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B8F2F" w14:textId="77777777" w:rsidR="00C20691" w:rsidRDefault="00C20691">
      <w:pPr>
        <w:rPr>
          <w:rFonts w:ascii="Times New Roman"/>
        </w:rPr>
        <w:sectPr w:rsidR="00C20691">
          <w:type w:val="continuous"/>
          <w:pgSz w:w="12240" w:h="15840"/>
          <w:pgMar w:top="1380" w:right="1700" w:bottom="280" w:left="1700" w:header="720" w:footer="720" w:gutter="0"/>
          <w:cols w:space="720"/>
        </w:sectPr>
      </w:pPr>
    </w:p>
    <w:p w14:paraId="4486DCC9" w14:textId="18C831E0" w:rsidR="00C20691" w:rsidRDefault="00284A25">
      <w:pPr>
        <w:pStyle w:val="BodyText"/>
        <w:spacing w:before="10"/>
        <w:rPr>
          <w:rFonts w:ascii="Times New Roman"/>
          <w:b/>
          <w:sz w:val="14"/>
        </w:rPr>
      </w:pPr>
      <w:r>
        <w:lastRenderedPageBreak/>
        <w:pict w14:anchorId="692B0CEA">
          <v:rect id="_x0000_s1953" style="position:absolute;margin-left:0;margin-top:0;width:594pt;height:774pt;z-index:-251619840;mso-position-horizontal-relative:page;mso-position-vertical-relative:page" fillcolor="#3597ba" stroked="f">
            <w10:wrap anchorx="page" anchory="page"/>
          </v:rect>
        </w:pict>
      </w:r>
      <w:r>
        <w:pict w14:anchorId="339B51A3">
          <v:group id="_x0000_s1919" style="position:absolute;margin-left:34.9pt;margin-top:36.05pt;width:524.15pt;height:703.65pt;z-index:-251618816;mso-position-horizontal-relative:page;mso-position-vertical-relative:page" coordorigin="698,721" coordsize="10483,14073">
            <v:rect id="_x0000_s1952" style="position:absolute;left:708;top:731;width:10463;height:14053" fillcolor="#3597ba" stroked="f"/>
            <v:rect id="_x0000_s1951" style="position:absolute;left:708;top:731;width:10463;height:14053" filled="f" strokecolor="white" strokeweight="1pt"/>
            <v:rect id="_x0000_s1950" style="position:absolute;left:735;top:1738;width:10345;height:1633" fillcolor="#3597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9" type="#_x0000_t75" style="position:absolute;left:708;top:3902;width:10463;height:7689">
              <v:imagedata r:id="rId7" o:title=""/>
            </v:shape>
            <v:rect id="_x0000_s1948" style="position:absolute;left:708;top:3902;width:10462;height:7689" filled="f" strokecolor="white" strokeweight="1pt"/>
            <v:shape id="_x0000_s1947" type="#_x0000_t75" style="position:absolute;left:3333;top:12362;width:187;height:279">
              <v:imagedata r:id="rId8" o:title=""/>
            </v:shape>
            <v:rect id="_x0000_s1946" style="position:absolute;left:3623;top:12508;width:39;height:132" fillcolor="#231f20" stroked="f"/>
            <v:line id="_x0000_s1945" style="position:absolute" from="3623,12492" to="3807,12492" strokecolor="#231f20" strokeweight="1.6pt"/>
            <v:shape id="_x0000_s1944" style="position:absolute;left:3623;top:12362;width:184;height:279" coordorigin="3623,12362" coordsize="184,279" o:spt="100" adj="0,,0" path="m3662,12362r-39,l3623,12476r39,l3662,12362t145,146l3768,12508r,132l3807,12640r,-132m3807,12362r-39,l3768,12477r39,l3807,12362e" fillcolor="#231f20" stroked="f">
              <v:stroke joinstyle="round"/>
              <v:formulas/>
              <v:path arrowok="t" o:connecttype="segments"/>
            </v:shape>
            <v:shape id="_x0000_s1943" type="#_x0000_t75" style="position:absolute;left:3948;top:12362;width:156;height:279">
              <v:imagedata r:id="rId9" o:title=""/>
            </v:shape>
            <v:shape id="_x0000_s1942" type="#_x0000_t75" style="position:absolute;left:4343;top:12354;width:212;height:291">
              <v:imagedata r:id="rId10" o:title=""/>
            </v:shape>
            <v:rect id="_x0000_s1941" style="position:absolute;left:4620;top:12522;width:73;height:118" fillcolor="#231f20" stroked="f"/>
            <v:line id="_x0000_s1940" style="position:absolute" from="4621,12492" to="4823,12492" strokecolor="#231f20" strokeweight="3pt"/>
            <v:shape id="_x0000_s1939" style="position:absolute;left:4620;top:12358;width:203;height:282" coordorigin="4621,12358" coordsize="203,282" o:spt="100" adj="0,,0" path="m4693,12358r-72,l4621,12462r72,l4693,12358t130,164l4751,12522r,118l4823,12640r,-118m4823,12359r-72,l4751,12462r72,l4823,12359e" fillcolor="#231f20" stroked="f">
              <v:stroke joinstyle="round"/>
              <v:formulas/>
              <v:path arrowok="t" o:connecttype="segments"/>
            </v:shape>
            <v:shape id="_x0000_s1938" type="#_x0000_t75" style="position:absolute;left:4902;top:12354;width:253;height:291">
              <v:imagedata r:id="rId11" o:title=""/>
            </v:shape>
            <v:line id="_x0000_s1937" style="position:absolute" from="5272,12359" to="5272,12640" strokecolor="#231f20" strokeweight="1.3028mm"/>
            <v:shape id="_x0000_s1936" type="#_x0000_t75" style="position:absolute;left:5388;top:12354;width:212;height:291">
              <v:imagedata r:id="rId12" o:title=""/>
            </v:shape>
            <v:shape id="_x0000_s1935" type="#_x0000_t75" style="position:absolute;left:5665;top:12359;width:169;height:282">
              <v:imagedata r:id="rId13" o:title=""/>
            </v:shape>
            <v:shape id="_x0000_s1934" type="#_x0000_t75" style="position:absolute;left:5899;top:12354;width:227;height:291">
              <v:imagedata r:id="rId14" o:title=""/>
            </v:shape>
            <v:shape id="_x0000_s1933" type="#_x0000_t75" style="position:absolute;left:6364;top:12362;width:178;height:279">
              <v:imagedata r:id="rId15" o:title=""/>
            </v:shape>
            <v:shape id="_x0000_s1932" type="#_x0000_t75" style="position:absolute;left:6647;top:12362;width:183;height:279">
              <v:imagedata r:id="rId16" o:title=""/>
            </v:shape>
            <v:shape id="_x0000_s1931" type="#_x0000_t75" style="position:absolute;left:6920;top:12357;width:227;height:288">
              <v:imagedata r:id="rId17" o:title=""/>
            </v:shape>
            <v:shape id="_x0000_s1930" type="#_x0000_t75" style="position:absolute;left:7253;top:12358;width:203;height:286">
              <v:imagedata r:id="rId18" o:title=""/>
            </v:shape>
            <v:shape id="_x0000_s1929" type="#_x0000_t75" style="position:absolute;left:7589;top:12362;width:183;height:279">
              <v:imagedata r:id="rId19" o:title=""/>
            </v:shape>
            <v:shape id="_x0000_s1928" type="#_x0000_t75" style="position:absolute;left:7846;top:12361;width:230;height:279">
              <v:imagedata r:id="rId20" o:title=""/>
            </v:shape>
            <v:shape id="_x0000_s1927" type="#_x0000_t75" style="position:absolute;left:8165;top:12362;width:275;height:279">
              <v:imagedata r:id="rId21" o:title=""/>
            </v:shape>
            <v:shape id="_x0000_s1926" type="#_x0000_t75" style="position:absolute;left:4360;top:12785;width:5048;height:604">
              <v:imagedata r:id="rId22" o:title=""/>
            </v:shape>
            <v:shape id="_x0000_s1925" type="#_x0000_t75" style="position:absolute;left:2584;top:12785;width:1981;height:258">
              <v:imagedata r:id="rId23" o:title=""/>
            </v:shape>
            <v:shape id="_x0000_s1924" type="#_x0000_t75" style="position:absolute;left:3342;top:13683;width:5111;height:122">
              <v:imagedata r:id="rId24" o:title=""/>
            </v:shape>
            <v:shape id="_x0000_s1923" type="#_x0000_t75" style="position:absolute;left:3834;top:13933;width:2035;height:122">
              <v:imagedata r:id="rId25" o:title=""/>
            </v:shape>
            <v:shape id="_x0000_s1922" type="#_x0000_t75" style="position:absolute;left:6023;top:13936;width:1944;height:119">
              <v:imagedata r:id="rId26" o:title=""/>
            </v:shape>
            <v:line id="_x0000_s1921" style="position:absolute" from="3339,13508" to="8481,13508" strokecolor="#231f20" strokeweight="1pt"/>
            <v:shape id="_x0000_s1920" style="position:absolute;left:4618;top:12953;width:35;height:35" coordorigin="4619,12953" coordsize="35,35" path="m4645,12953r-18,l4619,12962r,18l4627,12988r18,l4653,12980r,-19l4645,12953xe" fillcolor="#231f20" stroked="f">
              <v:path arrowok="t"/>
            </v:shape>
            <w10:wrap anchorx="page" anchory="page"/>
          </v:group>
        </w:pict>
      </w:r>
    </w:p>
    <w:p w14:paraId="04D0D2BB" w14:textId="77777777" w:rsidR="00C20691" w:rsidRDefault="00284A25">
      <w:pPr>
        <w:pStyle w:val="Heading1"/>
        <w:ind w:left="760"/>
      </w:pPr>
      <w:bookmarkStart w:id="0" w:name="The_U.S._Role_in_a_Changing_World"/>
      <w:bookmarkStart w:id="1" w:name="STUDENT_TEXT"/>
      <w:bookmarkEnd w:id="0"/>
      <w:bookmarkEnd w:id="1"/>
      <w:r>
        <w:rPr>
          <w:color w:val="FFFFFF"/>
          <w:w w:val="85"/>
        </w:rPr>
        <w:t>The</w:t>
      </w:r>
      <w:r>
        <w:rPr>
          <w:color w:val="FFFFFF"/>
          <w:spacing w:val="-60"/>
          <w:w w:val="85"/>
        </w:rPr>
        <w:t xml:space="preserve"> </w:t>
      </w:r>
      <w:r>
        <w:rPr>
          <w:color w:val="FFFFFF"/>
          <w:spacing w:val="-4"/>
          <w:w w:val="85"/>
        </w:rPr>
        <w:t>U.S.</w:t>
      </w:r>
      <w:r>
        <w:rPr>
          <w:color w:val="FFFFFF"/>
          <w:spacing w:val="-60"/>
          <w:w w:val="85"/>
        </w:rPr>
        <w:t xml:space="preserve"> </w:t>
      </w:r>
      <w:r>
        <w:rPr>
          <w:color w:val="FFFFFF"/>
          <w:w w:val="85"/>
        </w:rPr>
        <w:t>Role</w:t>
      </w:r>
      <w:r>
        <w:rPr>
          <w:color w:val="FFFFFF"/>
          <w:spacing w:val="-59"/>
          <w:w w:val="85"/>
        </w:rPr>
        <w:t xml:space="preserve"> </w:t>
      </w:r>
      <w:r>
        <w:rPr>
          <w:color w:val="FFFFFF"/>
          <w:w w:val="85"/>
        </w:rPr>
        <w:t>in</w:t>
      </w:r>
      <w:r>
        <w:rPr>
          <w:color w:val="FFFFFF"/>
          <w:spacing w:val="-60"/>
          <w:w w:val="85"/>
        </w:rPr>
        <w:t xml:space="preserve"> </w:t>
      </w:r>
      <w:r>
        <w:rPr>
          <w:color w:val="FFFFFF"/>
          <w:w w:val="85"/>
        </w:rPr>
        <w:t>a</w:t>
      </w:r>
      <w:r>
        <w:rPr>
          <w:color w:val="FFFFFF"/>
          <w:spacing w:val="-60"/>
          <w:w w:val="85"/>
        </w:rPr>
        <w:t xml:space="preserve"> </w:t>
      </w:r>
      <w:r>
        <w:rPr>
          <w:color w:val="FFFFFF"/>
          <w:w w:val="85"/>
        </w:rPr>
        <w:t>Changing</w:t>
      </w:r>
      <w:r>
        <w:rPr>
          <w:color w:val="FFFFFF"/>
          <w:spacing w:val="-59"/>
          <w:w w:val="85"/>
        </w:rPr>
        <w:t xml:space="preserve"> </w:t>
      </w:r>
      <w:r>
        <w:rPr>
          <w:color w:val="FFFFFF"/>
          <w:spacing w:val="-9"/>
          <w:w w:val="85"/>
        </w:rPr>
        <w:t>World</w:t>
      </w:r>
    </w:p>
    <w:p w14:paraId="5A30FCE4" w14:textId="77777777" w:rsidR="00C20691" w:rsidRDefault="00C20691">
      <w:pPr>
        <w:sectPr w:rsidR="00C20691">
          <w:headerReference w:type="even" r:id="rId27"/>
          <w:headerReference w:type="default" r:id="rId28"/>
          <w:pgSz w:w="11880" w:h="15480"/>
          <w:pgMar w:top="1460" w:right="0" w:bottom="280" w:left="240" w:header="0" w:footer="0" w:gutter="0"/>
          <w:cols w:space="720"/>
        </w:sectPr>
      </w:pPr>
    </w:p>
    <w:p w14:paraId="24629012" w14:textId="77777777" w:rsidR="00C20691" w:rsidRDefault="00C20691">
      <w:pPr>
        <w:pStyle w:val="BodyText"/>
        <w:rPr>
          <w:rFonts w:ascii="Arial"/>
        </w:rPr>
      </w:pPr>
    </w:p>
    <w:p w14:paraId="743DC2D3" w14:textId="77777777" w:rsidR="00C20691" w:rsidRDefault="00C20691">
      <w:pPr>
        <w:pStyle w:val="BodyText"/>
        <w:rPr>
          <w:rFonts w:ascii="Arial"/>
        </w:rPr>
      </w:pPr>
    </w:p>
    <w:p w14:paraId="00681304" w14:textId="77777777" w:rsidR="00C20691" w:rsidRDefault="00C20691">
      <w:pPr>
        <w:rPr>
          <w:rFonts w:ascii="Arial"/>
        </w:rPr>
        <w:sectPr w:rsidR="00C20691">
          <w:pgSz w:w="11880" w:h="15480"/>
          <w:pgMar w:top="1460" w:right="0" w:bottom="280" w:left="240" w:header="0" w:footer="0" w:gutter="0"/>
          <w:cols w:space="720"/>
        </w:sectPr>
      </w:pPr>
    </w:p>
    <w:p w14:paraId="33AE2565" w14:textId="77777777" w:rsidR="00C20691" w:rsidRDefault="00C20691">
      <w:pPr>
        <w:pStyle w:val="BodyText"/>
        <w:rPr>
          <w:rFonts w:ascii="Arial"/>
          <w:sz w:val="32"/>
        </w:rPr>
      </w:pPr>
    </w:p>
    <w:p w14:paraId="3ADD5C39" w14:textId="77777777" w:rsidR="00C20691" w:rsidRDefault="00C20691">
      <w:pPr>
        <w:pStyle w:val="BodyText"/>
        <w:rPr>
          <w:rFonts w:ascii="Arial"/>
          <w:sz w:val="32"/>
        </w:rPr>
      </w:pPr>
    </w:p>
    <w:p w14:paraId="5927D856" w14:textId="77777777" w:rsidR="00C20691" w:rsidRDefault="00284A25">
      <w:pPr>
        <w:pStyle w:val="Heading4"/>
        <w:spacing w:before="211" w:line="303" w:lineRule="exact"/>
        <w:jc w:val="right"/>
        <w:rPr>
          <w:rFonts w:ascii="Trebuchet MS"/>
        </w:rPr>
      </w:pPr>
      <w:r>
        <w:rPr>
          <w:rFonts w:ascii="Trebuchet MS"/>
          <w:color w:val="231F20"/>
          <w:spacing w:val="-1"/>
          <w:w w:val="105"/>
        </w:rPr>
        <w:t>CHOICES</w:t>
      </w:r>
    </w:p>
    <w:p w14:paraId="68A34F14" w14:textId="77777777" w:rsidR="00C20691" w:rsidRDefault="00284A25">
      <w:pPr>
        <w:spacing w:before="14" w:line="206" w:lineRule="auto"/>
        <w:ind w:left="1395" w:hanging="110"/>
        <w:jc w:val="right"/>
        <w:rPr>
          <w:rFonts w:ascii="Trebuchet MS"/>
          <w:sz w:val="28"/>
        </w:rPr>
      </w:pPr>
      <w:r>
        <w:rPr>
          <w:rFonts w:ascii="Trebuchet MS"/>
          <w:color w:val="231F20"/>
          <w:w w:val="105"/>
          <w:sz w:val="28"/>
        </w:rPr>
        <w:t>for the</w:t>
      </w:r>
      <w:r>
        <w:rPr>
          <w:rFonts w:ascii="Trebuchet MS"/>
          <w:color w:val="231F20"/>
          <w:spacing w:val="-33"/>
          <w:w w:val="105"/>
          <w:sz w:val="28"/>
        </w:rPr>
        <w:t xml:space="preserve"> </w:t>
      </w:r>
      <w:r>
        <w:rPr>
          <w:rFonts w:ascii="Trebuchet MS"/>
          <w:color w:val="231F20"/>
          <w:w w:val="105"/>
          <w:sz w:val="28"/>
        </w:rPr>
        <w:t>21st</w:t>
      </w:r>
      <w:r>
        <w:rPr>
          <w:rFonts w:ascii="Trebuchet MS"/>
          <w:color w:val="231F20"/>
          <w:spacing w:val="-16"/>
          <w:w w:val="105"/>
          <w:sz w:val="28"/>
        </w:rPr>
        <w:t xml:space="preserve"> </w:t>
      </w:r>
      <w:r>
        <w:rPr>
          <w:rFonts w:ascii="Trebuchet MS"/>
          <w:color w:val="231F20"/>
          <w:w w:val="105"/>
          <w:sz w:val="28"/>
        </w:rPr>
        <w:t>Century</w:t>
      </w:r>
      <w:r>
        <w:rPr>
          <w:rFonts w:ascii="Trebuchet MS"/>
          <w:color w:val="231F20"/>
          <w:w w:val="104"/>
          <w:sz w:val="28"/>
        </w:rPr>
        <w:t xml:space="preserve"> </w:t>
      </w:r>
      <w:r>
        <w:rPr>
          <w:rFonts w:ascii="Trebuchet MS"/>
          <w:color w:val="231F20"/>
          <w:w w:val="105"/>
          <w:sz w:val="28"/>
        </w:rPr>
        <w:t>Education</w:t>
      </w:r>
      <w:r>
        <w:rPr>
          <w:rFonts w:ascii="Trebuchet MS"/>
          <w:color w:val="231F20"/>
          <w:spacing w:val="18"/>
          <w:w w:val="105"/>
          <w:sz w:val="28"/>
        </w:rPr>
        <w:t xml:space="preserve"> </w:t>
      </w:r>
      <w:r>
        <w:rPr>
          <w:rFonts w:ascii="Trebuchet MS"/>
          <w:color w:val="231F20"/>
          <w:w w:val="105"/>
          <w:sz w:val="28"/>
        </w:rPr>
        <w:t>Program</w:t>
      </w:r>
    </w:p>
    <w:p w14:paraId="5C1DAB6C" w14:textId="77777777" w:rsidR="00C20691" w:rsidRDefault="00284A25">
      <w:pPr>
        <w:pStyle w:val="Heading6"/>
        <w:spacing w:before="92"/>
        <w:ind w:left="0"/>
        <w:jc w:val="right"/>
        <w:rPr>
          <w:rFonts w:ascii="Trebuchet MS"/>
        </w:rPr>
      </w:pPr>
      <w:r>
        <w:rPr>
          <w:rFonts w:ascii="Trebuchet MS"/>
          <w:color w:val="231F20"/>
          <w:w w:val="105"/>
        </w:rPr>
        <w:t>January</w:t>
      </w:r>
      <w:r>
        <w:rPr>
          <w:rFonts w:ascii="Trebuchet MS"/>
          <w:color w:val="231F20"/>
          <w:spacing w:val="-21"/>
          <w:w w:val="105"/>
        </w:rPr>
        <w:t xml:space="preserve"> </w:t>
      </w:r>
      <w:r>
        <w:rPr>
          <w:rFonts w:ascii="Trebuchet MS"/>
          <w:color w:val="231F20"/>
          <w:w w:val="105"/>
        </w:rPr>
        <w:t>2008</w:t>
      </w:r>
    </w:p>
    <w:p w14:paraId="7946436B" w14:textId="77777777" w:rsidR="00C20691" w:rsidRDefault="00284A25">
      <w:pPr>
        <w:spacing w:before="195" w:line="156" w:lineRule="exact"/>
        <w:jc w:val="right"/>
        <w:rPr>
          <w:rFonts w:ascii="Trebuchet MS"/>
          <w:sz w:val="14"/>
        </w:rPr>
      </w:pPr>
      <w:r>
        <w:rPr>
          <w:rFonts w:ascii="Trebuchet MS"/>
          <w:color w:val="231F20"/>
          <w:sz w:val="14"/>
        </w:rPr>
        <w:t>Director</w:t>
      </w:r>
    </w:p>
    <w:p w14:paraId="1795635F" w14:textId="77777777" w:rsidR="00C20691" w:rsidRDefault="00284A25">
      <w:pPr>
        <w:pStyle w:val="Heading7"/>
      </w:pPr>
      <w:r>
        <w:rPr>
          <w:color w:val="231F20"/>
          <w:w w:val="105"/>
        </w:rPr>
        <w:t>Susan</w:t>
      </w:r>
      <w:r>
        <w:rPr>
          <w:color w:val="231F20"/>
          <w:spacing w:val="-24"/>
          <w:w w:val="105"/>
        </w:rPr>
        <w:t xml:space="preserve"> </w:t>
      </w:r>
      <w:r>
        <w:rPr>
          <w:color w:val="231F20"/>
          <w:w w:val="105"/>
        </w:rPr>
        <w:t>Graseck</w:t>
      </w:r>
    </w:p>
    <w:p w14:paraId="591204F5" w14:textId="77777777" w:rsidR="00C20691" w:rsidRDefault="00C20691">
      <w:pPr>
        <w:pStyle w:val="BodyText"/>
        <w:spacing w:before="6"/>
        <w:rPr>
          <w:sz w:val="25"/>
        </w:rPr>
      </w:pPr>
    </w:p>
    <w:p w14:paraId="235515DB" w14:textId="77777777" w:rsidR="00C20691" w:rsidRDefault="00284A25">
      <w:pPr>
        <w:spacing w:line="156" w:lineRule="exact"/>
        <w:jc w:val="right"/>
        <w:rPr>
          <w:rFonts w:ascii="Trebuchet MS"/>
          <w:sz w:val="14"/>
        </w:rPr>
      </w:pPr>
      <w:r>
        <w:rPr>
          <w:rFonts w:ascii="Trebuchet MS"/>
          <w:color w:val="231F20"/>
          <w:w w:val="105"/>
          <w:sz w:val="14"/>
        </w:rPr>
        <w:t>Curriculum</w:t>
      </w:r>
      <w:r>
        <w:rPr>
          <w:rFonts w:ascii="Trebuchet MS"/>
          <w:color w:val="231F20"/>
          <w:spacing w:val="-14"/>
          <w:w w:val="105"/>
          <w:sz w:val="14"/>
        </w:rPr>
        <w:t xml:space="preserve"> </w:t>
      </w:r>
      <w:r>
        <w:rPr>
          <w:rFonts w:ascii="Trebuchet MS"/>
          <w:color w:val="231F20"/>
          <w:w w:val="105"/>
          <w:sz w:val="14"/>
        </w:rPr>
        <w:t>Editor</w:t>
      </w:r>
    </w:p>
    <w:p w14:paraId="123426C9" w14:textId="77777777" w:rsidR="00C20691" w:rsidRDefault="00284A25">
      <w:pPr>
        <w:pStyle w:val="Heading7"/>
      </w:pPr>
      <w:r>
        <w:rPr>
          <w:color w:val="231F20"/>
          <w:w w:val="105"/>
        </w:rPr>
        <w:t>Andy</w:t>
      </w:r>
      <w:r>
        <w:rPr>
          <w:color w:val="231F20"/>
          <w:spacing w:val="9"/>
          <w:w w:val="105"/>
        </w:rPr>
        <w:t xml:space="preserve"> </w:t>
      </w:r>
      <w:r>
        <w:rPr>
          <w:color w:val="231F20"/>
          <w:w w:val="105"/>
        </w:rPr>
        <w:t>Blackadar</w:t>
      </w:r>
    </w:p>
    <w:p w14:paraId="75C0B7A5" w14:textId="77777777" w:rsidR="00C20691" w:rsidRDefault="00C20691">
      <w:pPr>
        <w:pStyle w:val="BodyText"/>
        <w:spacing w:before="6"/>
        <w:rPr>
          <w:sz w:val="25"/>
        </w:rPr>
      </w:pPr>
    </w:p>
    <w:p w14:paraId="7D5231D8" w14:textId="77777777" w:rsidR="00C20691" w:rsidRDefault="00284A25">
      <w:pPr>
        <w:spacing w:before="1" w:line="156" w:lineRule="exact"/>
        <w:jc w:val="right"/>
        <w:rPr>
          <w:rFonts w:ascii="Trebuchet MS"/>
          <w:sz w:val="14"/>
        </w:rPr>
      </w:pPr>
      <w:r>
        <w:rPr>
          <w:rFonts w:ascii="Trebuchet MS"/>
          <w:color w:val="231F20"/>
          <w:w w:val="105"/>
          <w:sz w:val="14"/>
        </w:rPr>
        <w:t>Curriculum</w:t>
      </w:r>
      <w:r>
        <w:rPr>
          <w:rFonts w:ascii="Trebuchet MS"/>
          <w:color w:val="231F20"/>
          <w:spacing w:val="-16"/>
          <w:w w:val="105"/>
          <w:sz w:val="14"/>
        </w:rPr>
        <w:t xml:space="preserve"> </w:t>
      </w:r>
      <w:r>
        <w:rPr>
          <w:rFonts w:ascii="Trebuchet MS"/>
          <w:color w:val="231F20"/>
          <w:w w:val="105"/>
          <w:sz w:val="14"/>
        </w:rPr>
        <w:t>Writer</w:t>
      </w:r>
    </w:p>
    <w:p w14:paraId="554F23E1" w14:textId="77777777" w:rsidR="00C20691" w:rsidRDefault="00284A25">
      <w:pPr>
        <w:pStyle w:val="Heading7"/>
      </w:pPr>
      <w:r>
        <w:rPr>
          <w:color w:val="231F20"/>
          <w:w w:val="105"/>
        </w:rPr>
        <w:t>Sarah</w:t>
      </w:r>
      <w:r>
        <w:rPr>
          <w:color w:val="231F20"/>
          <w:spacing w:val="-15"/>
          <w:w w:val="105"/>
        </w:rPr>
        <w:t xml:space="preserve"> </w:t>
      </w:r>
      <w:r>
        <w:rPr>
          <w:color w:val="231F20"/>
          <w:w w:val="105"/>
        </w:rPr>
        <w:t>Kreckel</w:t>
      </w:r>
    </w:p>
    <w:p w14:paraId="582044AE" w14:textId="77777777" w:rsidR="00C20691" w:rsidRDefault="00C20691">
      <w:pPr>
        <w:pStyle w:val="BodyText"/>
        <w:spacing w:before="6"/>
        <w:rPr>
          <w:sz w:val="25"/>
        </w:rPr>
      </w:pPr>
    </w:p>
    <w:p w14:paraId="68F7AE29" w14:textId="77777777" w:rsidR="00C20691" w:rsidRDefault="00284A25">
      <w:pPr>
        <w:spacing w:line="156" w:lineRule="exact"/>
        <w:jc w:val="right"/>
        <w:rPr>
          <w:rFonts w:ascii="Trebuchet MS"/>
          <w:sz w:val="14"/>
        </w:rPr>
      </w:pPr>
      <w:r>
        <w:rPr>
          <w:rFonts w:ascii="Trebuchet MS"/>
          <w:color w:val="231F20"/>
          <w:w w:val="110"/>
          <w:sz w:val="14"/>
        </w:rPr>
        <w:t>Office</w:t>
      </w:r>
      <w:r>
        <w:rPr>
          <w:rFonts w:ascii="Trebuchet MS"/>
          <w:color w:val="231F20"/>
          <w:spacing w:val="-22"/>
          <w:w w:val="110"/>
          <w:sz w:val="14"/>
        </w:rPr>
        <w:t xml:space="preserve"> </w:t>
      </w:r>
      <w:r>
        <w:rPr>
          <w:rFonts w:ascii="Trebuchet MS"/>
          <w:color w:val="231F20"/>
          <w:w w:val="110"/>
          <w:sz w:val="14"/>
        </w:rPr>
        <w:t>Manager</w:t>
      </w:r>
    </w:p>
    <w:p w14:paraId="00E14AC4" w14:textId="77777777" w:rsidR="00C20691" w:rsidRDefault="00284A25">
      <w:pPr>
        <w:pStyle w:val="Heading7"/>
      </w:pPr>
      <w:r>
        <w:rPr>
          <w:color w:val="231F20"/>
          <w:w w:val="105"/>
        </w:rPr>
        <w:t>Anne Campau</w:t>
      </w:r>
      <w:r>
        <w:rPr>
          <w:color w:val="231F20"/>
          <w:spacing w:val="-20"/>
          <w:w w:val="105"/>
        </w:rPr>
        <w:t xml:space="preserve"> </w:t>
      </w:r>
      <w:r>
        <w:rPr>
          <w:color w:val="231F20"/>
          <w:w w:val="105"/>
        </w:rPr>
        <w:t>Prout</w:t>
      </w:r>
    </w:p>
    <w:p w14:paraId="5DFDFBF2" w14:textId="77777777" w:rsidR="00C20691" w:rsidRDefault="00C20691">
      <w:pPr>
        <w:pStyle w:val="BodyText"/>
        <w:spacing w:before="6"/>
        <w:rPr>
          <w:sz w:val="25"/>
        </w:rPr>
      </w:pPr>
    </w:p>
    <w:p w14:paraId="73B75C56" w14:textId="77777777" w:rsidR="00C20691" w:rsidRDefault="00284A25">
      <w:pPr>
        <w:spacing w:line="156" w:lineRule="exact"/>
        <w:jc w:val="right"/>
        <w:rPr>
          <w:rFonts w:ascii="Trebuchet MS"/>
          <w:sz w:val="14"/>
        </w:rPr>
      </w:pPr>
      <w:r>
        <w:rPr>
          <w:rFonts w:ascii="Trebuchet MS"/>
          <w:color w:val="231F20"/>
          <w:w w:val="105"/>
          <w:sz w:val="14"/>
        </w:rPr>
        <w:t>Outreach</w:t>
      </w:r>
      <w:r>
        <w:rPr>
          <w:rFonts w:ascii="Trebuchet MS"/>
          <w:color w:val="231F20"/>
          <w:spacing w:val="10"/>
          <w:w w:val="105"/>
          <w:sz w:val="14"/>
        </w:rPr>
        <w:t xml:space="preserve"> </w:t>
      </w:r>
      <w:r>
        <w:rPr>
          <w:rFonts w:ascii="Trebuchet MS"/>
          <w:color w:val="231F20"/>
          <w:w w:val="105"/>
          <w:sz w:val="14"/>
        </w:rPr>
        <w:t>Coordinator</w:t>
      </w:r>
    </w:p>
    <w:p w14:paraId="5C5E4A59" w14:textId="77777777" w:rsidR="00C20691" w:rsidRDefault="00284A25">
      <w:pPr>
        <w:pStyle w:val="Heading7"/>
      </w:pPr>
      <w:r>
        <w:rPr>
          <w:color w:val="231F20"/>
        </w:rPr>
        <w:t>Jillian</w:t>
      </w:r>
      <w:r>
        <w:rPr>
          <w:color w:val="231F20"/>
          <w:spacing w:val="38"/>
        </w:rPr>
        <w:t xml:space="preserve"> </w:t>
      </w:r>
      <w:r>
        <w:rPr>
          <w:color w:val="231F20"/>
        </w:rPr>
        <w:t>McGuire</w:t>
      </w:r>
    </w:p>
    <w:p w14:paraId="285722F5" w14:textId="77777777" w:rsidR="00C20691" w:rsidRDefault="00C20691">
      <w:pPr>
        <w:pStyle w:val="BodyText"/>
        <w:spacing w:before="6"/>
        <w:rPr>
          <w:sz w:val="25"/>
        </w:rPr>
      </w:pPr>
    </w:p>
    <w:p w14:paraId="31E4D6B0" w14:textId="77777777" w:rsidR="00C20691" w:rsidRDefault="00284A25">
      <w:pPr>
        <w:spacing w:line="156" w:lineRule="exact"/>
        <w:jc w:val="right"/>
        <w:rPr>
          <w:rFonts w:ascii="Trebuchet MS"/>
          <w:sz w:val="14"/>
        </w:rPr>
      </w:pPr>
      <w:r>
        <w:rPr>
          <w:rFonts w:ascii="Trebuchet MS"/>
          <w:color w:val="231F20"/>
          <w:w w:val="105"/>
          <w:sz w:val="14"/>
        </w:rPr>
        <w:t>Professional Development</w:t>
      </w:r>
      <w:r>
        <w:rPr>
          <w:rFonts w:ascii="Trebuchet MS"/>
          <w:color w:val="231F20"/>
          <w:spacing w:val="-16"/>
          <w:w w:val="105"/>
          <w:sz w:val="14"/>
        </w:rPr>
        <w:t xml:space="preserve"> </w:t>
      </w:r>
      <w:r>
        <w:rPr>
          <w:rFonts w:ascii="Trebuchet MS"/>
          <w:color w:val="231F20"/>
          <w:w w:val="105"/>
          <w:sz w:val="14"/>
        </w:rPr>
        <w:t>Director</w:t>
      </w:r>
    </w:p>
    <w:p w14:paraId="330CF4EE" w14:textId="77777777" w:rsidR="00C20691" w:rsidRDefault="00284A25">
      <w:pPr>
        <w:pStyle w:val="Heading7"/>
      </w:pPr>
      <w:r>
        <w:rPr>
          <w:color w:val="231F20"/>
          <w:w w:val="105"/>
        </w:rPr>
        <w:t>Mollie</w:t>
      </w:r>
      <w:r>
        <w:rPr>
          <w:color w:val="231F20"/>
          <w:spacing w:val="-20"/>
          <w:w w:val="105"/>
        </w:rPr>
        <w:t xml:space="preserve"> </w:t>
      </w:r>
      <w:r>
        <w:rPr>
          <w:color w:val="231F20"/>
          <w:w w:val="105"/>
        </w:rPr>
        <w:t>Hackett</w:t>
      </w:r>
    </w:p>
    <w:p w14:paraId="131D23E2" w14:textId="77777777" w:rsidR="00C20691" w:rsidRDefault="00C20691">
      <w:pPr>
        <w:pStyle w:val="BodyText"/>
        <w:spacing w:before="6"/>
        <w:rPr>
          <w:sz w:val="25"/>
        </w:rPr>
      </w:pPr>
    </w:p>
    <w:p w14:paraId="5FF64B46" w14:textId="77777777" w:rsidR="00C20691" w:rsidRDefault="00284A25">
      <w:pPr>
        <w:spacing w:line="156" w:lineRule="exact"/>
        <w:jc w:val="right"/>
        <w:rPr>
          <w:rFonts w:ascii="Trebuchet MS"/>
          <w:sz w:val="14"/>
        </w:rPr>
      </w:pPr>
      <w:r>
        <w:rPr>
          <w:rFonts w:ascii="Trebuchet MS"/>
          <w:color w:val="231F20"/>
          <w:w w:val="105"/>
          <w:sz w:val="14"/>
        </w:rPr>
        <w:t>Program</w:t>
      </w:r>
      <w:r>
        <w:rPr>
          <w:rFonts w:ascii="Trebuchet MS"/>
          <w:color w:val="231F20"/>
          <w:spacing w:val="-3"/>
          <w:w w:val="105"/>
          <w:sz w:val="14"/>
        </w:rPr>
        <w:t xml:space="preserve"> </w:t>
      </w:r>
      <w:r>
        <w:rPr>
          <w:rFonts w:ascii="Trebuchet MS"/>
          <w:color w:val="231F20"/>
          <w:w w:val="105"/>
          <w:sz w:val="14"/>
        </w:rPr>
        <w:t>Associate</w:t>
      </w:r>
    </w:p>
    <w:p w14:paraId="06B2A2C9" w14:textId="77777777" w:rsidR="00C20691" w:rsidRDefault="00284A25">
      <w:pPr>
        <w:pStyle w:val="Heading7"/>
      </w:pPr>
      <w:r>
        <w:rPr>
          <w:color w:val="231F20"/>
          <w:w w:val="105"/>
        </w:rPr>
        <w:t>Sarah</w:t>
      </w:r>
      <w:r>
        <w:rPr>
          <w:color w:val="231F20"/>
          <w:spacing w:val="-22"/>
          <w:w w:val="105"/>
        </w:rPr>
        <w:t xml:space="preserve"> </w:t>
      </w:r>
      <w:r>
        <w:rPr>
          <w:color w:val="231F20"/>
          <w:w w:val="105"/>
        </w:rPr>
        <w:t>Massey</w:t>
      </w:r>
    </w:p>
    <w:p w14:paraId="0E1BB125" w14:textId="77777777" w:rsidR="00C20691" w:rsidRDefault="00C20691">
      <w:pPr>
        <w:pStyle w:val="BodyText"/>
        <w:spacing w:before="7"/>
        <w:rPr>
          <w:sz w:val="25"/>
        </w:rPr>
      </w:pPr>
    </w:p>
    <w:p w14:paraId="57678DCA" w14:textId="77777777" w:rsidR="00C20691" w:rsidRDefault="00284A25">
      <w:pPr>
        <w:spacing w:line="156" w:lineRule="exact"/>
        <w:jc w:val="right"/>
        <w:rPr>
          <w:rFonts w:ascii="Trebuchet MS"/>
          <w:sz w:val="14"/>
        </w:rPr>
      </w:pPr>
      <w:r>
        <w:rPr>
          <w:rFonts w:ascii="Trebuchet MS"/>
          <w:color w:val="231F20"/>
          <w:w w:val="105"/>
          <w:sz w:val="14"/>
        </w:rPr>
        <w:t>Staff</w:t>
      </w:r>
      <w:r>
        <w:rPr>
          <w:rFonts w:ascii="Trebuchet MS"/>
          <w:color w:val="231F20"/>
          <w:spacing w:val="-21"/>
          <w:w w:val="105"/>
          <w:sz w:val="14"/>
        </w:rPr>
        <w:t xml:space="preserve"> </w:t>
      </w:r>
      <w:r>
        <w:rPr>
          <w:rFonts w:ascii="Trebuchet MS"/>
          <w:color w:val="231F20"/>
          <w:w w:val="105"/>
          <w:sz w:val="14"/>
        </w:rPr>
        <w:t>Associate</w:t>
      </w:r>
    </w:p>
    <w:p w14:paraId="3AB764CF" w14:textId="77777777" w:rsidR="00C20691" w:rsidRDefault="00284A25">
      <w:pPr>
        <w:pStyle w:val="Heading7"/>
      </w:pPr>
      <w:r>
        <w:rPr>
          <w:color w:val="231F20"/>
          <w:w w:val="105"/>
        </w:rPr>
        <w:t>Jessica de la</w:t>
      </w:r>
      <w:r>
        <w:rPr>
          <w:color w:val="231F20"/>
          <w:spacing w:val="-33"/>
          <w:w w:val="105"/>
        </w:rPr>
        <w:t xml:space="preserve"> </w:t>
      </w:r>
      <w:r>
        <w:rPr>
          <w:color w:val="231F20"/>
          <w:w w:val="105"/>
        </w:rPr>
        <w:t>Cruz</w:t>
      </w:r>
    </w:p>
    <w:p w14:paraId="28A33EA7" w14:textId="77777777" w:rsidR="00C20691" w:rsidRDefault="00284A25">
      <w:pPr>
        <w:spacing w:before="200" w:line="156" w:lineRule="exact"/>
        <w:jc w:val="right"/>
        <w:rPr>
          <w:rFonts w:ascii="Trebuchet MS"/>
          <w:sz w:val="14"/>
        </w:rPr>
      </w:pPr>
      <w:r>
        <w:rPr>
          <w:rFonts w:ascii="Trebuchet MS"/>
          <w:color w:val="231F20"/>
          <w:sz w:val="14"/>
        </w:rPr>
        <w:t>Videographer/Editor</w:t>
      </w:r>
    </w:p>
    <w:p w14:paraId="19A76443" w14:textId="77777777" w:rsidR="00C20691" w:rsidRDefault="00284A25">
      <w:pPr>
        <w:pStyle w:val="Heading7"/>
      </w:pPr>
      <w:r>
        <w:rPr>
          <w:color w:val="231F20"/>
        </w:rPr>
        <w:t>Julia</w:t>
      </w:r>
      <w:r>
        <w:rPr>
          <w:color w:val="231F20"/>
          <w:spacing w:val="11"/>
        </w:rPr>
        <w:t xml:space="preserve"> </w:t>
      </w:r>
      <w:r>
        <w:rPr>
          <w:color w:val="231F20"/>
        </w:rPr>
        <w:t>Liu</w:t>
      </w:r>
    </w:p>
    <w:p w14:paraId="45BE1EC7" w14:textId="77777777" w:rsidR="00C20691" w:rsidRDefault="00C20691">
      <w:pPr>
        <w:pStyle w:val="BodyText"/>
        <w:spacing w:before="5"/>
        <w:rPr>
          <w:sz w:val="33"/>
        </w:rPr>
      </w:pPr>
    </w:p>
    <w:p w14:paraId="29AF9A3A" w14:textId="77777777" w:rsidR="00C20691" w:rsidRDefault="00284A25">
      <w:pPr>
        <w:spacing w:line="235" w:lineRule="auto"/>
        <w:ind w:left="1060" w:firstLine="129"/>
        <w:jc w:val="right"/>
        <w:rPr>
          <w:sz w:val="18"/>
        </w:rPr>
      </w:pPr>
      <w:r>
        <w:rPr>
          <w:color w:val="231F20"/>
          <w:w w:val="105"/>
          <w:sz w:val="18"/>
        </w:rPr>
        <w:t>The Choices for the</w:t>
      </w:r>
      <w:r>
        <w:rPr>
          <w:color w:val="231F20"/>
          <w:spacing w:val="2"/>
          <w:w w:val="105"/>
          <w:sz w:val="18"/>
        </w:rPr>
        <w:t xml:space="preserve"> </w:t>
      </w:r>
      <w:r>
        <w:rPr>
          <w:color w:val="231F20"/>
          <w:w w:val="105"/>
          <w:sz w:val="18"/>
        </w:rPr>
        <w:t>21st</w:t>
      </w:r>
      <w:r>
        <w:rPr>
          <w:color w:val="231F20"/>
          <w:spacing w:val="1"/>
          <w:w w:val="105"/>
          <w:sz w:val="18"/>
        </w:rPr>
        <w:t xml:space="preserve"> </w:t>
      </w:r>
      <w:r>
        <w:rPr>
          <w:color w:val="231F20"/>
          <w:w w:val="105"/>
          <w:sz w:val="18"/>
        </w:rPr>
        <w:t>Century</w:t>
      </w:r>
      <w:r>
        <w:rPr>
          <w:color w:val="231F20"/>
          <w:w w:val="103"/>
          <w:sz w:val="18"/>
        </w:rPr>
        <w:t xml:space="preserve"> </w:t>
      </w:r>
      <w:r>
        <w:rPr>
          <w:color w:val="231F20"/>
          <w:w w:val="105"/>
          <w:sz w:val="18"/>
        </w:rPr>
        <w:t>Education Program</w:t>
      </w:r>
      <w:r>
        <w:rPr>
          <w:color w:val="231F20"/>
          <w:spacing w:val="-37"/>
          <w:w w:val="105"/>
          <w:sz w:val="18"/>
        </w:rPr>
        <w:t xml:space="preserve"> </w:t>
      </w:r>
      <w:r>
        <w:rPr>
          <w:color w:val="231F20"/>
          <w:w w:val="105"/>
          <w:sz w:val="18"/>
        </w:rPr>
        <w:t>develops</w:t>
      </w:r>
      <w:r>
        <w:rPr>
          <w:color w:val="231F20"/>
          <w:spacing w:val="-18"/>
          <w:w w:val="105"/>
          <w:sz w:val="18"/>
        </w:rPr>
        <w:t xml:space="preserve"> </w:t>
      </w:r>
      <w:r>
        <w:rPr>
          <w:color w:val="231F20"/>
          <w:w w:val="105"/>
          <w:sz w:val="18"/>
        </w:rPr>
        <w:t>cur-</w:t>
      </w:r>
      <w:r>
        <w:rPr>
          <w:color w:val="231F20"/>
          <w:w w:val="89"/>
          <w:sz w:val="18"/>
        </w:rPr>
        <w:t xml:space="preserve"> </w:t>
      </w:r>
      <w:r>
        <w:rPr>
          <w:color w:val="231F20"/>
          <w:w w:val="105"/>
          <w:sz w:val="18"/>
        </w:rPr>
        <w:t>ricula on current</w:t>
      </w:r>
      <w:r>
        <w:rPr>
          <w:color w:val="231F20"/>
          <w:spacing w:val="-8"/>
          <w:w w:val="105"/>
          <w:sz w:val="18"/>
        </w:rPr>
        <w:t xml:space="preserve"> </w:t>
      </w:r>
      <w:r>
        <w:rPr>
          <w:color w:val="231F20"/>
          <w:w w:val="105"/>
          <w:sz w:val="18"/>
        </w:rPr>
        <w:t>and</w:t>
      </w:r>
      <w:r>
        <w:rPr>
          <w:color w:val="231F20"/>
          <w:spacing w:val="-3"/>
          <w:w w:val="105"/>
          <w:sz w:val="18"/>
        </w:rPr>
        <w:t xml:space="preserve"> </w:t>
      </w:r>
      <w:r>
        <w:rPr>
          <w:color w:val="231F20"/>
          <w:w w:val="105"/>
          <w:sz w:val="18"/>
        </w:rPr>
        <w:t>historical</w:t>
      </w:r>
      <w:r>
        <w:rPr>
          <w:color w:val="231F20"/>
          <w:w w:val="104"/>
          <w:sz w:val="18"/>
        </w:rPr>
        <w:t xml:space="preserve"> </w:t>
      </w:r>
      <w:r>
        <w:rPr>
          <w:color w:val="231F20"/>
          <w:w w:val="105"/>
          <w:sz w:val="18"/>
        </w:rPr>
        <w:t>international issues</w:t>
      </w:r>
      <w:r>
        <w:rPr>
          <w:color w:val="231F20"/>
          <w:spacing w:val="-22"/>
          <w:w w:val="105"/>
          <w:sz w:val="18"/>
        </w:rPr>
        <w:t xml:space="preserve"> </w:t>
      </w:r>
      <w:r>
        <w:rPr>
          <w:color w:val="231F20"/>
          <w:w w:val="105"/>
          <w:sz w:val="18"/>
        </w:rPr>
        <w:t>and</w:t>
      </w:r>
      <w:r>
        <w:rPr>
          <w:color w:val="231F20"/>
          <w:spacing w:val="-10"/>
          <w:w w:val="105"/>
          <w:sz w:val="18"/>
        </w:rPr>
        <w:t xml:space="preserve"> </w:t>
      </w:r>
      <w:r>
        <w:rPr>
          <w:color w:val="231F20"/>
          <w:w w:val="105"/>
          <w:sz w:val="18"/>
        </w:rPr>
        <w:t>offers</w:t>
      </w:r>
      <w:r>
        <w:rPr>
          <w:color w:val="231F20"/>
          <w:w w:val="101"/>
          <w:sz w:val="18"/>
        </w:rPr>
        <w:t xml:space="preserve"> </w:t>
      </w:r>
      <w:r>
        <w:rPr>
          <w:color w:val="231F20"/>
          <w:w w:val="105"/>
          <w:sz w:val="18"/>
        </w:rPr>
        <w:t>workshops, institutes,</w:t>
      </w:r>
      <w:r>
        <w:rPr>
          <w:color w:val="231F20"/>
          <w:spacing w:val="-13"/>
          <w:w w:val="105"/>
          <w:sz w:val="18"/>
        </w:rPr>
        <w:t xml:space="preserve"> </w:t>
      </w:r>
      <w:r>
        <w:rPr>
          <w:color w:val="231F20"/>
          <w:w w:val="105"/>
          <w:sz w:val="18"/>
        </w:rPr>
        <w:t>and</w:t>
      </w:r>
      <w:r>
        <w:rPr>
          <w:color w:val="231F20"/>
          <w:spacing w:val="-6"/>
          <w:w w:val="105"/>
          <w:sz w:val="18"/>
        </w:rPr>
        <w:t xml:space="preserve"> </w:t>
      </w:r>
      <w:r>
        <w:rPr>
          <w:color w:val="231F20"/>
          <w:w w:val="105"/>
          <w:sz w:val="18"/>
        </w:rPr>
        <w:t>in-</w:t>
      </w:r>
      <w:r>
        <w:rPr>
          <w:color w:val="231F20"/>
          <w:w w:val="101"/>
          <w:sz w:val="18"/>
        </w:rPr>
        <w:t xml:space="preserve"> </w:t>
      </w:r>
      <w:r>
        <w:rPr>
          <w:color w:val="231F20"/>
          <w:w w:val="105"/>
          <w:sz w:val="18"/>
        </w:rPr>
        <w:t>service programs for</w:t>
      </w:r>
      <w:r>
        <w:rPr>
          <w:color w:val="231F20"/>
          <w:spacing w:val="-18"/>
          <w:w w:val="105"/>
          <w:sz w:val="18"/>
        </w:rPr>
        <w:t xml:space="preserve"> </w:t>
      </w:r>
      <w:r>
        <w:rPr>
          <w:color w:val="231F20"/>
          <w:w w:val="105"/>
          <w:sz w:val="18"/>
        </w:rPr>
        <w:t>high</w:t>
      </w:r>
      <w:r>
        <w:rPr>
          <w:color w:val="231F20"/>
          <w:spacing w:val="-6"/>
          <w:w w:val="105"/>
          <w:sz w:val="18"/>
        </w:rPr>
        <w:t xml:space="preserve"> </w:t>
      </w:r>
      <w:r>
        <w:rPr>
          <w:color w:val="231F20"/>
          <w:w w:val="105"/>
          <w:sz w:val="18"/>
        </w:rPr>
        <w:t>school teachers. Course</w:t>
      </w:r>
      <w:r>
        <w:rPr>
          <w:color w:val="231F20"/>
          <w:spacing w:val="-25"/>
          <w:w w:val="105"/>
          <w:sz w:val="18"/>
        </w:rPr>
        <w:t xml:space="preserve"> </w:t>
      </w:r>
      <w:r>
        <w:rPr>
          <w:color w:val="231F20"/>
          <w:w w:val="105"/>
          <w:sz w:val="18"/>
        </w:rPr>
        <w:t>materials</w:t>
      </w:r>
      <w:r>
        <w:rPr>
          <w:color w:val="231F20"/>
          <w:spacing w:val="-12"/>
          <w:w w:val="105"/>
          <w:sz w:val="18"/>
        </w:rPr>
        <w:t xml:space="preserve"> </w:t>
      </w:r>
      <w:r>
        <w:rPr>
          <w:color w:val="231F20"/>
          <w:w w:val="105"/>
          <w:sz w:val="18"/>
        </w:rPr>
        <w:t>place</w:t>
      </w:r>
      <w:r>
        <w:rPr>
          <w:color w:val="231F20"/>
          <w:w w:val="106"/>
          <w:sz w:val="18"/>
        </w:rPr>
        <w:t xml:space="preserve"> </w:t>
      </w:r>
      <w:r>
        <w:rPr>
          <w:color w:val="231F20"/>
          <w:w w:val="105"/>
          <w:sz w:val="18"/>
        </w:rPr>
        <w:t>special emphasis on</w:t>
      </w:r>
      <w:r>
        <w:rPr>
          <w:color w:val="231F20"/>
          <w:spacing w:val="-18"/>
          <w:w w:val="105"/>
          <w:sz w:val="18"/>
        </w:rPr>
        <w:t xml:space="preserve"> </w:t>
      </w:r>
      <w:r>
        <w:rPr>
          <w:color w:val="231F20"/>
          <w:w w:val="105"/>
          <w:sz w:val="18"/>
        </w:rPr>
        <w:t>the</w:t>
      </w:r>
      <w:r>
        <w:rPr>
          <w:color w:val="231F20"/>
          <w:spacing w:val="-6"/>
          <w:w w:val="105"/>
          <w:sz w:val="18"/>
        </w:rPr>
        <w:t xml:space="preserve"> </w:t>
      </w:r>
      <w:r>
        <w:rPr>
          <w:color w:val="231F20"/>
          <w:w w:val="105"/>
          <w:sz w:val="18"/>
        </w:rPr>
        <w:t>impor-</w:t>
      </w:r>
      <w:r>
        <w:rPr>
          <w:color w:val="231F20"/>
          <w:w w:val="89"/>
          <w:sz w:val="18"/>
        </w:rPr>
        <w:t xml:space="preserve"> </w:t>
      </w:r>
      <w:r>
        <w:rPr>
          <w:color w:val="231F20"/>
          <w:w w:val="105"/>
          <w:sz w:val="18"/>
        </w:rPr>
        <w:t>tance of educating</w:t>
      </w:r>
      <w:r>
        <w:rPr>
          <w:color w:val="231F20"/>
          <w:spacing w:val="-14"/>
          <w:w w:val="105"/>
          <w:sz w:val="18"/>
        </w:rPr>
        <w:t xml:space="preserve"> </w:t>
      </w:r>
      <w:r>
        <w:rPr>
          <w:color w:val="231F20"/>
          <w:w w:val="105"/>
          <w:sz w:val="18"/>
        </w:rPr>
        <w:t>students</w:t>
      </w:r>
      <w:r>
        <w:rPr>
          <w:color w:val="231F20"/>
          <w:spacing w:val="-4"/>
          <w:w w:val="105"/>
          <w:sz w:val="18"/>
        </w:rPr>
        <w:t xml:space="preserve"> </w:t>
      </w:r>
      <w:r>
        <w:rPr>
          <w:color w:val="231F20"/>
          <w:w w:val="105"/>
          <w:sz w:val="18"/>
        </w:rPr>
        <w:t>in</w:t>
      </w:r>
      <w:r>
        <w:rPr>
          <w:color w:val="231F20"/>
          <w:w w:val="106"/>
          <w:sz w:val="18"/>
        </w:rPr>
        <w:t xml:space="preserve"> </w:t>
      </w:r>
      <w:r>
        <w:rPr>
          <w:color w:val="231F20"/>
          <w:w w:val="105"/>
          <w:sz w:val="18"/>
        </w:rPr>
        <w:t>their participatory role as</w:t>
      </w:r>
      <w:r>
        <w:rPr>
          <w:color w:val="231F20"/>
          <w:spacing w:val="-11"/>
          <w:w w:val="105"/>
          <w:sz w:val="18"/>
        </w:rPr>
        <w:t xml:space="preserve"> </w:t>
      </w:r>
      <w:r>
        <w:rPr>
          <w:color w:val="231F20"/>
          <w:w w:val="105"/>
          <w:sz w:val="18"/>
        </w:rPr>
        <w:t>citizens.</w:t>
      </w:r>
    </w:p>
    <w:p w14:paraId="50BC660E" w14:textId="77777777" w:rsidR="00C20691" w:rsidRDefault="00284A25">
      <w:pPr>
        <w:spacing w:before="156" w:line="235" w:lineRule="auto"/>
        <w:ind w:left="1039" w:firstLine="149"/>
        <w:jc w:val="right"/>
        <w:rPr>
          <w:sz w:val="18"/>
        </w:rPr>
      </w:pPr>
      <w:r>
        <w:rPr>
          <w:color w:val="231F20"/>
          <w:sz w:val="18"/>
        </w:rPr>
        <w:t>The</w:t>
      </w:r>
      <w:r>
        <w:rPr>
          <w:color w:val="231F20"/>
          <w:spacing w:val="26"/>
          <w:sz w:val="18"/>
        </w:rPr>
        <w:t xml:space="preserve"> </w:t>
      </w:r>
      <w:r>
        <w:rPr>
          <w:color w:val="231F20"/>
          <w:sz w:val="18"/>
        </w:rPr>
        <w:t>Choices</w:t>
      </w:r>
      <w:r>
        <w:rPr>
          <w:color w:val="231F20"/>
          <w:spacing w:val="26"/>
          <w:sz w:val="18"/>
        </w:rPr>
        <w:t xml:space="preserve"> </w:t>
      </w:r>
      <w:r>
        <w:rPr>
          <w:color w:val="231F20"/>
          <w:sz w:val="18"/>
        </w:rPr>
        <w:t>for</w:t>
      </w:r>
      <w:r>
        <w:rPr>
          <w:color w:val="231F20"/>
          <w:spacing w:val="27"/>
          <w:sz w:val="18"/>
        </w:rPr>
        <w:t xml:space="preserve"> </w:t>
      </w:r>
      <w:r>
        <w:rPr>
          <w:color w:val="231F20"/>
          <w:sz w:val="18"/>
        </w:rPr>
        <w:t>the</w:t>
      </w:r>
      <w:r>
        <w:rPr>
          <w:color w:val="231F20"/>
          <w:spacing w:val="26"/>
          <w:sz w:val="18"/>
        </w:rPr>
        <w:t xml:space="preserve"> </w:t>
      </w:r>
      <w:r>
        <w:rPr>
          <w:color w:val="231F20"/>
          <w:sz w:val="18"/>
        </w:rPr>
        <w:t>21st</w:t>
      </w:r>
      <w:r>
        <w:rPr>
          <w:color w:val="231F20"/>
          <w:spacing w:val="27"/>
          <w:sz w:val="18"/>
        </w:rPr>
        <w:t xml:space="preserve"> </w:t>
      </w:r>
      <w:r>
        <w:rPr>
          <w:color w:val="231F20"/>
          <w:sz w:val="18"/>
        </w:rPr>
        <w:t>Century</w:t>
      </w:r>
      <w:r>
        <w:rPr>
          <w:color w:val="231F20"/>
          <w:w w:val="103"/>
          <w:sz w:val="18"/>
        </w:rPr>
        <w:t xml:space="preserve"> </w:t>
      </w:r>
      <w:r>
        <w:rPr>
          <w:color w:val="231F20"/>
          <w:sz w:val="18"/>
        </w:rPr>
        <w:t>Education Program is a</w:t>
      </w:r>
      <w:r>
        <w:rPr>
          <w:color w:val="231F20"/>
          <w:spacing w:val="8"/>
          <w:sz w:val="18"/>
        </w:rPr>
        <w:t xml:space="preserve"> </w:t>
      </w:r>
      <w:r>
        <w:rPr>
          <w:color w:val="231F20"/>
          <w:sz w:val="18"/>
        </w:rPr>
        <w:t>program</w:t>
      </w:r>
      <w:r>
        <w:rPr>
          <w:color w:val="231F20"/>
          <w:spacing w:val="13"/>
          <w:sz w:val="18"/>
        </w:rPr>
        <w:t xml:space="preserve"> </w:t>
      </w:r>
      <w:r>
        <w:rPr>
          <w:color w:val="231F20"/>
          <w:sz w:val="18"/>
        </w:rPr>
        <w:t>of</w:t>
      </w:r>
      <w:r>
        <w:rPr>
          <w:color w:val="231F20"/>
          <w:w w:val="102"/>
          <w:sz w:val="18"/>
        </w:rPr>
        <w:t xml:space="preserve"> </w:t>
      </w:r>
      <w:r>
        <w:rPr>
          <w:color w:val="231F20"/>
          <w:sz w:val="18"/>
        </w:rPr>
        <w:t>the Thomas J. Watson</w:t>
      </w:r>
      <w:r>
        <w:rPr>
          <w:color w:val="231F20"/>
          <w:spacing w:val="-3"/>
          <w:sz w:val="18"/>
        </w:rPr>
        <w:t xml:space="preserve"> </w:t>
      </w:r>
      <w:r>
        <w:rPr>
          <w:color w:val="231F20"/>
          <w:spacing w:val="-4"/>
          <w:sz w:val="18"/>
        </w:rPr>
        <w:t>Jr.</w:t>
      </w:r>
      <w:r>
        <w:rPr>
          <w:color w:val="231F20"/>
          <w:spacing w:val="-1"/>
          <w:sz w:val="18"/>
        </w:rPr>
        <w:t xml:space="preserve"> </w:t>
      </w:r>
      <w:r>
        <w:rPr>
          <w:color w:val="231F20"/>
          <w:sz w:val="18"/>
        </w:rPr>
        <w:t>Institute for International</w:t>
      </w:r>
      <w:r>
        <w:rPr>
          <w:color w:val="231F20"/>
          <w:spacing w:val="14"/>
          <w:sz w:val="18"/>
        </w:rPr>
        <w:t xml:space="preserve"> </w:t>
      </w:r>
      <w:r>
        <w:rPr>
          <w:color w:val="231F20"/>
          <w:sz w:val="18"/>
        </w:rPr>
        <w:t>Studies</w:t>
      </w:r>
    </w:p>
    <w:p w14:paraId="66A40FC2" w14:textId="77777777" w:rsidR="00C20691" w:rsidRDefault="00284A25">
      <w:pPr>
        <w:spacing w:line="199" w:lineRule="exact"/>
        <w:jc w:val="right"/>
        <w:rPr>
          <w:sz w:val="18"/>
        </w:rPr>
      </w:pPr>
      <w:r>
        <w:rPr>
          <w:color w:val="231F20"/>
          <w:w w:val="105"/>
          <w:sz w:val="18"/>
        </w:rPr>
        <w:t>at Brown</w:t>
      </w:r>
      <w:r>
        <w:rPr>
          <w:color w:val="231F20"/>
          <w:spacing w:val="-20"/>
          <w:w w:val="105"/>
          <w:sz w:val="18"/>
        </w:rPr>
        <w:t xml:space="preserve"> </w:t>
      </w:r>
      <w:r>
        <w:rPr>
          <w:color w:val="231F20"/>
          <w:w w:val="105"/>
          <w:sz w:val="18"/>
        </w:rPr>
        <w:t>University.</w:t>
      </w:r>
    </w:p>
    <w:p w14:paraId="3EFD7C2A" w14:textId="77777777" w:rsidR="00C20691" w:rsidRDefault="00284A25">
      <w:pPr>
        <w:spacing w:before="158" w:line="235" w:lineRule="auto"/>
        <w:ind w:left="1516" w:firstLine="983"/>
        <w:jc w:val="right"/>
        <w:rPr>
          <w:i/>
          <w:sz w:val="18"/>
        </w:rPr>
      </w:pPr>
      <w:r>
        <w:rPr>
          <w:color w:val="231F20"/>
          <w:sz w:val="18"/>
        </w:rPr>
        <w:t>Barbara</w:t>
      </w:r>
      <w:r>
        <w:rPr>
          <w:color w:val="231F20"/>
          <w:spacing w:val="32"/>
          <w:sz w:val="18"/>
        </w:rPr>
        <w:t xml:space="preserve"> </w:t>
      </w:r>
      <w:r>
        <w:rPr>
          <w:color w:val="231F20"/>
          <w:sz w:val="18"/>
        </w:rPr>
        <w:t>Stallings</w:t>
      </w:r>
      <w:r>
        <w:rPr>
          <w:color w:val="231F20"/>
          <w:w w:val="105"/>
          <w:sz w:val="18"/>
        </w:rPr>
        <w:t xml:space="preserve"> </w:t>
      </w:r>
      <w:r>
        <w:rPr>
          <w:i/>
          <w:color w:val="231F20"/>
          <w:sz w:val="18"/>
        </w:rPr>
        <w:t>Director, Watson</w:t>
      </w:r>
      <w:r>
        <w:rPr>
          <w:i/>
          <w:color w:val="231F20"/>
          <w:spacing w:val="-15"/>
          <w:sz w:val="18"/>
        </w:rPr>
        <w:t xml:space="preserve"> </w:t>
      </w:r>
      <w:r>
        <w:rPr>
          <w:i/>
          <w:color w:val="231F20"/>
          <w:sz w:val="18"/>
        </w:rPr>
        <w:t>Institute</w:t>
      </w:r>
      <w:r>
        <w:rPr>
          <w:i/>
          <w:color w:val="231F20"/>
          <w:spacing w:val="-7"/>
          <w:sz w:val="18"/>
        </w:rPr>
        <w:t xml:space="preserve"> </w:t>
      </w:r>
      <w:r>
        <w:rPr>
          <w:i/>
          <w:color w:val="231F20"/>
          <w:sz w:val="18"/>
        </w:rPr>
        <w:t>for</w:t>
      </w:r>
      <w:r>
        <w:rPr>
          <w:i/>
          <w:color w:val="231F20"/>
          <w:w w:val="96"/>
          <w:sz w:val="18"/>
        </w:rPr>
        <w:t xml:space="preserve"> </w:t>
      </w:r>
      <w:r>
        <w:rPr>
          <w:i/>
          <w:color w:val="231F20"/>
          <w:sz w:val="18"/>
        </w:rPr>
        <w:t>International</w:t>
      </w:r>
      <w:r>
        <w:rPr>
          <w:i/>
          <w:color w:val="231F20"/>
          <w:spacing w:val="30"/>
          <w:sz w:val="18"/>
        </w:rPr>
        <w:t xml:space="preserve"> </w:t>
      </w:r>
      <w:r>
        <w:rPr>
          <w:i/>
          <w:color w:val="231F20"/>
          <w:sz w:val="18"/>
        </w:rPr>
        <w:t>Studies</w:t>
      </w:r>
    </w:p>
    <w:p w14:paraId="1D91264F" w14:textId="77777777" w:rsidR="00C20691" w:rsidRDefault="00284A25">
      <w:pPr>
        <w:pStyle w:val="Heading4"/>
        <w:spacing w:before="217"/>
        <w:ind w:left="319"/>
        <w:rPr>
          <w:rFonts w:ascii="Trebuchet MS"/>
        </w:rPr>
      </w:pPr>
      <w:r>
        <w:br w:type="column"/>
      </w:r>
      <w:r>
        <w:rPr>
          <w:rFonts w:ascii="Trebuchet MS"/>
          <w:color w:val="231F20"/>
          <w:w w:val="110"/>
        </w:rPr>
        <w:t>Acknowledgments</w:t>
      </w:r>
    </w:p>
    <w:p w14:paraId="64777060" w14:textId="77777777" w:rsidR="00C20691" w:rsidRDefault="00284A25">
      <w:pPr>
        <w:spacing w:before="174" w:line="254" w:lineRule="auto"/>
        <w:ind w:left="319" w:right="1070"/>
        <w:rPr>
          <w:sz w:val="20"/>
        </w:rPr>
      </w:pPr>
      <w:r>
        <w:pict w14:anchorId="6897B1E1">
          <v:line id="_x0000_s1918" style="position:absolute;left:0;text-align:left;z-index:251567616;mso-position-horizontal-relative:page" from="216.25pt,-15.15pt" to="216.25pt,596.85pt" strokecolor="#231f20" strokeweight=".5pt">
            <w10:wrap anchorx="page"/>
          </v:line>
        </w:pict>
      </w:r>
      <w:r>
        <w:rPr>
          <w:i/>
          <w:color w:val="231F20"/>
          <w:w w:val="105"/>
          <w:sz w:val="20"/>
        </w:rPr>
        <w:t xml:space="preserve">The U.S. Role in a Changing World </w:t>
      </w:r>
      <w:r>
        <w:rPr>
          <w:color w:val="231F20"/>
          <w:w w:val="105"/>
          <w:sz w:val="20"/>
        </w:rPr>
        <w:t>was developed by the Choices for the 21st Century Education Program with the assistance</w:t>
      </w:r>
    </w:p>
    <w:p w14:paraId="551EFE3F" w14:textId="77777777" w:rsidR="00C20691" w:rsidRDefault="00284A25">
      <w:pPr>
        <w:pStyle w:val="BodyText"/>
        <w:spacing w:line="254" w:lineRule="auto"/>
        <w:ind w:left="319" w:right="1583"/>
      </w:pPr>
      <w:r>
        <w:rPr>
          <w:color w:val="231F20"/>
        </w:rPr>
        <w:t xml:space="preserve">of the research staff of the Watson Institute for International Studies, scholars at Brown University, and several other experts  in the field. </w:t>
      </w:r>
      <w:r>
        <w:rPr>
          <w:color w:val="231F20"/>
          <w:spacing w:val="-6"/>
        </w:rPr>
        <w:t xml:space="preserve">We </w:t>
      </w:r>
      <w:r>
        <w:rPr>
          <w:color w:val="231F20"/>
        </w:rPr>
        <w:t>wish to thank the following researchers for their invaluable</w:t>
      </w:r>
      <w:r>
        <w:rPr>
          <w:color w:val="231F20"/>
          <w:spacing w:val="7"/>
        </w:rPr>
        <w:t xml:space="preserve"> </w:t>
      </w:r>
      <w:r>
        <w:rPr>
          <w:color w:val="231F20"/>
        </w:rPr>
        <w:t>input:</w:t>
      </w:r>
    </w:p>
    <w:p w14:paraId="210C9BE4" w14:textId="77777777" w:rsidR="00C20691" w:rsidRDefault="00284A25">
      <w:pPr>
        <w:pStyle w:val="BodyText"/>
        <w:spacing w:before="175" w:line="220" w:lineRule="exact"/>
        <w:ind w:left="319"/>
      </w:pPr>
      <w:r>
        <w:rPr>
          <w:color w:val="231F20"/>
        </w:rPr>
        <w:t>Thomas Biersteker</w:t>
      </w:r>
    </w:p>
    <w:p w14:paraId="7BC54DF8" w14:textId="77777777" w:rsidR="00C20691" w:rsidRDefault="00284A25">
      <w:pPr>
        <w:spacing w:line="232" w:lineRule="auto"/>
        <w:ind w:left="319" w:right="3208"/>
        <w:rPr>
          <w:rFonts w:ascii="Trebuchet MS"/>
          <w:sz w:val="16"/>
        </w:rPr>
      </w:pPr>
      <w:r>
        <w:rPr>
          <w:rFonts w:ascii="Trebuchet MS"/>
          <w:color w:val="231F20"/>
          <w:w w:val="105"/>
          <w:sz w:val="16"/>
        </w:rPr>
        <w:t>Henry R. Luce Professor of Transnational Organizations Department of Political Science, Brown University</w:t>
      </w:r>
    </w:p>
    <w:p w14:paraId="5B4D229F" w14:textId="77777777" w:rsidR="00C20691" w:rsidRDefault="00C20691">
      <w:pPr>
        <w:pStyle w:val="BodyText"/>
        <w:spacing w:before="2"/>
        <w:rPr>
          <w:rFonts w:ascii="Trebuchet MS"/>
          <w:sz w:val="17"/>
        </w:rPr>
      </w:pPr>
    </w:p>
    <w:p w14:paraId="39360D99" w14:textId="77777777" w:rsidR="00C20691" w:rsidRDefault="00284A25">
      <w:pPr>
        <w:pStyle w:val="BodyText"/>
        <w:spacing w:line="220" w:lineRule="exact"/>
        <w:ind w:left="319"/>
      </w:pPr>
      <w:r>
        <w:rPr>
          <w:color w:val="231F20"/>
        </w:rPr>
        <w:t>James G. Blight</w:t>
      </w:r>
    </w:p>
    <w:p w14:paraId="69B46645" w14:textId="77777777" w:rsidR="00C20691" w:rsidRDefault="00284A25">
      <w:pPr>
        <w:spacing w:line="176" w:lineRule="exact"/>
        <w:ind w:left="319"/>
        <w:rPr>
          <w:rFonts w:ascii="Trebuchet MS"/>
          <w:sz w:val="16"/>
        </w:rPr>
      </w:pPr>
      <w:r>
        <w:rPr>
          <w:rFonts w:ascii="Trebuchet MS"/>
          <w:color w:val="231F20"/>
          <w:sz w:val="16"/>
        </w:rPr>
        <w:t>Professor (Research)</w:t>
      </w:r>
    </w:p>
    <w:p w14:paraId="48C44E0A" w14:textId="77777777" w:rsidR="00C20691" w:rsidRDefault="00284A25">
      <w:pPr>
        <w:spacing w:line="183" w:lineRule="exact"/>
        <w:ind w:left="319"/>
        <w:rPr>
          <w:rFonts w:ascii="Trebuchet MS"/>
          <w:sz w:val="16"/>
        </w:rPr>
      </w:pPr>
      <w:r>
        <w:rPr>
          <w:rFonts w:ascii="Trebuchet MS"/>
          <w:color w:val="231F20"/>
          <w:w w:val="105"/>
          <w:sz w:val="16"/>
        </w:rPr>
        <w:t>Watson Institute for International Studies, Brown University</w:t>
      </w:r>
    </w:p>
    <w:p w14:paraId="2DF2C1D5" w14:textId="77777777" w:rsidR="00C20691" w:rsidRDefault="00C20691">
      <w:pPr>
        <w:pStyle w:val="BodyText"/>
        <w:spacing w:before="3"/>
        <w:rPr>
          <w:rFonts w:ascii="Trebuchet MS"/>
          <w:sz w:val="17"/>
        </w:rPr>
      </w:pPr>
    </w:p>
    <w:p w14:paraId="5502C6F1" w14:textId="77777777" w:rsidR="00C20691" w:rsidRDefault="00284A25">
      <w:pPr>
        <w:pStyle w:val="BodyText"/>
        <w:spacing w:before="1" w:line="220" w:lineRule="exact"/>
        <w:ind w:left="319"/>
      </w:pPr>
      <w:r>
        <w:rPr>
          <w:color w:val="231F20"/>
        </w:rPr>
        <w:t>Neta</w:t>
      </w:r>
      <w:r>
        <w:rPr>
          <w:color w:val="231F20"/>
          <w:spacing w:val="36"/>
        </w:rPr>
        <w:t xml:space="preserve"> </w:t>
      </w:r>
      <w:r>
        <w:rPr>
          <w:color w:val="231F20"/>
        </w:rPr>
        <w:t>Crawford</w:t>
      </w:r>
    </w:p>
    <w:p w14:paraId="6696FF17" w14:textId="77777777" w:rsidR="00C20691" w:rsidRDefault="00284A25">
      <w:pPr>
        <w:spacing w:line="232" w:lineRule="auto"/>
        <w:ind w:left="319" w:right="3004"/>
        <w:rPr>
          <w:rFonts w:ascii="Trebuchet MS"/>
          <w:sz w:val="16"/>
        </w:rPr>
      </w:pPr>
      <w:r>
        <w:rPr>
          <w:rFonts w:ascii="Trebuchet MS"/>
          <w:color w:val="231F20"/>
          <w:w w:val="105"/>
          <w:sz w:val="16"/>
        </w:rPr>
        <w:t>Professor</w:t>
      </w:r>
      <w:r>
        <w:rPr>
          <w:rFonts w:ascii="Trebuchet MS"/>
          <w:color w:val="231F20"/>
          <w:spacing w:val="-13"/>
          <w:w w:val="105"/>
          <w:sz w:val="16"/>
        </w:rPr>
        <w:t xml:space="preserve"> </w:t>
      </w:r>
      <w:r>
        <w:rPr>
          <w:rFonts w:ascii="Trebuchet MS"/>
          <w:color w:val="231F20"/>
          <w:w w:val="105"/>
          <w:sz w:val="16"/>
        </w:rPr>
        <w:t>of</w:t>
      </w:r>
      <w:r>
        <w:rPr>
          <w:rFonts w:ascii="Trebuchet MS"/>
          <w:color w:val="231F20"/>
          <w:spacing w:val="-13"/>
          <w:w w:val="105"/>
          <w:sz w:val="16"/>
        </w:rPr>
        <w:t xml:space="preserve"> </w:t>
      </w:r>
      <w:r>
        <w:rPr>
          <w:rFonts w:ascii="Trebuchet MS"/>
          <w:color w:val="231F20"/>
          <w:w w:val="105"/>
          <w:sz w:val="16"/>
        </w:rPr>
        <w:t>Political</w:t>
      </w:r>
      <w:r>
        <w:rPr>
          <w:rFonts w:ascii="Trebuchet MS"/>
          <w:color w:val="231F20"/>
          <w:spacing w:val="-13"/>
          <w:w w:val="105"/>
          <w:sz w:val="16"/>
        </w:rPr>
        <w:t xml:space="preserve"> </w:t>
      </w:r>
      <w:r>
        <w:rPr>
          <w:rFonts w:ascii="Trebuchet MS"/>
          <w:color w:val="231F20"/>
          <w:w w:val="105"/>
          <w:sz w:val="16"/>
        </w:rPr>
        <w:t>Science</w:t>
      </w:r>
      <w:r>
        <w:rPr>
          <w:rFonts w:ascii="Trebuchet MS"/>
          <w:color w:val="231F20"/>
          <w:spacing w:val="-13"/>
          <w:w w:val="105"/>
          <w:sz w:val="16"/>
        </w:rPr>
        <w:t xml:space="preserve"> </w:t>
      </w:r>
      <w:r>
        <w:rPr>
          <w:rFonts w:ascii="Trebuchet MS"/>
          <w:color w:val="231F20"/>
          <w:w w:val="105"/>
          <w:sz w:val="16"/>
        </w:rPr>
        <w:t>and</w:t>
      </w:r>
      <w:r>
        <w:rPr>
          <w:rFonts w:ascii="Trebuchet MS"/>
          <w:color w:val="231F20"/>
          <w:spacing w:val="-13"/>
          <w:w w:val="105"/>
          <w:sz w:val="16"/>
        </w:rPr>
        <w:t xml:space="preserve"> </w:t>
      </w:r>
      <w:r>
        <w:rPr>
          <w:rFonts w:ascii="Trebuchet MS"/>
          <w:color w:val="231F20"/>
          <w:w w:val="105"/>
          <w:sz w:val="16"/>
        </w:rPr>
        <w:t>African</w:t>
      </w:r>
      <w:r>
        <w:rPr>
          <w:rFonts w:ascii="Trebuchet MS"/>
          <w:color w:val="231F20"/>
          <w:spacing w:val="-13"/>
          <w:w w:val="105"/>
          <w:sz w:val="16"/>
        </w:rPr>
        <w:t xml:space="preserve"> </w:t>
      </w:r>
      <w:r>
        <w:rPr>
          <w:rFonts w:ascii="Trebuchet MS"/>
          <w:color w:val="231F20"/>
          <w:w w:val="105"/>
          <w:sz w:val="16"/>
        </w:rPr>
        <w:t>American</w:t>
      </w:r>
      <w:r>
        <w:rPr>
          <w:rFonts w:ascii="Trebuchet MS"/>
          <w:color w:val="231F20"/>
          <w:spacing w:val="-13"/>
          <w:w w:val="105"/>
          <w:sz w:val="16"/>
        </w:rPr>
        <w:t xml:space="preserve"> </w:t>
      </w:r>
      <w:r>
        <w:rPr>
          <w:rFonts w:ascii="Trebuchet MS"/>
          <w:color w:val="231F20"/>
          <w:w w:val="105"/>
          <w:sz w:val="16"/>
        </w:rPr>
        <w:t>Studies Boston</w:t>
      </w:r>
      <w:r>
        <w:rPr>
          <w:rFonts w:ascii="Trebuchet MS"/>
          <w:color w:val="231F20"/>
          <w:spacing w:val="-7"/>
          <w:w w:val="105"/>
          <w:sz w:val="16"/>
        </w:rPr>
        <w:t xml:space="preserve"> </w:t>
      </w:r>
      <w:r>
        <w:rPr>
          <w:rFonts w:ascii="Trebuchet MS"/>
          <w:color w:val="231F20"/>
          <w:w w:val="105"/>
          <w:sz w:val="16"/>
        </w:rPr>
        <w:t>University</w:t>
      </w:r>
    </w:p>
    <w:p w14:paraId="49C4F2A4" w14:textId="77777777" w:rsidR="00C20691" w:rsidRDefault="00C20691">
      <w:pPr>
        <w:pStyle w:val="BodyText"/>
        <w:spacing w:before="1"/>
        <w:rPr>
          <w:rFonts w:ascii="Trebuchet MS"/>
          <w:sz w:val="17"/>
        </w:rPr>
      </w:pPr>
    </w:p>
    <w:p w14:paraId="239D5CE4" w14:textId="77777777" w:rsidR="00C20691" w:rsidRDefault="00284A25" w:rsidP="00A16E22">
      <w:pPr>
        <w:pStyle w:val="ListParagraph"/>
        <w:numPr>
          <w:ilvl w:val="0"/>
          <w:numId w:val="23"/>
        </w:numPr>
        <w:tabs>
          <w:tab w:val="left" w:pos="528"/>
        </w:tabs>
        <w:spacing w:before="1" w:line="220" w:lineRule="exact"/>
        <w:rPr>
          <w:sz w:val="20"/>
        </w:rPr>
      </w:pPr>
      <w:r>
        <w:rPr>
          <w:color w:val="231F20"/>
          <w:spacing w:val="-3"/>
          <w:sz w:val="20"/>
        </w:rPr>
        <w:t>Terrence</w:t>
      </w:r>
      <w:r>
        <w:rPr>
          <w:color w:val="231F20"/>
          <w:spacing w:val="7"/>
          <w:sz w:val="20"/>
        </w:rPr>
        <w:t xml:space="preserve"> </w:t>
      </w:r>
      <w:r>
        <w:rPr>
          <w:color w:val="231F20"/>
          <w:sz w:val="20"/>
        </w:rPr>
        <w:t>Hopmann</w:t>
      </w:r>
    </w:p>
    <w:p w14:paraId="67014C1A" w14:textId="77777777" w:rsidR="00C20691" w:rsidRDefault="00284A25">
      <w:pPr>
        <w:spacing w:line="176" w:lineRule="exact"/>
        <w:ind w:left="319"/>
        <w:rPr>
          <w:rFonts w:ascii="Trebuchet MS"/>
          <w:sz w:val="16"/>
        </w:rPr>
      </w:pPr>
      <w:r>
        <w:rPr>
          <w:rFonts w:ascii="Trebuchet MS"/>
          <w:color w:val="231F20"/>
          <w:w w:val="105"/>
          <w:sz w:val="16"/>
        </w:rPr>
        <w:t>Professor of Political Science</w:t>
      </w:r>
    </w:p>
    <w:p w14:paraId="37D160E8" w14:textId="77777777" w:rsidR="00C20691" w:rsidRDefault="00284A25">
      <w:pPr>
        <w:spacing w:line="183" w:lineRule="exact"/>
        <w:ind w:left="319"/>
        <w:rPr>
          <w:rFonts w:ascii="Trebuchet MS"/>
          <w:sz w:val="16"/>
        </w:rPr>
      </w:pPr>
      <w:r>
        <w:rPr>
          <w:rFonts w:ascii="Trebuchet MS"/>
          <w:color w:val="231F20"/>
          <w:w w:val="105"/>
          <w:sz w:val="16"/>
        </w:rPr>
        <w:t>Watson Institute for International Studies, Brown University</w:t>
      </w:r>
    </w:p>
    <w:p w14:paraId="767F677D" w14:textId="77777777" w:rsidR="00C20691" w:rsidRDefault="00C20691">
      <w:pPr>
        <w:pStyle w:val="BodyText"/>
        <w:spacing w:before="3"/>
        <w:rPr>
          <w:rFonts w:ascii="Trebuchet MS"/>
          <w:sz w:val="17"/>
        </w:rPr>
      </w:pPr>
    </w:p>
    <w:p w14:paraId="10B223FE" w14:textId="77777777" w:rsidR="00C20691" w:rsidRDefault="00284A25">
      <w:pPr>
        <w:pStyle w:val="BodyText"/>
        <w:spacing w:line="220" w:lineRule="exact"/>
        <w:ind w:left="319"/>
      </w:pPr>
      <w:r>
        <w:rPr>
          <w:color w:val="231F20"/>
        </w:rPr>
        <w:t>janet Lang</w:t>
      </w:r>
    </w:p>
    <w:p w14:paraId="1D1B8B3C" w14:textId="77777777" w:rsidR="00C20691" w:rsidRDefault="00284A25">
      <w:pPr>
        <w:spacing w:line="176" w:lineRule="exact"/>
        <w:ind w:left="319"/>
        <w:rPr>
          <w:rFonts w:ascii="Trebuchet MS"/>
          <w:sz w:val="16"/>
        </w:rPr>
      </w:pPr>
      <w:r>
        <w:rPr>
          <w:rFonts w:ascii="Trebuchet MS"/>
          <w:color w:val="231F20"/>
          <w:w w:val="105"/>
          <w:sz w:val="16"/>
        </w:rPr>
        <w:t>Adjunct Assistant Professor (Research)</w:t>
      </w:r>
    </w:p>
    <w:p w14:paraId="44B94CF8" w14:textId="77777777" w:rsidR="00C20691" w:rsidRDefault="00284A25">
      <w:pPr>
        <w:spacing w:line="183" w:lineRule="exact"/>
        <w:ind w:left="319"/>
        <w:rPr>
          <w:rFonts w:ascii="Trebuchet MS"/>
          <w:sz w:val="16"/>
        </w:rPr>
      </w:pPr>
      <w:r>
        <w:rPr>
          <w:rFonts w:ascii="Trebuchet MS"/>
          <w:color w:val="231F20"/>
          <w:w w:val="105"/>
          <w:sz w:val="16"/>
        </w:rPr>
        <w:t>Watson Institute for International Studies, Brown University</w:t>
      </w:r>
    </w:p>
    <w:p w14:paraId="13CAAD93" w14:textId="77777777" w:rsidR="00C20691" w:rsidRDefault="00C20691">
      <w:pPr>
        <w:pStyle w:val="BodyText"/>
        <w:spacing w:before="4"/>
        <w:rPr>
          <w:rFonts w:ascii="Trebuchet MS"/>
          <w:sz w:val="17"/>
        </w:rPr>
      </w:pPr>
    </w:p>
    <w:p w14:paraId="61718DF5" w14:textId="77777777" w:rsidR="00C20691" w:rsidRDefault="00284A25">
      <w:pPr>
        <w:pStyle w:val="BodyText"/>
        <w:spacing w:line="220" w:lineRule="exact"/>
        <w:ind w:left="319"/>
      </w:pPr>
      <w:r>
        <w:rPr>
          <w:color w:val="231F20"/>
          <w:w w:val="105"/>
        </w:rPr>
        <w:t>Linda B. Miller</w:t>
      </w:r>
    </w:p>
    <w:p w14:paraId="5C5FDAA0" w14:textId="77777777" w:rsidR="00C20691" w:rsidRDefault="00284A25">
      <w:pPr>
        <w:spacing w:line="232" w:lineRule="auto"/>
        <w:ind w:left="319" w:right="2854"/>
        <w:rPr>
          <w:rFonts w:ascii="Trebuchet MS"/>
          <w:sz w:val="16"/>
        </w:rPr>
      </w:pPr>
      <w:r>
        <w:rPr>
          <w:rFonts w:ascii="Trebuchet MS"/>
          <w:color w:val="231F20"/>
          <w:w w:val="105"/>
          <w:sz w:val="16"/>
        </w:rPr>
        <w:t>Professor of Political Science, Emerita, Wellesley College Adjunct Professor of International Studies (Research) Watson Institute for International Studies, Brown University</w:t>
      </w:r>
    </w:p>
    <w:p w14:paraId="6453182B" w14:textId="77777777" w:rsidR="00C20691" w:rsidRDefault="00C20691">
      <w:pPr>
        <w:pStyle w:val="BodyText"/>
        <w:spacing w:before="1"/>
        <w:rPr>
          <w:rFonts w:ascii="Trebuchet MS"/>
          <w:sz w:val="17"/>
        </w:rPr>
      </w:pPr>
    </w:p>
    <w:p w14:paraId="62D326F9" w14:textId="77777777" w:rsidR="00C20691" w:rsidRDefault="00284A25">
      <w:pPr>
        <w:pStyle w:val="BodyText"/>
        <w:spacing w:before="1" w:line="220" w:lineRule="exact"/>
        <w:ind w:left="319"/>
      </w:pPr>
      <w:r>
        <w:rPr>
          <w:color w:val="231F20"/>
          <w:w w:val="105"/>
        </w:rPr>
        <w:t>Charles Neu</w:t>
      </w:r>
    </w:p>
    <w:p w14:paraId="598B1A3D" w14:textId="77777777" w:rsidR="00C20691" w:rsidRDefault="00284A25">
      <w:pPr>
        <w:spacing w:line="232" w:lineRule="auto"/>
        <w:ind w:left="319" w:right="4742"/>
        <w:rPr>
          <w:rFonts w:ascii="Trebuchet MS"/>
          <w:sz w:val="16"/>
        </w:rPr>
      </w:pPr>
      <w:r>
        <w:rPr>
          <w:rFonts w:ascii="Trebuchet MS"/>
          <w:color w:val="231F20"/>
          <w:w w:val="105"/>
          <w:sz w:val="16"/>
        </w:rPr>
        <w:t>Professor Emeritus of History Brown University</w:t>
      </w:r>
    </w:p>
    <w:p w14:paraId="487A72B2" w14:textId="77777777" w:rsidR="00C20691" w:rsidRDefault="00C20691">
      <w:pPr>
        <w:pStyle w:val="BodyText"/>
        <w:spacing w:before="1"/>
        <w:rPr>
          <w:rFonts w:ascii="Trebuchet MS"/>
          <w:sz w:val="17"/>
        </w:rPr>
      </w:pPr>
    </w:p>
    <w:p w14:paraId="1C8EFD05" w14:textId="77777777" w:rsidR="00C20691" w:rsidRDefault="00284A25">
      <w:pPr>
        <w:pStyle w:val="BodyText"/>
        <w:spacing w:before="1" w:line="220" w:lineRule="exact"/>
        <w:ind w:left="319"/>
      </w:pPr>
      <w:r>
        <w:rPr>
          <w:color w:val="231F20"/>
        </w:rPr>
        <w:t>Janet Sturgeon</w:t>
      </w:r>
    </w:p>
    <w:p w14:paraId="348D60F0" w14:textId="77777777" w:rsidR="00C20691" w:rsidRDefault="00284A25">
      <w:pPr>
        <w:spacing w:line="232" w:lineRule="auto"/>
        <w:ind w:left="319" w:right="4190"/>
        <w:rPr>
          <w:rFonts w:ascii="Trebuchet MS"/>
          <w:sz w:val="16"/>
        </w:rPr>
      </w:pPr>
      <w:r>
        <w:rPr>
          <w:rFonts w:ascii="Trebuchet MS"/>
          <w:color w:val="231F20"/>
          <w:w w:val="105"/>
          <w:sz w:val="16"/>
        </w:rPr>
        <w:t>Professor, Department of Geography Simon Fraser University</w:t>
      </w:r>
    </w:p>
    <w:p w14:paraId="2ECCB2E7" w14:textId="77777777" w:rsidR="00C20691" w:rsidRDefault="00C20691">
      <w:pPr>
        <w:pStyle w:val="BodyText"/>
        <w:spacing w:before="1"/>
        <w:rPr>
          <w:rFonts w:ascii="Trebuchet MS"/>
          <w:sz w:val="17"/>
        </w:rPr>
      </w:pPr>
    </w:p>
    <w:p w14:paraId="7DF807FA" w14:textId="77777777" w:rsidR="00C20691" w:rsidRDefault="00284A25">
      <w:pPr>
        <w:pStyle w:val="BodyText"/>
        <w:spacing w:before="1" w:line="220" w:lineRule="exact"/>
        <w:ind w:left="319"/>
      </w:pPr>
      <w:r>
        <w:rPr>
          <w:color w:val="231F20"/>
          <w:w w:val="105"/>
        </w:rPr>
        <w:t>Nina Tannenwald</w:t>
      </w:r>
    </w:p>
    <w:p w14:paraId="2F570DA3" w14:textId="77777777" w:rsidR="00C20691" w:rsidRDefault="00284A25">
      <w:pPr>
        <w:spacing w:line="176" w:lineRule="exact"/>
        <w:ind w:left="319"/>
        <w:rPr>
          <w:rFonts w:ascii="Trebuchet MS"/>
          <w:sz w:val="16"/>
        </w:rPr>
      </w:pPr>
      <w:r>
        <w:rPr>
          <w:rFonts w:ascii="Trebuchet MS"/>
          <w:color w:val="231F20"/>
          <w:w w:val="105"/>
          <w:sz w:val="16"/>
        </w:rPr>
        <w:t>Joukowsky Family Associate Professor (Research)</w:t>
      </w:r>
    </w:p>
    <w:p w14:paraId="39B2FDF5" w14:textId="77777777" w:rsidR="00C20691" w:rsidRDefault="00284A25">
      <w:pPr>
        <w:spacing w:line="183" w:lineRule="exact"/>
        <w:ind w:left="319"/>
        <w:rPr>
          <w:rFonts w:ascii="Trebuchet MS"/>
          <w:sz w:val="16"/>
        </w:rPr>
      </w:pPr>
      <w:r>
        <w:rPr>
          <w:rFonts w:ascii="Trebuchet MS"/>
          <w:color w:val="231F20"/>
          <w:w w:val="105"/>
          <w:sz w:val="16"/>
        </w:rPr>
        <w:t>Watson Institute for International Studies, Brown University</w:t>
      </w:r>
    </w:p>
    <w:p w14:paraId="22C56E62" w14:textId="77777777" w:rsidR="00C20691" w:rsidRDefault="00C20691">
      <w:pPr>
        <w:pStyle w:val="BodyText"/>
        <w:spacing w:before="3"/>
        <w:rPr>
          <w:rFonts w:ascii="Trebuchet MS"/>
          <w:sz w:val="17"/>
        </w:rPr>
      </w:pPr>
    </w:p>
    <w:p w14:paraId="0B2858EE" w14:textId="77777777" w:rsidR="00C20691" w:rsidRDefault="00284A25">
      <w:pPr>
        <w:pStyle w:val="BodyText"/>
        <w:spacing w:line="220" w:lineRule="exact"/>
        <w:ind w:left="319"/>
      </w:pPr>
      <w:r>
        <w:rPr>
          <w:color w:val="231F20"/>
          <w:w w:val="105"/>
        </w:rPr>
        <w:t>Kay Warren</w:t>
      </w:r>
    </w:p>
    <w:p w14:paraId="25E86633" w14:textId="77777777" w:rsidR="00C20691" w:rsidRDefault="00284A25">
      <w:pPr>
        <w:spacing w:line="232" w:lineRule="auto"/>
        <w:ind w:left="319" w:right="1070"/>
        <w:rPr>
          <w:rFonts w:ascii="Trebuchet MS"/>
          <w:sz w:val="16"/>
        </w:rPr>
      </w:pPr>
      <w:r>
        <w:rPr>
          <w:rFonts w:ascii="Trebuchet MS"/>
          <w:color w:val="231F20"/>
          <w:w w:val="105"/>
          <w:sz w:val="16"/>
        </w:rPr>
        <w:t>Tillinghast Professor in International Studies and Professor of Anthropology Director, Politics, Culture and Identity Program</w:t>
      </w:r>
    </w:p>
    <w:p w14:paraId="5FA56DCB" w14:textId="77777777" w:rsidR="00C20691" w:rsidRDefault="00284A25">
      <w:pPr>
        <w:spacing w:line="181" w:lineRule="exact"/>
        <w:ind w:left="319"/>
        <w:rPr>
          <w:rFonts w:ascii="Trebuchet MS"/>
          <w:sz w:val="16"/>
        </w:rPr>
      </w:pPr>
      <w:r>
        <w:rPr>
          <w:rFonts w:ascii="Trebuchet MS"/>
          <w:color w:val="231F20"/>
          <w:w w:val="105"/>
          <w:sz w:val="16"/>
        </w:rPr>
        <w:t>Watson Institute for International Studies, Brown University</w:t>
      </w:r>
    </w:p>
    <w:p w14:paraId="6871F895" w14:textId="77777777" w:rsidR="00C20691" w:rsidRDefault="00C20691">
      <w:pPr>
        <w:pStyle w:val="BodyText"/>
        <w:spacing w:before="1"/>
        <w:rPr>
          <w:rFonts w:ascii="Trebuchet MS"/>
          <w:sz w:val="17"/>
        </w:rPr>
      </w:pPr>
    </w:p>
    <w:p w14:paraId="775A6549" w14:textId="77777777" w:rsidR="00C20691" w:rsidRDefault="00284A25">
      <w:pPr>
        <w:pStyle w:val="BodyText"/>
        <w:spacing w:line="254" w:lineRule="auto"/>
        <w:ind w:left="319" w:right="1636"/>
        <w:jc w:val="both"/>
      </w:pPr>
      <w:r>
        <w:rPr>
          <w:color w:val="231F20"/>
          <w:spacing w:val="-6"/>
          <w:w w:val="105"/>
        </w:rPr>
        <w:t xml:space="preserve">We </w:t>
      </w:r>
      <w:r>
        <w:rPr>
          <w:color w:val="231F20"/>
          <w:w w:val="105"/>
        </w:rPr>
        <w:t xml:space="preserve">wish to thank the Carnegie Corporation of New </w:t>
      </w:r>
      <w:r>
        <w:rPr>
          <w:color w:val="231F20"/>
          <w:spacing w:val="-4"/>
          <w:w w:val="105"/>
        </w:rPr>
        <w:t xml:space="preserve">York </w:t>
      </w:r>
      <w:r>
        <w:rPr>
          <w:color w:val="231F20"/>
          <w:w w:val="105"/>
        </w:rPr>
        <w:t>for</w:t>
      </w:r>
      <w:r>
        <w:rPr>
          <w:color w:val="231F20"/>
          <w:spacing w:val="-21"/>
          <w:w w:val="105"/>
        </w:rPr>
        <w:t xml:space="preserve"> </w:t>
      </w:r>
      <w:r>
        <w:rPr>
          <w:color w:val="231F20"/>
          <w:w w:val="105"/>
        </w:rPr>
        <w:t>its generous support of this unit. The statements made and views expressed are solely the responsibility of the</w:t>
      </w:r>
      <w:r>
        <w:rPr>
          <w:color w:val="231F20"/>
          <w:spacing w:val="15"/>
          <w:w w:val="105"/>
        </w:rPr>
        <w:t xml:space="preserve"> </w:t>
      </w:r>
      <w:r>
        <w:rPr>
          <w:color w:val="231F20"/>
          <w:w w:val="105"/>
        </w:rPr>
        <w:t>author.</w:t>
      </w:r>
    </w:p>
    <w:p w14:paraId="61EC96B5" w14:textId="77777777" w:rsidR="00C20691" w:rsidRDefault="00284A25">
      <w:pPr>
        <w:pStyle w:val="BodyText"/>
        <w:spacing w:before="178" w:line="254" w:lineRule="auto"/>
        <w:ind w:left="319" w:right="1489"/>
        <w:jc w:val="both"/>
      </w:pPr>
      <w:r>
        <w:rPr>
          <w:i/>
          <w:color w:val="231F20"/>
          <w:w w:val="105"/>
        </w:rPr>
        <w:t>The</w:t>
      </w:r>
      <w:r>
        <w:rPr>
          <w:i/>
          <w:color w:val="231F20"/>
          <w:spacing w:val="-6"/>
          <w:w w:val="105"/>
        </w:rPr>
        <w:t xml:space="preserve"> </w:t>
      </w:r>
      <w:r>
        <w:rPr>
          <w:i/>
          <w:color w:val="231F20"/>
          <w:w w:val="105"/>
        </w:rPr>
        <w:t>U.S.</w:t>
      </w:r>
      <w:r>
        <w:rPr>
          <w:i/>
          <w:color w:val="231F20"/>
          <w:spacing w:val="-6"/>
          <w:w w:val="105"/>
        </w:rPr>
        <w:t xml:space="preserve"> </w:t>
      </w:r>
      <w:r>
        <w:rPr>
          <w:i/>
          <w:color w:val="231F20"/>
          <w:w w:val="105"/>
        </w:rPr>
        <w:t>Role</w:t>
      </w:r>
      <w:r>
        <w:rPr>
          <w:i/>
          <w:color w:val="231F20"/>
          <w:spacing w:val="-6"/>
          <w:w w:val="105"/>
        </w:rPr>
        <w:t xml:space="preserve"> </w:t>
      </w:r>
      <w:r>
        <w:rPr>
          <w:i/>
          <w:color w:val="231F20"/>
          <w:w w:val="105"/>
        </w:rPr>
        <w:t>in</w:t>
      </w:r>
      <w:r>
        <w:rPr>
          <w:i/>
          <w:color w:val="231F20"/>
          <w:spacing w:val="-6"/>
          <w:w w:val="105"/>
        </w:rPr>
        <w:t xml:space="preserve"> </w:t>
      </w:r>
      <w:r>
        <w:rPr>
          <w:i/>
          <w:color w:val="231F20"/>
          <w:w w:val="105"/>
        </w:rPr>
        <w:t>a</w:t>
      </w:r>
      <w:r>
        <w:rPr>
          <w:i/>
          <w:color w:val="231F20"/>
          <w:spacing w:val="-5"/>
          <w:w w:val="105"/>
        </w:rPr>
        <w:t xml:space="preserve"> </w:t>
      </w:r>
      <w:r>
        <w:rPr>
          <w:i/>
          <w:color w:val="231F20"/>
          <w:w w:val="105"/>
        </w:rPr>
        <w:t>Changing</w:t>
      </w:r>
      <w:r>
        <w:rPr>
          <w:i/>
          <w:color w:val="231F20"/>
          <w:spacing w:val="-6"/>
          <w:w w:val="105"/>
        </w:rPr>
        <w:t xml:space="preserve"> </w:t>
      </w:r>
      <w:r>
        <w:rPr>
          <w:i/>
          <w:color w:val="231F20"/>
          <w:spacing w:val="-3"/>
          <w:w w:val="105"/>
        </w:rPr>
        <w:t>World</w:t>
      </w:r>
      <w:r>
        <w:rPr>
          <w:i/>
          <w:color w:val="231F20"/>
          <w:spacing w:val="-6"/>
          <w:w w:val="105"/>
        </w:rPr>
        <w:t xml:space="preserve"> </w:t>
      </w:r>
      <w:r>
        <w:rPr>
          <w:color w:val="231F20"/>
          <w:w w:val="105"/>
        </w:rPr>
        <w:t>is</w:t>
      </w:r>
      <w:r>
        <w:rPr>
          <w:color w:val="231F20"/>
          <w:spacing w:val="-6"/>
          <w:w w:val="105"/>
        </w:rPr>
        <w:t xml:space="preserve"> </w:t>
      </w:r>
      <w:r>
        <w:rPr>
          <w:color w:val="231F20"/>
          <w:w w:val="105"/>
        </w:rPr>
        <w:t>part</w:t>
      </w:r>
      <w:r>
        <w:rPr>
          <w:color w:val="231F20"/>
          <w:spacing w:val="-6"/>
          <w:w w:val="105"/>
        </w:rPr>
        <w:t xml:space="preserve"> </w:t>
      </w:r>
      <w:r>
        <w:rPr>
          <w:color w:val="231F20"/>
          <w:w w:val="105"/>
        </w:rPr>
        <w:t>of</w:t>
      </w:r>
      <w:r>
        <w:rPr>
          <w:color w:val="231F20"/>
          <w:spacing w:val="-5"/>
          <w:w w:val="105"/>
        </w:rPr>
        <w:t xml:space="preserve"> </w:t>
      </w:r>
      <w:r>
        <w:rPr>
          <w:color w:val="231F20"/>
          <w:w w:val="105"/>
        </w:rPr>
        <w:t>a</w:t>
      </w:r>
      <w:r>
        <w:rPr>
          <w:color w:val="231F20"/>
          <w:spacing w:val="-6"/>
          <w:w w:val="105"/>
        </w:rPr>
        <w:t xml:space="preserve"> </w:t>
      </w:r>
      <w:r>
        <w:rPr>
          <w:color w:val="231F20"/>
          <w:w w:val="105"/>
        </w:rPr>
        <w:t>continuing</w:t>
      </w:r>
      <w:r>
        <w:rPr>
          <w:color w:val="231F20"/>
          <w:spacing w:val="-6"/>
          <w:w w:val="105"/>
        </w:rPr>
        <w:t xml:space="preserve"> </w:t>
      </w:r>
      <w:r>
        <w:rPr>
          <w:color w:val="231F20"/>
          <w:w w:val="105"/>
        </w:rPr>
        <w:t xml:space="preserve">series on public policy issues. New units are published each academic </w:t>
      </w:r>
      <w:r>
        <w:rPr>
          <w:color w:val="231F20"/>
          <w:spacing w:val="-3"/>
          <w:w w:val="105"/>
        </w:rPr>
        <w:t xml:space="preserve">year, </w:t>
      </w:r>
      <w:r>
        <w:rPr>
          <w:color w:val="231F20"/>
          <w:w w:val="105"/>
        </w:rPr>
        <w:t>and all units are updated</w:t>
      </w:r>
      <w:r>
        <w:rPr>
          <w:color w:val="231F20"/>
          <w:spacing w:val="23"/>
          <w:w w:val="105"/>
        </w:rPr>
        <w:t xml:space="preserve"> </w:t>
      </w:r>
      <w:r>
        <w:rPr>
          <w:color w:val="231F20"/>
          <w:w w:val="105"/>
        </w:rPr>
        <w:t>regularly.</w:t>
      </w:r>
    </w:p>
    <w:p w14:paraId="4C5E7AE4" w14:textId="77777777" w:rsidR="00C20691" w:rsidRDefault="00284A25">
      <w:pPr>
        <w:pStyle w:val="BodyText"/>
        <w:spacing w:before="177"/>
        <w:ind w:left="319"/>
      </w:pPr>
      <w:r>
        <w:rPr>
          <w:color w:val="231F20"/>
          <w:w w:val="105"/>
        </w:rPr>
        <w:t xml:space="preserve">Visit us on the World Wide Web — </w:t>
      </w:r>
      <w:hyperlink r:id="rId29">
        <w:r>
          <w:rPr>
            <w:color w:val="231F20"/>
            <w:w w:val="105"/>
          </w:rPr>
          <w:t>www.choices.edu</w:t>
        </w:r>
      </w:hyperlink>
    </w:p>
    <w:p w14:paraId="5F9D4E33" w14:textId="77777777" w:rsidR="00C20691" w:rsidRDefault="00C20691">
      <w:pPr>
        <w:sectPr w:rsidR="00C20691">
          <w:type w:val="continuous"/>
          <w:pgSz w:w="11880" w:h="15480"/>
          <w:pgMar w:top="1380" w:right="0" w:bottom="280" w:left="240" w:header="720" w:footer="720" w:gutter="0"/>
          <w:cols w:num="2" w:space="720" w:equalWidth="0">
            <w:col w:w="3901" w:space="40"/>
            <w:col w:w="7699"/>
          </w:cols>
        </w:sectPr>
      </w:pPr>
    </w:p>
    <w:p w14:paraId="496C2DC2" w14:textId="77777777" w:rsidR="00C20691" w:rsidRDefault="00C20691">
      <w:pPr>
        <w:pStyle w:val="BodyText"/>
        <w:spacing w:before="11"/>
        <w:rPr>
          <w:rFonts w:ascii="Times New Roman"/>
          <w:sz w:val="8"/>
        </w:rPr>
      </w:pPr>
    </w:p>
    <w:p w14:paraId="56245580" w14:textId="77777777" w:rsidR="00C20691" w:rsidRDefault="00284A25">
      <w:pPr>
        <w:pStyle w:val="Heading2"/>
        <w:spacing w:before="99"/>
        <w:ind w:left="2996"/>
      </w:pPr>
      <w:r>
        <w:pict w14:anchorId="6CCA14C2">
          <v:line id="_x0000_s1897" style="position:absolute;left:0;text-align:left;z-index:-251563520;mso-wrap-distance-left:0;mso-wrap-distance-right:0;mso-position-horizontal-relative:page" from="63pt,28.85pt" to="531pt,28.85pt" strokecolor="#231f20" strokeweight="1pt">
            <w10:wrap type="topAndBottom" anchorx="page"/>
          </v:line>
        </w:pict>
      </w:r>
      <w:bookmarkStart w:id="2" w:name="Introduction:_A_Changing_World"/>
      <w:bookmarkStart w:id="3" w:name="_bookmark0"/>
      <w:bookmarkEnd w:id="2"/>
      <w:bookmarkEnd w:id="3"/>
      <w:r>
        <w:rPr>
          <w:color w:val="231F20"/>
          <w:w w:val="105"/>
        </w:rPr>
        <w:t>Introduction: A Changing</w:t>
      </w:r>
      <w:r>
        <w:rPr>
          <w:color w:val="231F20"/>
          <w:spacing w:val="-52"/>
          <w:w w:val="105"/>
        </w:rPr>
        <w:t xml:space="preserve"> </w:t>
      </w:r>
      <w:r>
        <w:rPr>
          <w:color w:val="231F20"/>
          <w:w w:val="105"/>
        </w:rPr>
        <w:t>World</w:t>
      </w:r>
    </w:p>
    <w:p w14:paraId="4AF0EA2A" w14:textId="77777777" w:rsidR="00C20691" w:rsidRDefault="00C20691">
      <w:pPr>
        <w:pStyle w:val="BodyText"/>
        <w:spacing w:before="7"/>
        <w:rPr>
          <w:rFonts w:ascii="Trebuchet MS"/>
          <w:b/>
          <w:sz w:val="11"/>
        </w:rPr>
      </w:pPr>
    </w:p>
    <w:p w14:paraId="17541EDC" w14:textId="77777777" w:rsidR="00C20691" w:rsidRDefault="00C20691">
      <w:pPr>
        <w:rPr>
          <w:rFonts w:ascii="Trebuchet MS"/>
          <w:sz w:val="11"/>
        </w:rPr>
        <w:sectPr w:rsidR="00C20691">
          <w:headerReference w:type="even" r:id="rId30"/>
          <w:headerReference w:type="default" r:id="rId31"/>
          <w:footerReference w:type="even" r:id="rId32"/>
          <w:footerReference w:type="default" r:id="rId33"/>
          <w:pgSz w:w="11880" w:h="15480"/>
          <w:pgMar w:top="1160" w:right="0" w:bottom="680" w:left="240" w:header="458" w:footer="490" w:gutter="0"/>
          <w:pgNumType w:start="1"/>
          <w:cols w:space="720"/>
        </w:sectPr>
      </w:pPr>
    </w:p>
    <w:p w14:paraId="113089FC" w14:textId="77777777" w:rsidR="00C20691" w:rsidRDefault="00284A25">
      <w:pPr>
        <w:pStyle w:val="BodyText"/>
        <w:spacing w:before="102" w:line="273" w:lineRule="auto"/>
        <w:ind w:left="1467" w:right="182"/>
      </w:pPr>
      <w:r>
        <w:pict w14:anchorId="1F8B3D95">
          <v:shapetype id="_x0000_t202" coordsize="21600,21600" o:spt="202" path="m,l,21600r21600,l21600,xe">
            <v:stroke joinstyle="miter"/>
            <v:path gradientshapeok="t" o:connecttype="rect"/>
          </v:shapetype>
          <v:shape id="_x0000_s1896" type="#_x0000_t202" style="position:absolute;left:0;text-align:left;margin-left:63pt;margin-top:.6pt;width:22.4pt;height:33.95pt;z-index:-251617792;mso-position-horizontal-relative:page" filled="f" stroked="f">
            <v:textbox inset="0,0,0,0">
              <w:txbxContent>
                <w:p w14:paraId="2017F6A8" w14:textId="77777777" w:rsidR="00284A25" w:rsidRDefault="00284A25">
                  <w:pPr>
                    <w:spacing w:before="11"/>
                    <w:rPr>
                      <w:sz w:val="57"/>
                    </w:rPr>
                  </w:pPr>
                  <w:r>
                    <w:rPr>
                      <w:color w:val="231F20"/>
                      <w:w w:val="105"/>
                      <w:sz w:val="57"/>
                    </w:rPr>
                    <w:t>O</w:t>
                  </w:r>
                </w:p>
              </w:txbxContent>
            </v:textbox>
            <w10:wrap anchorx="page"/>
          </v:shape>
        </w:pict>
      </w:r>
      <w:r>
        <w:rPr>
          <w:color w:val="231F20"/>
        </w:rPr>
        <w:t>n September 11, 2001, terrorists from the al Qaeda terrorist group crashed pas-</w:t>
      </w:r>
    </w:p>
    <w:p w14:paraId="0E2A3488" w14:textId="77777777" w:rsidR="00C20691" w:rsidRDefault="00284A25">
      <w:pPr>
        <w:pStyle w:val="BodyText"/>
        <w:spacing w:before="2" w:line="273" w:lineRule="auto"/>
        <w:ind w:left="1019" w:right="74"/>
      </w:pPr>
      <w:r>
        <w:rPr>
          <w:color w:val="231F20"/>
          <w:w w:val="105"/>
        </w:rPr>
        <w:t xml:space="preserve">senger jets into the </w:t>
      </w:r>
      <w:r>
        <w:rPr>
          <w:color w:val="231F20"/>
          <w:spacing w:val="-3"/>
          <w:w w:val="105"/>
        </w:rPr>
        <w:t xml:space="preserve">World </w:t>
      </w:r>
      <w:r>
        <w:rPr>
          <w:color w:val="231F20"/>
          <w:spacing w:val="-4"/>
          <w:w w:val="105"/>
        </w:rPr>
        <w:t xml:space="preserve">Trade </w:t>
      </w:r>
      <w:r>
        <w:rPr>
          <w:color w:val="231F20"/>
          <w:w w:val="105"/>
        </w:rPr>
        <w:t>Center, the Pentagon, and a field in Pennsylvania. Thou- sands died. Al Qaeda’s leader, Osama bin Laden, chose this way to express his hatred of the United States and its role in world</w:t>
      </w:r>
      <w:r>
        <w:rPr>
          <w:color w:val="231F20"/>
          <w:spacing w:val="-16"/>
          <w:w w:val="105"/>
        </w:rPr>
        <w:t xml:space="preserve"> </w:t>
      </w:r>
      <w:r>
        <w:rPr>
          <w:color w:val="231F20"/>
          <w:w w:val="105"/>
        </w:rPr>
        <w:t>affairs.</w:t>
      </w:r>
    </w:p>
    <w:p w14:paraId="042E10CA" w14:textId="77777777" w:rsidR="00C20691" w:rsidRDefault="00284A25">
      <w:pPr>
        <w:pStyle w:val="BodyText"/>
        <w:spacing w:before="91" w:line="273" w:lineRule="auto"/>
        <w:ind w:left="1019" w:right="23" w:firstLine="360"/>
      </w:pPr>
      <w:r>
        <w:rPr>
          <w:color w:val="231F20"/>
          <w:w w:val="105"/>
        </w:rPr>
        <w:t>In early 2007, the tiny nation of Slovenia, a former communist state, became president of</w:t>
      </w:r>
      <w:r>
        <w:rPr>
          <w:color w:val="231F20"/>
          <w:spacing w:val="-10"/>
          <w:w w:val="105"/>
        </w:rPr>
        <w:t xml:space="preserve"> </w:t>
      </w:r>
      <w:r>
        <w:rPr>
          <w:color w:val="231F20"/>
          <w:w w:val="105"/>
        </w:rPr>
        <w:t>the</w:t>
      </w:r>
      <w:r>
        <w:rPr>
          <w:color w:val="231F20"/>
          <w:spacing w:val="-10"/>
          <w:w w:val="105"/>
        </w:rPr>
        <w:t xml:space="preserve"> </w:t>
      </w:r>
      <w:r>
        <w:rPr>
          <w:color w:val="231F20"/>
          <w:w w:val="105"/>
        </w:rPr>
        <w:t>twenty-seven</w:t>
      </w:r>
      <w:r>
        <w:rPr>
          <w:color w:val="231F20"/>
          <w:spacing w:val="-9"/>
          <w:w w:val="105"/>
        </w:rPr>
        <w:t xml:space="preserve"> </w:t>
      </w:r>
      <w:r>
        <w:rPr>
          <w:color w:val="231F20"/>
          <w:w w:val="105"/>
        </w:rPr>
        <w:t>member</w:t>
      </w:r>
      <w:r>
        <w:rPr>
          <w:color w:val="231F20"/>
          <w:spacing w:val="-10"/>
          <w:w w:val="105"/>
        </w:rPr>
        <w:t xml:space="preserve"> </w:t>
      </w:r>
      <w:r>
        <w:rPr>
          <w:color w:val="231F20"/>
          <w:w w:val="105"/>
        </w:rPr>
        <w:t>European</w:t>
      </w:r>
      <w:r>
        <w:rPr>
          <w:color w:val="231F20"/>
          <w:spacing w:val="-9"/>
          <w:w w:val="105"/>
        </w:rPr>
        <w:t xml:space="preserve"> </w:t>
      </w:r>
      <w:r>
        <w:rPr>
          <w:color w:val="231F20"/>
          <w:w w:val="105"/>
        </w:rPr>
        <w:t>Union, the largest international capitalist network in the world. Indeed, in the last few years several states and satellites of the former communist- ruled Soviet Union have became members of the European Union, exemplifying the spread of Western economic and political structures to</w:t>
      </w:r>
      <w:r>
        <w:rPr>
          <w:color w:val="231F20"/>
          <w:spacing w:val="-7"/>
          <w:w w:val="105"/>
        </w:rPr>
        <w:t xml:space="preserve"> </w:t>
      </w:r>
      <w:r>
        <w:rPr>
          <w:color w:val="231F20"/>
          <w:w w:val="105"/>
        </w:rPr>
        <w:t>more</w:t>
      </w:r>
      <w:r>
        <w:rPr>
          <w:color w:val="231F20"/>
          <w:spacing w:val="-6"/>
          <w:w w:val="105"/>
        </w:rPr>
        <w:t xml:space="preserve"> </w:t>
      </w:r>
      <w:r>
        <w:rPr>
          <w:color w:val="231F20"/>
          <w:w w:val="105"/>
        </w:rPr>
        <w:t>and</w:t>
      </w:r>
      <w:r>
        <w:rPr>
          <w:color w:val="231F20"/>
          <w:spacing w:val="-7"/>
          <w:w w:val="105"/>
        </w:rPr>
        <w:t xml:space="preserve"> </w:t>
      </w:r>
      <w:r>
        <w:rPr>
          <w:color w:val="231F20"/>
          <w:w w:val="105"/>
        </w:rPr>
        <w:t>more</w:t>
      </w:r>
      <w:r>
        <w:rPr>
          <w:color w:val="231F20"/>
          <w:spacing w:val="-6"/>
          <w:w w:val="105"/>
        </w:rPr>
        <w:t xml:space="preserve"> </w:t>
      </w:r>
      <w:r>
        <w:rPr>
          <w:color w:val="231F20"/>
          <w:w w:val="105"/>
        </w:rPr>
        <w:t>countries</w:t>
      </w:r>
      <w:r>
        <w:rPr>
          <w:color w:val="231F20"/>
          <w:spacing w:val="-7"/>
          <w:w w:val="105"/>
        </w:rPr>
        <w:t xml:space="preserve"> </w:t>
      </w:r>
      <w:r>
        <w:rPr>
          <w:color w:val="231F20"/>
          <w:w w:val="105"/>
        </w:rPr>
        <w:t>around</w:t>
      </w:r>
      <w:r>
        <w:rPr>
          <w:color w:val="231F20"/>
          <w:spacing w:val="-6"/>
          <w:w w:val="105"/>
        </w:rPr>
        <w:t xml:space="preserve"> </w:t>
      </w:r>
      <w:r>
        <w:rPr>
          <w:color w:val="231F20"/>
          <w:w w:val="105"/>
        </w:rPr>
        <w:t>the</w:t>
      </w:r>
      <w:r>
        <w:rPr>
          <w:color w:val="231F20"/>
          <w:spacing w:val="-6"/>
          <w:w w:val="105"/>
        </w:rPr>
        <w:t xml:space="preserve"> </w:t>
      </w:r>
      <w:r>
        <w:rPr>
          <w:color w:val="231F20"/>
          <w:w w:val="105"/>
        </w:rPr>
        <w:t>globe.</w:t>
      </w:r>
    </w:p>
    <w:p w14:paraId="7646BE84" w14:textId="77777777" w:rsidR="00C20691" w:rsidRDefault="00284A25">
      <w:pPr>
        <w:pStyle w:val="BodyText"/>
        <w:spacing w:before="96" w:line="273" w:lineRule="auto"/>
        <w:ind w:left="1019" w:right="60" w:firstLine="415"/>
      </w:pPr>
      <w:r>
        <w:rPr>
          <w:color w:val="231F20"/>
          <w:w w:val="105"/>
        </w:rPr>
        <w:t>It is clear that not all the peoples and governments of the world have entered the twenty-first century on the same path. On the one hand, much of the planet seems increas- ingly connected by a web of trade, technology, and common political values. In this age of increasing globalization, traditional divid-</w:t>
      </w:r>
    </w:p>
    <w:p w14:paraId="1307C372" w14:textId="77777777" w:rsidR="00C20691" w:rsidRDefault="00284A25">
      <w:pPr>
        <w:pStyle w:val="BodyText"/>
        <w:spacing w:before="6" w:line="273" w:lineRule="auto"/>
        <w:ind w:left="1019" w:right="-12"/>
      </w:pPr>
      <w:r>
        <w:rPr>
          <w:color w:val="231F20"/>
          <w:w w:val="105"/>
        </w:rPr>
        <w:t xml:space="preserve">ing lines based on borders and cultures have blurred. On the other hand, the problems that have haunted humanity for hundreds of years have not disappeared. Violence continues to erupt over questions of land, power, and iden- </w:t>
      </w:r>
      <w:r>
        <w:rPr>
          <w:color w:val="231F20"/>
          <w:spacing w:val="-3"/>
          <w:w w:val="105"/>
        </w:rPr>
        <w:t xml:space="preserve">tity. </w:t>
      </w:r>
      <w:r>
        <w:rPr>
          <w:color w:val="231F20"/>
          <w:w w:val="105"/>
        </w:rPr>
        <w:t xml:space="preserve">Billions of people live in grinding poverty. Tyrannical governments use fear and intimi- dation to maintain their authority. </w:t>
      </w:r>
      <w:r>
        <w:rPr>
          <w:color w:val="231F20"/>
          <w:spacing w:val="-4"/>
          <w:w w:val="105"/>
        </w:rPr>
        <w:t xml:space="preserve">Today </w:t>
      </w:r>
      <w:r>
        <w:rPr>
          <w:color w:val="231F20"/>
          <w:w w:val="105"/>
        </w:rPr>
        <w:t>the United States finds itself a part of this</w:t>
      </w:r>
      <w:r>
        <w:rPr>
          <w:color w:val="231F20"/>
          <w:spacing w:val="-17"/>
          <w:w w:val="105"/>
        </w:rPr>
        <w:t xml:space="preserve"> </w:t>
      </w:r>
      <w:r>
        <w:rPr>
          <w:color w:val="231F20"/>
          <w:w w:val="105"/>
        </w:rPr>
        <w:t>complex environment where a host of social and politi- cal systems mingle and</w:t>
      </w:r>
      <w:r>
        <w:rPr>
          <w:color w:val="231F20"/>
          <w:spacing w:val="16"/>
          <w:w w:val="105"/>
        </w:rPr>
        <w:t xml:space="preserve"> </w:t>
      </w:r>
      <w:r>
        <w:rPr>
          <w:color w:val="231F20"/>
          <w:w w:val="105"/>
        </w:rPr>
        <w:t>clash.</w:t>
      </w:r>
    </w:p>
    <w:p w14:paraId="2BE198B3" w14:textId="77777777" w:rsidR="00C20691" w:rsidRDefault="00284A25">
      <w:pPr>
        <w:pStyle w:val="BodyText"/>
        <w:spacing w:before="97" w:line="273" w:lineRule="auto"/>
        <w:ind w:left="1019" w:right="-12" w:firstLine="360"/>
      </w:pPr>
      <w:r>
        <w:rPr>
          <w:color w:val="231F20"/>
          <w:w w:val="105"/>
        </w:rPr>
        <w:t>From the first days of the republic, Americans have debated how to balance our priorities at home with our involvement in international affairs. In his farewell address of 1796, President George Washington warned</w:t>
      </w:r>
    </w:p>
    <w:p w14:paraId="08ABCBEB" w14:textId="77777777" w:rsidR="00C20691" w:rsidRDefault="00284A25">
      <w:pPr>
        <w:pStyle w:val="BodyText"/>
        <w:spacing w:before="102" w:line="273" w:lineRule="auto"/>
        <w:ind w:left="685" w:right="1320"/>
      </w:pPr>
      <w:r>
        <w:br w:type="column"/>
      </w:r>
      <w:r>
        <w:rPr>
          <w:color w:val="231F20"/>
          <w:w w:val="105"/>
        </w:rPr>
        <w:t>Americans to “steer clear of permanent alli- ances with any portion of the foreign world.” Yet Washington also recognized that the United States would need to be connected to the larger world in order to prosper.</w:t>
      </w:r>
    </w:p>
    <w:p w14:paraId="41BAB563" w14:textId="77777777" w:rsidR="00C20691" w:rsidRDefault="00284A25">
      <w:pPr>
        <w:pStyle w:val="BodyText"/>
        <w:spacing w:before="91" w:line="273" w:lineRule="auto"/>
        <w:ind w:left="685" w:right="1320" w:firstLine="360"/>
      </w:pPr>
      <w:r>
        <w:rPr>
          <w:color w:val="231F20"/>
          <w:w w:val="105"/>
        </w:rPr>
        <w:t>As we continue to wrestle with the task of balancing domestic needs and international relationships, today’s globalized world con- fronts us with an array of economic, political, cultural, and social concerns. It is important to consider these issues in the context of the values that shape our nation. Values inform policy, and policies, in turn, direct actions.</w:t>
      </w:r>
    </w:p>
    <w:p w14:paraId="32CD6797" w14:textId="77777777" w:rsidR="00C20691" w:rsidRDefault="00284A25">
      <w:pPr>
        <w:pStyle w:val="BodyText"/>
        <w:spacing w:before="8" w:line="273" w:lineRule="auto"/>
        <w:ind w:left="685" w:right="1241"/>
      </w:pPr>
      <w:r>
        <w:rPr>
          <w:color w:val="231F20"/>
          <w:w w:val="105"/>
        </w:rPr>
        <w:t>America was founded on the ideals of democ- racy, equality, and freedom. As the world has changed, our interpretation of these ideals has evolved. While consensus is hard to achieve in a pluralistic society, it is critical in a healthy democracy that we work together to define the values that should shape our policies and our place in the world.</w:t>
      </w:r>
    </w:p>
    <w:p w14:paraId="0D0BD06B" w14:textId="77777777" w:rsidR="00C20691" w:rsidRDefault="00284A25">
      <w:pPr>
        <w:pStyle w:val="BodyText"/>
        <w:spacing w:before="94" w:line="273" w:lineRule="auto"/>
        <w:ind w:left="685" w:right="1287" w:firstLine="360"/>
      </w:pPr>
      <w:r>
        <w:rPr>
          <w:color w:val="231F20"/>
          <w:w w:val="105"/>
        </w:rPr>
        <w:t>The readings in this text discuss the forces that shape the U.S. role in the world today.</w:t>
      </w:r>
    </w:p>
    <w:p w14:paraId="19475411" w14:textId="77777777" w:rsidR="00C20691" w:rsidRDefault="00284A25">
      <w:pPr>
        <w:pStyle w:val="BodyText"/>
        <w:spacing w:before="1" w:line="273" w:lineRule="auto"/>
        <w:ind w:left="685" w:right="1241"/>
      </w:pPr>
      <w:r>
        <w:rPr>
          <w:color w:val="231F20"/>
          <w:w w:val="105"/>
        </w:rPr>
        <w:t xml:space="preserve">Part I reviews three critical turning points in the history of U.S. foreign </w:t>
      </w:r>
      <w:r>
        <w:rPr>
          <w:color w:val="231F20"/>
          <w:spacing w:val="-3"/>
          <w:w w:val="105"/>
        </w:rPr>
        <w:t xml:space="preserve">policy. </w:t>
      </w:r>
      <w:r>
        <w:rPr>
          <w:color w:val="231F20"/>
          <w:w w:val="105"/>
        </w:rPr>
        <w:t>Part II exam- ines several pressing issues facing the United States and the world today: economy, human health</w:t>
      </w:r>
      <w:r>
        <w:rPr>
          <w:color w:val="231F20"/>
          <w:spacing w:val="-14"/>
          <w:w w:val="105"/>
        </w:rPr>
        <w:t xml:space="preserve"> </w:t>
      </w:r>
      <w:r>
        <w:rPr>
          <w:color w:val="231F20"/>
          <w:w w:val="105"/>
        </w:rPr>
        <w:t>and</w:t>
      </w:r>
      <w:r>
        <w:rPr>
          <w:color w:val="231F20"/>
          <w:spacing w:val="-13"/>
          <w:w w:val="105"/>
        </w:rPr>
        <w:t xml:space="preserve"> </w:t>
      </w:r>
      <w:r>
        <w:rPr>
          <w:color w:val="231F20"/>
          <w:w w:val="105"/>
        </w:rPr>
        <w:t>the</w:t>
      </w:r>
      <w:r>
        <w:rPr>
          <w:color w:val="231F20"/>
          <w:spacing w:val="-13"/>
          <w:w w:val="105"/>
        </w:rPr>
        <w:t xml:space="preserve"> </w:t>
      </w:r>
      <w:r>
        <w:rPr>
          <w:color w:val="231F20"/>
          <w:w w:val="105"/>
        </w:rPr>
        <w:t>environment,</w:t>
      </w:r>
      <w:r>
        <w:rPr>
          <w:color w:val="231F20"/>
          <w:spacing w:val="-13"/>
          <w:w w:val="105"/>
        </w:rPr>
        <w:t xml:space="preserve"> </w:t>
      </w:r>
      <w:r>
        <w:rPr>
          <w:color w:val="231F20"/>
          <w:w w:val="105"/>
        </w:rPr>
        <w:t>international</w:t>
      </w:r>
      <w:r>
        <w:rPr>
          <w:color w:val="231F20"/>
          <w:spacing w:val="-13"/>
          <w:w w:val="105"/>
        </w:rPr>
        <w:t xml:space="preserve"> </w:t>
      </w:r>
      <w:r>
        <w:rPr>
          <w:color w:val="231F20"/>
          <w:w w:val="105"/>
        </w:rPr>
        <w:t>rela- tions, and culture and values. Part III explores security concerns of the United States and their</w:t>
      </w:r>
      <w:r>
        <w:rPr>
          <w:color w:val="231F20"/>
          <w:spacing w:val="-6"/>
          <w:w w:val="105"/>
        </w:rPr>
        <w:t xml:space="preserve"> </w:t>
      </w:r>
      <w:r>
        <w:rPr>
          <w:color w:val="231F20"/>
          <w:w w:val="105"/>
        </w:rPr>
        <w:t>connection</w:t>
      </w:r>
      <w:r>
        <w:rPr>
          <w:color w:val="231F20"/>
          <w:spacing w:val="-5"/>
          <w:w w:val="105"/>
        </w:rPr>
        <w:t xml:space="preserve"> </w:t>
      </w:r>
      <w:r>
        <w:rPr>
          <w:color w:val="231F20"/>
          <w:w w:val="105"/>
        </w:rPr>
        <w:t>to</w:t>
      </w:r>
      <w:r>
        <w:rPr>
          <w:color w:val="231F20"/>
          <w:spacing w:val="-6"/>
          <w:w w:val="105"/>
        </w:rPr>
        <w:t xml:space="preserve"> </w:t>
      </w:r>
      <w:r>
        <w:rPr>
          <w:color w:val="231F20"/>
          <w:w w:val="105"/>
        </w:rPr>
        <w:t>the</w:t>
      </w:r>
      <w:r>
        <w:rPr>
          <w:color w:val="231F20"/>
          <w:spacing w:val="-5"/>
          <w:w w:val="105"/>
        </w:rPr>
        <w:t xml:space="preserve"> </w:t>
      </w:r>
      <w:r>
        <w:rPr>
          <w:color w:val="231F20"/>
          <w:w w:val="105"/>
        </w:rPr>
        <w:t>issues</w:t>
      </w:r>
      <w:r>
        <w:rPr>
          <w:color w:val="231F20"/>
          <w:spacing w:val="-6"/>
          <w:w w:val="105"/>
        </w:rPr>
        <w:t xml:space="preserve"> </w:t>
      </w:r>
      <w:r>
        <w:rPr>
          <w:color w:val="231F20"/>
          <w:w w:val="105"/>
        </w:rPr>
        <w:t>presented</w:t>
      </w:r>
      <w:r>
        <w:rPr>
          <w:color w:val="231F20"/>
          <w:spacing w:val="-5"/>
          <w:w w:val="105"/>
        </w:rPr>
        <w:t xml:space="preserve"> </w:t>
      </w:r>
      <w:r>
        <w:rPr>
          <w:color w:val="231F20"/>
          <w:w w:val="105"/>
        </w:rPr>
        <w:t>in</w:t>
      </w:r>
      <w:r>
        <w:rPr>
          <w:color w:val="231F20"/>
          <w:spacing w:val="-5"/>
          <w:w w:val="105"/>
        </w:rPr>
        <w:t xml:space="preserve"> </w:t>
      </w:r>
      <w:r>
        <w:rPr>
          <w:color w:val="231F20"/>
          <w:w w:val="105"/>
        </w:rPr>
        <w:t>Part II.</w:t>
      </w:r>
    </w:p>
    <w:p w14:paraId="6070D6AF" w14:textId="77777777" w:rsidR="00C20691" w:rsidRDefault="00284A25">
      <w:pPr>
        <w:pStyle w:val="BodyText"/>
        <w:spacing w:before="95" w:line="273" w:lineRule="auto"/>
        <w:ind w:left="685" w:right="1193" w:firstLine="360"/>
      </w:pPr>
      <w:r>
        <w:rPr>
          <w:color w:val="231F20"/>
          <w:w w:val="105"/>
        </w:rPr>
        <w:t>At the heart of this unit you will consider four distinct alternatives that frame the current debate on the U.S. role in the world. Finally, you will be asked to create an option—or Future—that reflects your own beliefs and opinions about where U.S. policy should be heading. You will need to weigh the risks and trade-offs of whatever you decide.</w:t>
      </w:r>
    </w:p>
    <w:p w14:paraId="63E8CE7D" w14:textId="77777777" w:rsidR="00C20691" w:rsidRDefault="00C20691">
      <w:pPr>
        <w:spacing w:line="273" w:lineRule="auto"/>
        <w:sectPr w:rsidR="00C20691">
          <w:type w:val="continuous"/>
          <w:pgSz w:w="11880" w:h="15480"/>
          <w:pgMar w:top="1380" w:right="0" w:bottom="280" w:left="240" w:header="720" w:footer="720" w:gutter="0"/>
          <w:cols w:num="2" w:space="720" w:equalWidth="0">
            <w:col w:w="5335" w:space="40"/>
            <w:col w:w="6265"/>
          </w:cols>
        </w:sectPr>
      </w:pPr>
    </w:p>
    <w:p w14:paraId="75468638" w14:textId="77777777" w:rsidR="00C20691" w:rsidRDefault="00C20691">
      <w:pPr>
        <w:pStyle w:val="BodyText"/>
        <w:spacing w:before="1"/>
        <w:rPr>
          <w:sz w:val="9"/>
        </w:rPr>
      </w:pPr>
    </w:p>
    <w:p w14:paraId="2D98195E" w14:textId="77777777" w:rsidR="00C20691" w:rsidRDefault="00284A25">
      <w:pPr>
        <w:pStyle w:val="Heading2"/>
        <w:ind w:left="2012"/>
      </w:pPr>
      <w:r>
        <w:pict w14:anchorId="3BC62E35">
          <v:line id="_x0000_s1895" style="position:absolute;left:0;text-align:left;z-index:-251562496;mso-wrap-distance-left:0;mso-wrap-distance-right:0;mso-position-horizontal-relative:page" from="63pt,28.8pt" to="531pt,28.8pt" strokecolor="#231f20" strokeweight="1pt">
            <w10:wrap type="topAndBottom" anchorx="page"/>
          </v:line>
        </w:pict>
      </w:r>
      <w:bookmarkStart w:id="4" w:name="Part_I:_Considering_America’s_Changing_R"/>
      <w:bookmarkStart w:id="5" w:name="_bookmark1"/>
      <w:bookmarkEnd w:id="4"/>
      <w:bookmarkEnd w:id="5"/>
      <w:r>
        <w:rPr>
          <w:color w:val="231F20"/>
        </w:rPr>
        <w:t>Part I: Considering America’s Changing Role</w:t>
      </w:r>
    </w:p>
    <w:p w14:paraId="3F11EAEA" w14:textId="77777777" w:rsidR="00C20691" w:rsidRDefault="00C20691">
      <w:pPr>
        <w:pStyle w:val="BodyText"/>
        <w:spacing w:before="7"/>
        <w:rPr>
          <w:rFonts w:ascii="Trebuchet MS"/>
          <w:b/>
          <w:sz w:val="11"/>
        </w:rPr>
      </w:pPr>
    </w:p>
    <w:p w14:paraId="2D6DDC97" w14:textId="77777777" w:rsidR="00C20691" w:rsidRDefault="00C20691">
      <w:pPr>
        <w:rPr>
          <w:rFonts w:ascii="Trebuchet MS"/>
          <w:sz w:val="11"/>
        </w:rPr>
        <w:sectPr w:rsidR="00C20691">
          <w:pgSz w:w="11880" w:h="15480"/>
          <w:pgMar w:top="1160" w:right="0" w:bottom="600" w:left="240" w:header="458" w:footer="410" w:gutter="0"/>
          <w:cols w:space="720"/>
        </w:sectPr>
      </w:pPr>
    </w:p>
    <w:p w14:paraId="6AB44E91" w14:textId="77777777" w:rsidR="00C20691" w:rsidRDefault="00284A25">
      <w:pPr>
        <w:pStyle w:val="BodyText"/>
        <w:spacing w:before="102" w:line="273" w:lineRule="auto"/>
        <w:ind w:left="1467" w:right="-15"/>
      </w:pPr>
      <w:r>
        <w:pict w14:anchorId="3CE7801F">
          <v:shape id="_x0000_s1894" type="#_x0000_t202" style="position:absolute;left:0;text-align:left;margin-left:63pt;margin-top:.6pt;width:22.4pt;height:33.95pt;z-index:-251616768;mso-position-horizontal-relative:page" filled="f" stroked="f">
            <v:textbox inset="0,0,0,0">
              <w:txbxContent>
                <w:p w14:paraId="0961FB6C" w14:textId="77777777" w:rsidR="00284A25" w:rsidRDefault="00284A25">
                  <w:pPr>
                    <w:spacing w:before="11"/>
                    <w:rPr>
                      <w:sz w:val="57"/>
                    </w:rPr>
                  </w:pPr>
                  <w:r>
                    <w:rPr>
                      <w:color w:val="231F20"/>
                      <w:w w:val="105"/>
                      <w:sz w:val="57"/>
                    </w:rPr>
                    <w:t>O</w:t>
                  </w:r>
                </w:p>
              </w:txbxContent>
            </v:textbox>
            <w10:wrap anchorx="page"/>
          </v:shape>
        </w:pict>
      </w:r>
      <w:r>
        <w:rPr>
          <w:color w:val="231F20"/>
          <w:w w:val="105"/>
        </w:rPr>
        <w:t>ver the past two centuries, the United States has evolved into a country far</w:t>
      </w:r>
      <w:r>
        <w:rPr>
          <w:color w:val="231F20"/>
          <w:spacing w:val="-24"/>
          <w:w w:val="105"/>
        </w:rPr>
        <w:t xml:space="preserve"> </w:t>
      </w:r>
      <w:r>
        <w:rPr>
          <w:color w:val="231F20"/>
          <w:w w:val="105"/>
        </w:rPr>
        <w:t>more</w:t>
      </w:r>
    </w:p>
    <w:p w14:paraId="2236F5FB" w14:textId="77777777" w:rsidR="00C20691" w:rsidRDefault="00284A25">
      <w:pPr>
        <w:pStyle w:val="BodyText"/>
        <w:spacing w:before="2" w:line="273" w:lineRule="auto"/>
        <w:ind w:left="1019"/>
      </w:pPr>
      <w:r>
        <w:rPr>
          <w:color w:val="231F20"/>
          <w:w w:val="105"/>
        </w:rPr>
        <w:t xml:space="preserve">sophisticated and influential than George Washington could have possibly imagined. </w:t>
      </w:r>
      <w:r>
        <w:rPr>
          <w:color w:val="231F20"/>
          <w:spacing w:val="-4"/>
          <w:w w:val="105"/>
        </w:rPr>
        <w:t xml:space="preserve">Time </w:t>
      </w:r>
      <w:r>
        <w:rPr>
          <w:color w:val="231F20"/>
          <w:w w:val="105"/>
        </w:rPr>
        <w:t xml:space="preserve">and again, we have been compelled to rethink the U.S. role in the world. Changes in the American scene—unmatched economic growth, ever-widening global power, waves of immigration, and startling social transforma- tions—have caused generations of Americans to wrestle with conflicting foreign policy  ideas. Americans have argued about what interests and values, if </w:t>
      </w:r>
      <w:r>
        <w:rPr>
          <w:color w:val="231F20"/>
          <w:spacing w:val="-4"/>
          <w:w w:val="105"/>
        </w:rPr>
        <w:t xml:space="preserve">any, </w:t>
      </w:r>
      <w:r>
        <w:rPr>
          <w:color w:val="231F20"/>
          <w:w w:val="105"/>
        </w:rPr>
        <w:t>are at stake</w:t>
      </w:r>
      <w:r>
        <w:rPr>
          <w:color w:val="231F20"/>
          <w:spacing w:val="-28"/>
          <w:w w:val="105"/>
        </w:rPr>
        <w:t xml:space="preserve"> </w:t>
      </w:r>
      <w:r>
        <w:rPr>
          <w:color w:val="231F20"/>
          <w:w w:val="105"/>
        </w:rPr>
        <w:t xml:space="preserve">outside the country, and how the United States should respond. </w:t>
      </w:r>
      <w:r>
        <w:rPr>
          <w:color w:val="231F20"/>
          <w:spacing w:val="-6"/>
          <w:w w:val="105"/>
        </w:rPr>
        <w:t xml:space="preserve">We </w:t>
      </w:r>
      <w:r>
        <w:rPr>
          <w:color w:val="231F20"/>
          <w:w w:val="105"/>
        </w:rPr>
        <w:t>have disagreed about</w:t>
      </w:r>
      <w:r>
        <w:rPr>
          <w:color w:val="231F20"/>
          <w:spacing w:val="2"/>
          <w:w w:val="105"/>
        </w:rPr>
        <w:t xml:space="preserve"> </w:t>
      </w:r>
      <w:r>
        <w:rPr>
          <w:color w:val="231F20"/>
          <w:w w:val="105"/>
        </w:rPr>
        <w:t>whether</w:t>
      </w:r>
    </w:p>
    <w:p w14:paraId="318767D7" w14:textId="77777777" w:rsidR="00C20691" w:rsidRDefault="00284A25">
      <w:pPr>
        <w:pStyle w:val="BodyText"/>
        <w:spacing w:before="12" w:line="273" w:lineRule="auto"/>
        <w:ind w:left="1019" w:right="-15"/>
      </w:pPr>
      <w:r>
        <w:rPr>
          <w:color w:val="231F20"/>
          <w:w w:val="105"/>
        </w:rPr>
        <w:t>the major source of our influence in the world should be our moral example or our active involvement.</w:t>
      </w:r>
    </w:p>
    <w:p w14:paraId="32A76BC9" w14:textId="77777777" w:rsidR="00C20691" w:rsidRDefault="00284A25">
      <w:pPr>
        <w:pStyle w:val="BodyText"/>
        <w:spacing w:before="89" w:line="273" w:lineRule="auto"/>
        <w:ind w:left="1019" w:right="45" w:firstLine="360"/>
      </w:pPr>
      <w:r>
        <w:rPr>
          <w:color w:val="231F20"/>
          <w:w w:val="105"/>
        </w:rPr>
        <w:t xml:space="preserve">This section explores three historical turning points in U.S. foreign </w:t>
      </w:r>
      <w:r>
        <w:rPr>
          <w:color w:val="231F20"/>
          <w:spacing w:val="-3"/>
          <w:w w:val="105"/>
        </w:rPr>
        <w:t xml:space="preserve">policy. </w:t>
      </w:r>
      <w:r>
        <w:rPr>
          <w:color w:val="231F20"/>
          <w:w w:val="105"/>
        </w:rPr>
        <w:t>At each of these junctures urgent questions emerged. Americans debated alternative proposals and made critical decisions. As you examine each of the historical events, focus on the policy choices put forward and the values they rep- resent.</w:t>
      </w:r>
      <w:r>
        <w:rPr>
          <w:color w:val="231F20"/>
          <w:spacing w:val="-8"/>
          <w:w w:val="105"/>
        </w:rPr>
        <w:t xml:space="preserve"> </w:t>
      </w:r>
      <w:r>
        <w:rPr>
          <w:color w:val="231F20"/>
          <w:w w:val="105"/>
        </w:rPr>
        <w:t>Identify</w:t>
      </w:r>
      <w:r>
        <w:rPr>
          <w:color w:val="231F20"/>
          <w:spacing w:val="-7"/>
          <w:w w:val="105"/>
        </w:rPr>
        <w:t xml:space="preserve"> </w:t>
      </w:r>
      <w:r>
        <w:rPr>
          <w:color w:val="231F20"/>
          <w:w w:val="105"/>
        </w:rPr>
        <w:t>the</w:t>
      </w:r>
      <w:r>
        <w:rPr>
          <w:color w:val="231F20"/>
          <w:spacing w:val="-7"/>
          <w:w w:val="105"/>
        </w:rPr>
        <w:t xml:space="preserve"> </w:t>
      </w:r>
      <w:r>
        <w:rPr>
          <w:color w:val="231F20"/>
          <w:w w:val="105"/>
        </w:rPr>
        <w:t>most</w:t>
      </w:r>
      <w:r>
        <w:rPr>
          <w:color w:val="231F20"/>
          <w:spacing w:val="-8"/>
          <w:w w:val="105"/>
        </w:rPr>
        <w:t xml:space="preserve"> </w:t>
      </w:r>
      <w:r>
        <w:rPr>
          <w:color w:val="231F20"/>
          <w:w w:val="105"/>
        </w:rPr>
        <w:t>influential</w:t>
      </w:r>
      <w:r>
        <w:rPr>
          <w:color w:val="231F20"/>
          <w:spacing w:val="-7"/>
          <w:w w:val="105"/>
        </w:rPr>
        <w:t xml:space="preserve"> </w:t>
      </w:r>
      <w:r>
        <w:rPr>
          <w:color w:val="231F20"/>
          <w:w w:val="105"/>
        </w:rPr>
        <w:t>hopes</w:t>
      </w:r>
      <w:r>
        <w:rPr>
          <w:color w:val="231F20"/>
          <w:spacing w:val="-7"/>
          <w:w w:val="105"/>
        </w:rPr>
        <w:t xml:space="preserve"> </w:t>
      </w:r>
      <w:r>
        <w:rPr>
          <w:color w:val="231F20"/>
          <w:w w:val="105"/>
        </w:rPr>
        <w:t xml:space="preserve">and fears framing the debate. Finally, ask yourself which lessons from the past, if </w:t>
      </w:r>
      <w:r>
        <w:rPr>
          <w:color w:val="231F20"/>
          <w:spacing w:val="-4"/>
          <w:w w:val="105"/>
        </w:rPr>
        <w:t xml:space="preserve">any, </w:t>
      </w:r>
      <w:r>
        <w:rPr>
          <w:color w:val="231F20"/>
          <w:w w:val="105"/>
        </w:rPr>
        <w:t xml:space="preserve">you be- lieve should be applied to U.S. foreign policy </w:t>
      </w:r>
      <w:r>
        <w:rPr>
          <w:color w:val="231F20"/>
          <w:spacing w:val="-3"/>
          <w:w w:val="105"/>
        </w:rPr>
        <w:t>today.</w:t>
      </w:r>
    </w:p>
    <w:p w14:paraId="5BDEDF33" w14:textId="77777777" w:rsidR="00C20691" w:rsidRDefault="00C20691">
      <w:pPr>
        <w:pStyle w:val="BodyText"/>
        <w:spacing w:before="5"/>
        <w:rPr>
          <w:sz w:val="31"/>
        </w:rPr>
      </w:pPr>
    </w:p>
    <w:p w14:paraId="102597EC" w14:textId="77777777" w:rsidR="00C20691" w:rsidRDefault="00284A25">
      <w:pPr>
        <w:pStyle w:val="Heading3"/>
        <w:spacing w:line="235" w:lineRule="auto"/>
        <w:ind w:right="485"/>
      </w:pPr>
      <w:r>
        <w:rPr>
          <w:color w:val="231F20"/>
        </w:rPr>
        <w:t xml:space="preserve">The Spanish-American </w:t>
      </w:r>
      <w:r>
        <w:rPr>
          <w:color w:val="231F20"/>
          <w:spacing w:val="-3"/>
        </w:rPr>
        <w:t xml:space="preserve">War: </w:t>
      </w:r>
      <w:r>
        <w:rPr>
          <w:color w:val="231F20"/>
        </w:rPr>
        <w:t>Coming to Grips with</w:t>
      </w:r>
      <w:r>
        <w:rPr>
          <w:color w:val="231F20"/>
          <w:spacing w:val="53"/>
        </w:rPr>
        <w:t xml:space="preserve"> </w:t>
      </w:r>
      <w:r>
        <w:rPr>
          <w:color w:val="231F20"/>
        </w:rPr>
        <w:t>Empire</w:t>
      </w:r>
    </w:p>
    <w:p w14:paraId="0D41FDE6" w14:textId="77777777" w:rsidR="00C20691" w:rsidRDefault="00284A25">
      <w:pPr>
        <w:pStyle w:val="BodyText"/>
        <w:spacing w:before="17" w:line="273" w:lineRule="auto"/>
        <w:ind w:left="1020" w:right="27" w:firstLine="360"/>
      </w:pPr>
      <w:r>
        <w:rPr>
          <w:color w:val="231F20"/>
          <w:w w:val="105"/>
        </w:rPr>
        <w:t>As the nineteenth century came to a close, the United States found itself entering a world it had cautiously avoided. In its first century as a nation the country expanded westward across the continent and was now emerging</w:t>
      </w:r>
      <w:r>
        <w:rPr>
          <w:color w:val="231F20"/>
          <w:spacing w:val="-29"/>
          <w:w w:val="105"/>
        </w:rPr>
        <w:t xml:space="preserve"> </w:t>
      </w:r>
      <w:r>
        <w:rPr>
          <w:color w:val="231F20"/>
          <w:w w:val="105"/>
        </w:rPr>
        <w:t>as a leading economic power. Shielded by two great oceans, the United States tried to insu- late itself from the struggles of the Old World. However,</w:t>
      </w:r>
      <w:r>
        <w:rPr>
          <w:color w:val="231F20"/>
          <w:spacing w:val="-6"/>
          <w:w w:val="105"/>
        </w:rPr>
        <w:t xml:space="preserve"> </w:t>
      </w:r>
      <w:r>
        <w:rPr>
          <w:color w:val="231F20"/>
          <w:w w:val="105"/>
        </w:rPr>
        <w:t>as</w:t>
      </w:r>
      <w:r>
        <w:rPr>
          <w:color w:val="231F20"/>
          <w:spacing w:val="-6"/>
          <w:w w:val="105"/>
        </w:rPr>
        <w:t xml:space="preserve"> </w:t>
      </w:r>
      <w:r>
        <w:rPr>
          <w:color w:val="231F20"/>
          <w:w w:val="105"/>
        </w:rPr>
        <w:t>the</w:t>
      </w:r>
      <w:r>
        <w:rPr>
          <w:color w:val="231F20"/>
          <w:spacing w:val="-5"/>
          <w:w w:val="105"/>
        </w:rPr>
        <w:t xml:space="preserve"> </w:t>
      </w:r>
      <w:r>
        <w:rPr>
          <w:color w:val="231F20"/>
          <w:w w:val="105"/>
        </w:rPr>
        <w:t>United</w:t>
      </w:r>
      <w:r>
        <w:rPr>
          <w:color w:val="231F20"/>
          <w:spacing w:val="-6"/>
          <w:w w:val="105"/>
        </w:rPr>
        <w:t xml:space="preserve"> </w:t>
      </w:r>
      <w:r>
        <w:rPr>
          <w:color w:val="231F20"/>
          <w:w w:val="105"/>
        </w:rPr>
        <w:t>States</w:t>
      </w:r>
      <w:r>
        <w:rPr>
          <w:color w:val="231F20"/>
          <w:spacing w:val="-6"/>
          <w:w w:val="105"/>
        </w:rPr>
        <w:t xml:space="preserve"> </w:t>
      </w:r>
      <w:r>
        <w:rPr>
          <w:color w:val="231F20"/>
          <w:w w:val="105"/>
        </w:rPr>
        <w:t>changed</w:t>
      </w:r>
      <w:r>
        <w:rPr>
          <w:color w:val="231F20"/>
          <w:spacing w:val="-5"/>
          <w:w w:val="105"/>
        </w:rPr>
        <w:t xml:space="preserve"> </w:t>
      </w:r>
      <w:r>
        <w:rPr>
          <w:color w:val="231F20"/>
          <w:w w:val="105"/>
        </w:rPr>
        <w:t>and</w:t>
      </w:r>
      <w:r>
        <w:rPr>
          <w:color w:val="231F20"/>
          <w:spacing w:val="-6"/>
          <w:w w:val="105"/>
        </w:rPr>
        <w:t xml:space="preserve"> </w:t>
      </w:r>
      <w:r>
        <w:rPr>
          <w:color w:val="231F20"/>
          <w:w w:val="105"/>
        </w:rPr>
        <w:t xml:space="preserve">its economic strength </w:t>
      </w:r>
      <w:r>
        <w:rPr>
          <w:color w:val="231F20"/>
          <w:spacing w:val="-3"/>
          <w:w w:val="105"/>
        </w:rPr>
        <w:t xml:space="preserve">grew, </w:t>
      </w:r>
      <w:r>
        <w:rPr>
          <w:color w:val="231F20"/>
          <w:w w:val="105"/>
        </w:rPr>
        <w:t xml:space="preserve">so did expectations about U.S. foreign </w:t>
      </w:r>
      <w:r>
        <w:rPr>
          <w:color w:val="231F20"/>
          <w:spacing w:val="-3"/>
          <w:w w:val="105"/>
        </w:rPr>
        <w:t xml:space="preserve">policy. </w:t>
      </w:r>
      <w:r>
        <w:rPr>
          <w:color w:val="231F20"/>
          <w:w w:val="105"/>
        </w:rPr>
        <w:t>Many Americans were coming to believe that their country should take a more active role in world</w:t>
      </w:r>
      <w:r>
        <w:rPr>
          <w:color w:val="231F20"/>
          <w:spacing w:val="-7"/>
          <w:w w:val="105"/>
        </w:rPr>
        <w:t xml:space="preserve"> </w:t>
      </w:r>
      <w:r>
        <w:rPr>
          <w:color w:val="231F20"/>
          <w:w w:val="105"/>
        </w:rPr>
        <w:t>affairs.</w:t>
      </w:r>
    </w:p>
    <w:p w14:paraId="37B606C5" w14:textId="77777777" w:rsidR="00C20691" w:rsidRDefault="00284A25">
      <w:pPr>
        <w:pStyle w:val="BodyText"/>
        <w:spacing w:before="102" w:line="273" w:lineRule="auto"/>
        <w:ind w:left="693" w:right="1270"/>
      </w:pPr>
      <w:r>
        <w:br w:type="column"/>
      </w:r>
      <w:r>
        <w:rPr>
          <w:color w:val="231F20"/>
          <w:w w:val="105"/>
        </w:rPr>
        <w:t>The Caribbean region, particularly the island of Cuba, held special interest.</w:t>
      </w:r>
    </w:p>
    <w:p w14:paraId="5D2E7F78" w14:textId="77777777" w:rsidR="00C20691" w:rsidRDefault="00C20691">
      <w:pPr>
        <w:pStyle w:val="BodyText"/>
        <w:spacing w:before="9"/>
        <w:rPr>
          <w:sz w:val="31"/>
        </w:rPr>
      </w:pPr>
    </w:p>
    <w:p w14:paraId="5BDCF882" w14:textId="77777777" w:rsidR="00C20691" w:rsidRDefault="00284A25">
      <w:pPr>
        <w:pStyle w:val="Heading9"/>
        <w:spacing w:before="1" w:line="273" w:lineRule="auto"/>
        <w:ind w:left="693" w:right="1270"/>
      </w:pPr>
      <w:r>
        <w:rPr>
          <w:color w:val="231F20"/>
        </w:rPr>
        <w:t xml:space="preserve">Why did the Cuban struggle for </w:t>
      </w:r>
      <w:r>
        <w:rPr>
          <w:color w:val="231F20"/>
          <w:w w:val="90"/>
        </w:rPr>
        <w:t>independence attract America’s attention?</w:t>
      </w:r>
    </w:p>
    <w:p w14:paraId="47366BDE" w14:textId="77777777" w:rsidR="00C20691" w:rsidRDefault="00284A25">
      <w:pPr>
        <w:pStyle w:val="BodyText"/>
        <w:spacing w:before="2" w:line="273" w:lineRule="auto"/>
        <w:ind w:left="693" w:right="1270" w:firstLine="360"/>
      </w:pPr>
      <w:r>
        <w:rPr>
          <w:color w:val="231F20"/>
          <w:w w:val="105"/>
        </w:rPr>
        <w:t>The Caribbean drew U.S. attention for a number of reasons. First, geography brought the people of the United States and the Ca- ribbean together as neighbors. Cuba is only ninety miles away from the southern tip of Florida. As the importance of naval power increased in the 1800s, many U.S. leaders be- came convinced that the United States needed to control the Caribbean to protect its own shores and shipping routes.</w:t>
      </w:r>
    </w:p>
    <w:p w14:paraId="0DD4F8EC" w14:textId="77777777" w:rsidR="00C20691" w:rsidRDefault="00284A25">
      <w:pPr>
        <w:pStyle w:val="BodyText"/>
        <w:spacing w:before="95" w:line="273" w:lineRule="auto"/>
        <w:ind w:left="693" w:right="1220" w:firstLine="360"/>
      </w:pPr>
      <w:r>
        <w:rPr>
          <w:color w:val="231F20"/>
          <w:w w:val="105"/>
        </w:rPr>
        <w:t>Second, the United States and the Caribbe- an region were linked economically. American companies invested heavily in the sugar, cof- fee, and banana plantations of the Caribbean, especially as plans to build a canal across the isthmus of Central America advanced in the late 1800s.</w:t>
      </w:r>
    </w:p>
    <w:p w14:paraId="3E5E1DF9" w14:textId="77777777" w:rsidR="00C20691" w:rsidRDefault="00284A25">
      <w:pPr>
        <w:pStyle w:val="BodyText"/>
        <w:spacing w:before="93" w:line="273" w:lineRule="auto"/>
        <w:ind w:left="693" w:right="1208" w:firstLine="360"/>
      </w:pPr>
      <w:r>
        <w:rPr>
          <w:color w:val="231F20"/>
          <w:w w:val="105"/>
        </w:rPr>
        <w:t>Finally, the Cuban people’s struggle for independence attracted widespread American sympathy. Since the sixteenth century, Cuba had been ruled by Spain. Most Americans in the 1800s resented the colonial powers of Eu- rope in general, and were particularly outraged by Spain’s brutal attempts to crush the Cuban independence movement. In 1898, the United States declared war on Spain.</w:t>
      </w:r>
    </w:p>
    <w:p w14:paraId="3BB0A1B0" w14:textId="77777777" w:rsidR="00C20691" w:rsidRDefault="00C20691">
      <w:pPr>
        <w:pStyle w:val="BodyText"/>
        <w:spacing w:before="5"/>
        <w:rPr>
          <w:sz w:val="32"/>
        </w:rPr>
      </w:pPr>
    </w:p>
    <w:p w14:paraId="0237BAAD" w14:textId="77777777" w:rsidR="00C20691" w:rsidRDefault="00284A25">
      <w:pPr>
        <w:pStyle w:val="Heading9"/>
        <w:spacing w:line="273" w:lineRule="auto"/>
        <w:ind w:left="693" w:right="1779"/>
      </w:pPr>
      <w:r>
        <w:rPr>
          <w:color w:val="231F20"/>
          <w:w w:val="90"/>
        </w:rPr>
        <w:t xml:space="preserve">What questions arose in the aftermath </w:t>
      </w:r>
      <w:r>
        <w:rPr>
          <w:color w:val="231F20"/>
        </w:rPr>
        <w:t>of the Spanish-American War?</w:t>
      </w:r>
    </w:p>
    <w:p w14:paraId="2F013B3E" w14:textId="77777777" w:rsidR="00C20691" w:rsidRDefault="00284A25">
      <w:pPr>
        <w:pStyle w:val="BodyText"/>
        <w:spacing w:before="2" w:line="273" w:lineRule="auto"/>
        <w:ind w:left="693" w:right="1279" w:firstLine="360"/>
      </w:pPr>
      <w:r>
        <w:rPr>
          <w:color w:val="231F20"/>
          <w:w w:val="105"/>
        </w:rPr>
        <w:t xml:space="preserve">The Spanish-American </w:t>
      </w:r>
      <w:r>
        <w:rPr>
          <w:color w:val="231F20"/>
          <w:spacing w:val="-4"/>
          <w:w w:val="105"/>
        </w:rPr>
        <w:t xml:space="preserve">War </w:t>
      </w:r>
      <w:r>
        <w:rPr>
          <w:color w:val="231F20"/>
          <w:w w:val="105"/>
        </w:rPr>
        <w:t>lasted only four months and ended with a decisive U.S. victory. Military triumph, however, raised</w:t>
      </w:r>
      <w:r>
        <w:rPr>
          <w:color w:val="231F20"/>
          <w:spacing w:val="-9"/>
          <w:w w:val="105"/>
        </w:rPr>
        <w:t xml:space="preserve"> </w:t>
      </w:r>
      <w:r>
        <w:rPr>
          <w:color w:val="231F20"/>
          <w:w w:val="105"/>
        </w:rPr>
        <w:t xml:space="preserve">new questions for Americans. As a result of the </w:t>
      </w:r>
      <w:r>
        <w:rPr>
          <w:color w:val="231F20"/>
          <w:spacing w:val="-3"/>
          <w:w w:val="105"/>
        </w:rPr>
        <w:t xml:space="preserve">war, </w:t>
      </w:r>
      <w:r>
        <w:rPr>
          <w:color w:val="231F20"/>
          <w:w w:val="105"/>
        </w:rPr>
        <w:t>the fate of Spain’s colonial empire in the Caribbean and the Pacific rested in American hands. These areas included not only Cuba and Puerto Rico, but also the distant islands</w:t>
      </w:r>
      <w:r>
        <w:rPr>
          <w:color w:val="231F20"/>
          <w:spacing w:val="-34"/>
          <w:w w:val="105"/>
        </w:rPr>
        <w:t xml:space="preserve"> </w:t>
      </w:r>
      <w:r>
        <w:rPr>
          <w:color w:val="231F20"/>
          <w:w w:val="105"/>
        </w:rPr>
        <w:t>of the Philippines and</w:t>
      </w:r>
      <w:r>
        <w:rPr>
          <w:color w:val="231F20"/>
          <w:spacing w:val="12"/>
          <w:w w:val="105"/>
        </w:rPr>
        <w:t xml:space="preserve"> </w:t>
      </w:r>
      <w:r>
        <w:rPr>
          <w:color w:val="231F20"/>
          <w:w w:val="105"/>
        </w:rPr>
        <w:t>Guam.</w:t>
      </w:r>
    </w:p>
    <w:p w14:paraId="5D4A7C6F" w14:textId="77777777" w:rsidR="00C20691" w:rsidRDefault="00284A25">
      <w:pPr>
        <w:pStyle w:val="BodyText"/>
        <w:spacing w:before="95" w:line="273" w:lineRule="auto"/>
        <w:ind w:left="693" w:right="1646" w:firstLine="360"/>
      </w:pPr>
      <w:r>
        <w:rPr>
          <w:color w:val="231F20"/>
          <w:w w:val="105"/>
        </w:rPr>
        <w:t>Suddenly, Americans were faced with a critical choice. Since the war of</w:t>
      </w:r>
      <w:r>
        <w:rPr>
          <w:color w:val="231F20"/>
          <w:spacing w:val="29"/>
          <w:w w:val="105"/>
        </w:rPr>
        <w:t xml:space="preserve"> </w:t>
      </w:r>
      <w:r>
        <w:rPr>
          <w:color w:val="231F20"/>
          <w:w w:val="105"/>
        </w:rPr>
        <w:t>indepen-</w:t>
      </w:r>
    </w:p>
    <w:p w14:paraId="0D94A709" w14:textId="77777777" w:rsidR="00C20691" w:rsidRDefault="00C20691">
      <w:pPr>
        <w:spacing w:line="273" w:lineRule="auto"/>
        <w:sectPr w:rsidR="00C20691">
          <w:type w:val="continuous"/>
          <w:pgSz w:w="11880" w:h="15480"/>
          <w:pgMar w:top="1380" w:right="0" w:bottom="280" w:left="240" w:header="720" w:footer="720" w:gutter="0"/>
          <w:cols w:num="2" w:space="720" w:equalWidth="0">
            <w:col w:w="5327" w:space="40"/>
            <w:col w:w="6273"/>
          </w:cols>
        </w:sectPr>
      </w:pPr>
    </w:p>
    <w:p w14:paraId="1AD8CFA6" w14:textId="77777777" w:rsidR="00C20691" w:rsidRDefault="00C20691">
      <w:pPr>
        <w:pStyle w:val="BodyText"/>
        <w:spacing w:before="8"/>
        <w:rPr>
          <w:sz w:val="11"/>
        </w:rPr>
      </w:pPr>
    </w:p>
    <w:p w14:paraId="0AA2E2CF" w14:textId="77777777" w:rsidR="00C20691" w:rsidRDefault="00C20691">
      <w:pPr>
        <w:rPr>
          <w:sz w:val="11"/>
        </w:rPr>
        <w:sectPr w:rsidR="00C20691">
          <w:pgSz w:w="11880" w:h="15480"/>
          <w:pgMar w:top="1160" w:right="0" w:bottom="680" w:left="240" w:header="458" w:footer="490" w:gutter="0"/>
          <w:cols w:space="720"/>
        </w:sectPr>
      </w:pPr>
    </w:p>
    <w:p w14:paraId="25E3C7F6" w14:textId="77777777" w:rsidR="00C20691" w:rsidRDefault="00284A25">
      <w:pPr>
        <w:pStyle w:val="BodyText"/>
        <w:spacing w:before="102" w:line="273" w:lineRule="auto"/>
        <w:ind w:left="1020" w:right="-14"/>
      </w:pPr>
      <w:r>
        <w:rPr>
          <w:color w:val="231F20"/>
          <w:w w:val="105"/>
        </w:rPr>
        <w:t>dence against Britain, Americans considered their country to be a foe of imperialism. Most viewed the Spanish-American War as a strug- gle against the forces of European colonialism. But while opposition to imperialism was strong, so was support for a more prominent</w:t>
      </w:r>
    </w:p>
    <w:p w14:paraId="2E7AFB04" w14:textId="77777777" w:rsidR="00C20691" w:rsidRDefault="00284A25">
      <w:pPr>
        <w:pStyle w:val="BodyText"/>
        <w:spacing w:before="6" w:line="273" w:lineRule="auto"/>
        <w:ind w:left="1020" w:right="-20"/>
      </w:pPr>
      <w:r>
        <w:rPr>
          <w:color w:val="231F20"/>
          <w:w w:val="105"/>
        </w:rPr>
        <w:t>U.S. presence in world affairs. A new genera- tion of policymakers felt that the United States was obliged to establish an overseas empire as British, French, and other European powers had done before them. They argued that U.S. control over the colonies of Spain would serve military and commercial interests, and also allow the United States to promote American democratic values in foreign lands.</w:t>
      </w:r>
    </w:p>
    <w:p w14:paraId="3EFC8957" w14:textId="77777777" w:rsidR="00C20691" w:rsidRDefault="00C20691">
      <w:pPr>
        <w:pStyle w:val="BodyText"/>
        <w:spacing w:before="8"/>
        <w:rPr>
          <w:sz w:val="33"/>
        </w:rPr>
      </w:pPr>
    </w:p>
    <w:p w14:paraId="792DB3FB" w14:textId="77777777" w:rsidR="00C20691" w:rsidRDefault="00284A25">
      <w:pPr>
        <w:pStyle w:val="Heading9"/>
        <w:spacing w:line="273" w:lineRule="auto"/>
        <w:ind w:left="1380" w:right="424" w:hanging="73"/>
      </w:pPr>
      <w:r>
        <w:pict w14:anchorId="182AE913">
          <v:shape id="_x0000_s1893" type="#_x0000_t202" style="position:absolute;left:0;text-align:left;margin-left:63pt;margin-top:-4.85pt;width:14.4pt;height:34.3pt;z-index:251578880;mso-position-horizontal-relative:page" filled="f" stroked="f">
            <v:textbox inset="0,0,0,0">
              <w:txbxContent>
                <w:p w14:paraId="36E26B20" w14:textId="77777777" w:rsidR="00284A25" w:rsidRDefault="00284A25">
                  <w:pPr>
                    <w:spacing w:before="18"/>
                    <w:rPr>
                      <w:b/>
                      <w:i/>
                      <w:sz w:val="57"/>
                    </w:rPr>
                  </w:pPr>
                  <w:r>
                    <w:rPr>
                      <w:b/>
                      <w:i/>
                      <w:color w:val="231F20"/>
                      <w:w w:val="97"/>
                      <w:sz w:val="57"/>
                    </w:rPr>
                    <w:t>“</w:t>
                  </w:r>
                </w:p>
              </w:txbxContent>
            </v:textbox>
            <w10:wrap anchorx="page"/>
          </v:shape>
        </w:pict>
      </w:r>
      <w:r>
        <w:rPr>
          <w:color w:val="231F20"/>
          <w:w w:val="95"/>
        </w:rPr>
        <w:t xml:space="preserve">Americans must now look outward. </w:t>
      </w:r>
      <w:r>
        <w:rPr>
          <w:color w:val="231F20"/>
        </w:rPr>
        <w:t xml:space="preserve">The growing production of the </w:t>
      </w:r>
      <w:r>
        <w:rPr>
          <w:color w:val="231F20"/>
          <w:w w:val="95"/>
        </w:rPr>
        <w:t>country demands it. An increasing volume</w:t>
      </w:r>
      <w:r>
        <w:rPr>
          <w:color w:val="231F20"/>
          <w:spacing w:val="-30"/>
          <w:w w:val="95"/>
        </w:rPr>
        <w:t xml:space="preserve"> </w:t>
      </w:r>
      <w:r>
        <w:rPr>
          <w:color w:val="231F20"/>
          <w:w w:val="95"/>
        </w:rPr>
        <w:t>of</w:t>
      </w:r>
      <w:r>
        <w:rPr>
          <w:color w:val="231F20"/>
          <w:spacing w:val="-29"/>
          <w:w w:val="95"/>
        </w:rPr>
        <w:t xml:space="preserve"> </w:t>
      </w:r>
      <w:r>
        <w:rPr>
          <w:color w:val="231F20"/>
          <w:w w:val="95"/>
        </w:rPr>
        <w:t>public</w:t>
      </w:r>
      <w:r>
        <w:rPr>
          <w:color w:val="231F20"/>
          <w:spacing w:val="-30"/>
          <w:w w:val="95"/>
        </w:rPr>
        <w:t xml:space="preserve"> </w:t>
      </w:r>
      <w:r>
        <w:rPr>
          <w:color w:val="231F20"/>
          <w:w w:val="95"/>
        </w:rPr>
        <w:t>sentiment</w:t>
      </w:r>
      <w:r>
        <w:rPr>
          <w:color w:val="231F20"/>
          <w:spacing w:val="-29"/>
          <w:w w:val="95"/>
        </w:rPr>
        <w:t xml:space="preserve"> </w:t>
      </w:r>
      <w:r>
        <w:rPr>
          <w:color w:val="231F20"/>
          <w:w w:val="95"/>
        </w:rPr>
        <w:t>demands it.</w:t>
      </w:r>
      <w:r>
        <w:rPr>
          <w:color w:val="231F20"/>
          <w:spacing w:val="-14"/>
          <w:w w:val="95"/>
        </w:rPr>
        <w:t xml:space="preserve"> </w:t>
      </w:r>
      <w:r>
        <w:rPr>
          <w:color w:val="231F20"/>
          <w:w w:val="95"/>
        </w:rPr>
        <w:t>The</w:t>
      </w:r>
      <w:r>
        <w:rPr>
          <w:color w:val="231F20"/>
          <w:spacing w:val="-13"/>
          <w:w w:val="95"/>
        </w:rPr>
        <w:t xml:space="preserve"> </w:t>
      </w:r>
      <w:r>
        <w:rPr>
          <w:color w:val="231F20"/>
          <w:w w:val="95"/>
        </w:rPr>
        <w:t>position</w:t>
      </w:r>
      <w:r>
        <w:rPr>
          <w:color w:val="231F20"/>
          <w:spacing w:val="-13"/>
          <w:w w:val="95"/>
        </w:rPr>
        <w:t xml:space="preserve"> </w:t>
      </w:r>
      <w:r>
        <w:rPr>
          <w:color w:val="231F20"/>
          <w:w w:val="95"/>
        </w:rPr>
        <w:t>of</w:t>
      </w:r>
      <w:r>
        <w:rPr>
          <w:color w:val="231F20"/>
          <w:spacing w:val="-14"/>
          <w:w w:val="95"/>
        </w:rPr>
        <w:t xml:space="preserve"> </w:t>
      </w:r>
      <w:r>
        <w:rPr>
          <w:color w:val="231F20"/>
          <w:w w:val="95"/>
        </w:rPr>
        <w:t>the</w:t>
      </w:r>
      <w:r>
        <w:rPr>
          <w:color w:val="231F20"/>
          <w:spacing w:val="-13"/>
          <w:w w:val="95"/>
        </w:rPr>
        <w:t xml:space="preserve"> </w:t>
      </w:r>
      <w:r>
        <w:rPr>
          <w:color w:val="231F20"/>
          <w:w w:val="95"/>
        </w:rPr>
        <w:t>United</w:t>
      </w:r>
      <w:r>
        <w:rPr>
          <w:color w:val="231F20"/>
          <w:spacing w:val="-13"/>
          <w:w w:val="95"/>
        </w:rPr>
        <w:t xml:space="preserve"> </w:t>
      </w:r>
      <w:r>
        <w:rPr>
          <w:color w:val="231F20"/>
          <w:w w:val="95"/>
        </w:rPr>
        <w:t xml:space="preserve">States, </w:t>
      </w:r>
      <w:r>
        <w:rPr>
          <w:color w:val="231F20"/>
        </w:rPr>
        <w:t>between</w:t>
      </w:r>
      <w:r>
        <w:rPr>
          <w:color w:val="231F20"/>
          <w:spacing w:val="-28"/>
        </w:rPr>
        <w:t xml:space="preserve"> </w:t>
      </w:r>
      <w:r>
        <w:rPr>
          <w:color w:val="231F20"/>
        </w:rPr>
        <w:t>the</w:t>
      </w:r>
      <w:r>
        <w:rPr>
          <w:color w:val="231F20"/>
          <w:spacing w:val="-27"/>
        </w:rPr>
        <w:t xml:space="preserve"> </w:t>
      </w:r>
      <w:r>
        <w:rPr>
          <w:color w:val="231F20"/>
        </w:rPr>
        <w:t>two</w:t>
      </w:r>
      <w:r>
        <w:rPr>
          <w:color w:val="231F20"/>
          <w:spacing w:val="-27"/>
        </w:rPr>
        <w:t xml:space="preserve"> </w:t>
      </w:r>
      <w:r>
        <w:rPr>
          <w:color w:val="231F20"/>
        </w:rPr>
        <w:t>Old</w:t>
      </w:r>
      <w:r>
        <w:rPr>
          <w:color w:val="231F20"/>
          <w:spacing w:val="-27"/>
        </w:rPr>
        <w:t xml:space="preserve"> </w:t>
      </w:r>
      <w:r>
        <w:rPr>
          <w:color w:val="231F20"/>
        </w:rPr>
        <w:t>Worlds</w:t>
      </w:r>
      <w:r>
        <w:rPr>
          <w:color w:val="231F20"/>
          <w:spacing w:val="-27"/>
        </w:rPr>
        <w:t xml:space="preserve"> </w:t>
      </w:r>
      <w:r>
        <w:rPr>
          <w:color w:val="231F20"/>
        </w:rPr>
        <w:t>[Asia and Europe] and the two great oceans,</w:t>
      </w:r>
      <w:r>
        <w:rPr>
          <w:color w:val="231F20"/>
          <w:spacing w:val="-18"/>
        </w:rPr>
        <w:t xml:space="preserve"> </w:t>
      </w:r>
      <w:r>
        <w:rPr>
          <w:color w:val="231F20"/>
        </w:rPr>
        <w:t>makes</w:t>
      </w:r>
      <w:r>
        <w:rPr>
          <w:color w:val="231F20"/>
          <w:spacing w:val="-17"/>
        </w:rPr>
        <w:t xml:space="preserve"> </w:t>
      </w:r>
      <w:r>
        <w:rPr>
          <w:color w:val="231F20"/>
        </w:rPr>
        <w:t>the</w:t>
      </w:r>
      <w:r>
        <w:rPr>
          <w:color w:val="231F20"/>
          <w:spacing w:val="-17"/>
        </w:rPr>
        <w:t xml:space="preserve"> </w:t>
      </w:r>
      <w:r>
        <w:rPr>
          <w:color w:val="231F20"/>
        </w:rPr>
        <w:t>same</w:t>
      </w:r>
      <w:r>
        <w:rPr>
          <w:color w:val="231F20"/>
          <w:spacing w:val="-18"/>
        </w:rPr>
        <w:t xml:space="preserve"> </w:t>
      </w:r>
      <w:r>
        <w:rPr>
          <w:color w:val="231F20"/>
        </w:rPr>
        <w:t>claim.”</w:t>
      </w:r>
    </w:p>
    <w:p w14:paraId="695E9B2B" w14:textId="77777777" w:rsidR="00C20691" w:rsidRDefault="00284A25">
      <w:pPr>
        <w:spacing w:before="29"/>
        <w:ind w:left="1829"/>
        <w:rPr>
          <w:sz w:val="18"/>
        </w:rPr>
      </w:pPr>
      <w:r>
        <w:rPr>
          <w:color w:val="231F20"/>
          <w:w w:val="105"/>
          <w:sz w:val="18"/>
        </w:rPr>
        <w:t>—Captain Alfred Thayer Mahan, 1890</w:t>
      </w:r>
    </w:p>
    <w:p w14:paraId="6D73AB8B" w14:textId="77777777" w:rsidR="00C20691" w:rsidRDefault="00C20691">
      <w:pPr>
        <w:pStyle w:val="BodyText"/>
        <w:spacing w:before="7"/>
        <w:rPr>
          <w:sz w:val="28"/>
        </w:rPr>
      </w:pPr>
    </w:p>
    <w:p w14:paraId="0988D50E" w14:textId="77777777" w:rsidR="00C20691" w:rsidRDefault="00284A25">
      <w:pPr>
        <w:pStyle w:val="BodyText"/>
        <w:spacing w:line="273" w:lineRule="auto"/>
        <w:ind w:left="1020" w:right="38" w:firstLine="360"/>
      </w:pPr>
      <w:r>
        <w:rPr>
          <w:color w:val="231F20"/>
          <w:w w:val="105"/>
        </w:rPr>
        <w:t>Many leading Americans, including writer Mark Twain and Democratic presidential candidate William Jennings Bryan, opposed</w:t>
      </w:r>
    </w:p>
    <w:p w14:paraId="616240BE" w14:textId="77777777" w:rsidR="00C20691" w:rsidRDefault="00284A25">
      <w:pPr>
        <w:pStyle w:val="BodyText"/>
        <w:spacing w:before="3" w:line="273" w:lineRule="auto"/>
        <w:ind w:left="1020" w:right="-17"/>
      </w:pPr>
      <w:r>
        <w:rPr>
          <w:color w:val="231F20"/>
          <w:w w:val="105"/>
        </w:rPr>
        <w:t>U.S. rule over Spain’s colonies, but President William McKinley led the campaign for</w:t>
      </w:r>
      <w:r>
        <w:rPr>
          <w:color w:val="231F20"/>
          <w:spacing w:val="-8"/>
          <w:w w:val="105"/>
        </w:rPr>
        <w:t xml:space="preserve"> </w:t>
      </w:r>
      <w:r>
        <w:rPr>
          <w:color w:val="231F20"/>
          <w:w w:val="105"/>
        </w:rPr>
        <w:t>annex- ation of the Spanish possessions. He and his supporters</w:t>
      </w:r>
      <w:r>
        <w:rPr>
          <w:color w:val="231F20"/>
          <w:spacing w:val="-8"/>
          <w:w w:val="105"/>
        </w:rPr>
        <w:t xml:space="preserve"> </w:t>
      </w:r>
      <w:r>
        <w:rPr>
          <w:color w:val="231F20"/>
          <w:w w:val="105"/>
        </w:rPr>
        <w:t>argued</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United</w:t>
      </w:r>
      <w:r>
        <w:rPr>
          <w:color w:val="231F20"/>
          <w:spacing w:val="-8"/>
          <w:w w:val="105"/>
        </w:rPr>
        <w:t xml:space="preserve"> </w:t>
      </w:r>
      <w:r>
        <w:rPr>
          <w:color w:val="231F20"/>
          <w:w w:val="105"/>
        </w:rPr>
        <w:t>States</w:t>
      </w:r>
      <w:r>
        <w:rPr>
          <w:color w:val="231F20"/>
          <w:spacing w:val="-8"/>
          <w:w w:val="105"/>
        </w:rPr>
        <w:t xml:space="preserve"> </w:t>
      </w:r>
      <w:r>
        <w:rPr>
          <w:color w:val="231F20"/>
          <w:w w:val="105"/>
        </w:rPr>
        <w:t>had</w:t>
      </w:r>
      <w:r>
        <w:rPr>
          <w:color w:val="231F20"/>
          <w:spacing w:val="-7"/>
          <w:w w:val="105"/>
        </w:rPr>
        <w:t xml:space="preserve"> </w:t>
      </w:r>
      <w:r>
        <w:rPr>
          <w:color w:val="231F20"/>
          <w:w w:val="105"/>
        </w:rPr>
        <w:t>a responsibility to advance American</w:t>
      </w:r>
      <w:r>
        <w:rPr>
          <w:color w:val="231F20"/>
          <w:spacing w:val="16"/>
          <w:w w:val="105"/>
        </w:rPr>
        <w:t xml:space="preserve"> </w:t>
      </w:r>
      <w:r>
        <w:rPr>
          <w:color w:val="231F20"/>
          <w:w w:val="105"/>
        </w:rPr>
        <w:t>ideals.</w:t>
      </w:r>
    </w:p>
    <w:p w14:paraId="115A9DE1" w14:textId="77777777" w:rsidR="00C20691" w:rsidRDefault="00C20691">
      <w:pPr>
        <w:pStyle w:val="BodyText"/>
        <w:spacing w:before="1"/>
        <w:rPr>
          <w:sz w:val="32"/>
        </w:rPr>
      </w:pPr>
    </w:p>
    <w:p w14:paraId="5C6786F2" w14:textId="77777777" w:rsidR="00C20691" w:rsidRDefault="00284A25">
      <w:pPr>
        <w:pStyle w:val="Heading9"/>
        <w:spacing w:line="273" w:lineRule="auto"/>
        <w:ind w:right="1833"/>
      </w:pPr>
      <w:r>
        <w:rPr>
          <w:color w:val="231F20"/>
          <w:w w:val="95"/>
        </w:rPr>
        <w:t xml:space="preserve">Why did America lose its </w:t>
      </w:r>
      <w:r>
        <w:rPr>
          <w:color w:val="231F20"/>
        </w:rPr>
        <w:t>appetite for empire?</w:t>
      </w:r>
    </w:p>
    <w:p w14:paraId="0AB0D353" w14:textId="77777777" w:rsidR="00C20691" w:rsidRDefault="00284A25">
      <w:pPr>
        <w:pStyle w:val="BodyText"/>
        <w:spacing w:before="2" w:line="273" w:lineRule="auto"/>
        <w:ind w:left="1020" w:right="223" w:firstLine="415"/>
      </w:pPr>
      <w:r>
        <w:rPr>
          <w:color w:val="231F20"/>
          <w:w w:val="105"/>
        </w:rPr>
        <w:t>In 1899, the U.S. Senate narrowly approved the treaty sought by McKinley. However, annexation of Spain’s colonies</w:t>
      </w:r>
      <w:r>
        <w:rPr>
          <w:color w:val="231F20"/>
          <w:spacing w:val="-5"/>
          <w:w w:val="105"/>
        </w:rPr>
        <w:t xml:space="preserve"> </w:t>
      </w:r>
      <w:r>
        <w:rPr>
          <w:color w:val="231F20"/>
          <w:w w:val="105"/>
        </w:rPr>
        <w:t>did not put an end to debate over the U.S. role in the world. In the Philippines, U.S. troops fought to suppress Filipino nationalists from 1899 to 1902. The conflict resulted in the deaths of forty-two hundred Americans and one hundred to two hundred thousand Filipinos.</w:t>
      </w:r>
      <w:r>
        <w:rPr>
          <w:color w:val="231F20"/>
          <w:spacing w:val="-7"/>
          <w:w w:val="105"/>
        </w:rPr>
        <w:t xml:space="preserve"> </w:t>
      </w:r>
      <w:r>
        <w:rPr>
          <w:color w:val="231F20"/>
          <w:w w:val="105"/>
        </w:rPr>
        <w:t>It</w:t>
      </w:r>
      <w:r>
        <w:rPr>
          <w:color w:val="231F20"/>
          <w:spacing w:val="-7"/>
          <w:w w:val="105"/>
        </w:rPr>
        <w:t xml:space="preserve"> </w:t>
      </w:r>
      <w:r>
        <w:rPr>
          <w:color w:val="231F20"/>
          <w:w w:val="105"/>
        </w:rPr>
        <w:t>also</w:t>
      </w:r>
      <w:r>
        <w:rPr>
          <w:color w:val="231F20"/>
          <w:spacing w:val="-7"/>
          <w:w w:val="105"/>
        </w:rPr>
        <w:t xml:space="preserve"> </w:t>
      </w:r>
      <w:r>
        <w:rPr>
          <w:color w:val="231F20"/>
          <w:w w:val="105"/>
        </w:rPr>
        <w:t>spurred</w:t>
      </w:r>
      <w:r>
        <w:rPr>
          <w:color w:val="231F20"/>
          <w:spacing w:val="-6"/>
          <w:w w:val="105"/>
        </w:rPr>
        <w:t xml:space="preserve"> </w:t>
      </w:r>
      <w:r>
        <w:rPr>
          <w:color w:val="231F20"/>
          <w:w w:val="105"/>
        </w:rPr>
        <w:t>protest</w:t>
      </w:r>
      <w:r>
        <w:rPr>
          <w:color w:val="231F20"/>
          <w:spacing w:val="-7"/>
          <w:w w:val="105"/>
        </w:rPr>
        <w:t xml:space="preserve"> </w:t>
      </w:r>
      <w:r>
        <w:rPr>
          <w:color w:val="231F20"/>
          <w:w w:val="105"/>
        </w:rPr>
        <w:t>at</w:t>
      </w:r>
      <w:r>
        <w:rPr>
          <w:color w:val="231F20"/>
          <w:spacing w:val="-7"/>
          <w:w w:val="105"/>
        </w:rPr>
        <w:t xml:space="preserve"> </w:t>
      </w:r>
      <w:r>
        <w:rPr>
          <w:color w:val="231F20"/>
          <w:w w:val="105"/>
        </w:rPr>
        <w:t>home.</w:t>
      </w:r>
      <w:r>
        <w:rPr>
          <w:color w:val="231F20"/>
          <w:spacing w:val="-6"/>
          <w:w w:val="105"/>
        </w:rPr>
        <w:t xml:space="preserve"> </w:t>
      </w:r>
      <w:r>
        <w:rPr>
          <w:color w:val="231F20"/>
          <w:w w:val="105"/>
        </w:rPr>
        <w:t>In both Cuba and the United States, advocates of full independence for Cuba</w:t>
      </w:r>
      <w:r>
        <w:rPr>
          <w:color w:val="231F20"/>
          <w:spacing w:val="12"/>
          <w:w w:val="105"/>
        </w:rPr>
        <w:t xml:space="preserve"> </w:t>
      </w:r>
      <w:r>
        <w:rPr>
          <w:color w:val="231F20"/>
          <w:w w:val="105"/>
        </w:rPr>
        <w:t>organized</w:t>
      </w:r>
    </w:p>
    <w:p w14:paraId="3CA7CFB9" w14:textId="77777777" w:rsidR="00C20691" w:rsidRDefault="00284A25">
      <w:pPr>
        <w:pStyle w:val="BodyText"/>
      </w:pPr>
      <w:r>
        <w:br w:type="column"/>
      </w:r>
    </w:p>
    <w:p w14:paraId="0CD8CB5F" w14:textId="77777777" w:rsidR="00C20691" w:rsidRDefault="00C20691">
      <w:pPr>
        <w:pStyle w:val="BodyText"/>
      </w:pPr>
    </w:p>
    <w:p w14:paraId="73FEA2D9" w14:textId="77777777" w:rsidR="00C20691" w:rsidRDefault="00C20691">
      <w:pPr>
        <w:pStyle w:val="BodyText"/>
      </w:pPr>
    </w:p>
    <w:p w14:paraId="0ABA4689" w14:textId="77777777" w:rsidR="00C20691" w:rsidRDefault="00C20691">
      <w:pPr>
        <w:pStyle w:val="BodyText"/>
      </w:pPr>
    </w:p>
    <w:p w14:paraId="2730B83C" w14:textId="77777777" w:rsidR="00C20691" w:rsidRDefault="00C20691">
      <w:pPr>
        <w:pStyle w:val="BodyText"/>
      </w:pPr>
    </w:p>
    <w:p w14:paraId="13188DB2" w14:textId="77777777" w:rsidR="00C20691" w:rsidRDefault="00C20691">
      <w:pPr>
        <w:pStyle w:val="BodyText"/>
      </w:pPr>
    </w:p>
    <w:p w14:paraId="3000AC79" w14:textId="77777777" w:rsidR="00C20691" w:rsidRDefault="00C20691">
      <w:pPr>
        <w:pStyle w:val="BodyText"/>
      </w:pPr>
    </w:p>
    <w:p w14:paraId="24E56A63" w14:textId="77777777" w:rsidR="00C20691" w:rsidRDefault="00C20691">
      <w:pPr>
        <w:pStyle w:val="BodyText"/>
      </w:pPr>
    </w:p>
    <w:p w14:paraId="102F15EF" w14:textId="77777777" w:rsidR="00C20691" w:rsidRDefault="00C20691">
      <w:pPr>
        <w:pStyle w:val="BodyText"/>
      </w:pPr>
    </w:p>
    <w:p w14:paraId="79692D9D" w14:textId="77777777" w:rsidR="00C20691" w:rsidRDefault="00C20691">
      <w:pPr>
        <w:pStyle w:val="BodyText"/>
      </w:pPr>
    </w:p>
    <w:p w14:paraId="5307DE4A" w14:textId="77777777" w:rsidR="00C20691" w:rsidRDefault="00C20691">
      <w:pPr>
        <w:pStyle w:val="BodyText"/>
      </w:pPr>
    </w:p>
    <w:p w14:paraId="6FE79944" w14:textId="77777777" w:rsidR="00C20691" w:rsidRDefault="00C20691">
      <w:pPr>
        <w:pStyle w:val="BodyText"/>
      </w:pPr>
    </w:p>
    <w:p w14:paraId="22EFC47C" w14:textId="77777777" w:rsidR="00C20691" w:rsidRDefault="00C20691">
      <w:pPr>
        <w:pStyle w:val="BodyText"/>
      </w:pPr>
    </w:p>
    <w:p w14:paraId="63518969" w14:textId="77777777" w:rsidR="00C20691" w:rsidRDefault="00C20691">
      <w:pPr>
        <w:pStyle w:val="BodyText"/>
      </w:pPr>
    </w:p>
    <w:p w14:paraId="4A115C1B" w14:textId="77777777" w:rsidR="00C20691" w:rsidRDefault="00C20691">
      <w:pPr>
        <w:pStyle w:val="BodyText"/>
      </w:pPr>
    </w:p>
    <w:p w14:paraId="17076548" w14:textId="77777777" w:rsidR="00C20691" w:rsidRDefault="00C20691">
      <w:pPr>
        <w:pStyle w:val="BodyText"/>
      </w:pPr>
    </w:p>
    <w:p w14:paraId="11C53D19" w14:textId="77777777" w:rsidR="00C20691" w:rsidRDefault="00C20691">
      <w:pPr>
        <w:pStyle w:val="BodyText"/>
      </w:pPr>
    </w:p>
    <w:p w14:paraId="56C59590" w14:textId="77777777" w:rsidR="00C20691" w:rsidRDefault="00C20691">
      <w:pPr>
        <w:pStyle w:val="BodyText"/>
      </w:pPr>
    </w:p>
    <w:p w14:paraId="750798F7" w14:textId="77777777" w:rsidR="00C20691" w:rsidRDefault="00C20691">
      <w:pPr>
        <w:pStyle w:val="BodyText"/>
      </w:pPr>
    </w:p>
    <w:p w14:paraId="3F842BE6" w14:textId="77777777" w:rsidR="00C20691" w:rsidRDefault="00C20691">
      <w:pPr>
        <w:pStyle w:val="BodyText"/>
      </w:pPr>
    </w:p>
    <w:p w14:paraId="4C94ED3F" w14:textId="77777777" w:rsidR="00C20691" w:rsidRDefault="00284A25">
      <w:pPr>
        <w:spacing w:before="118"/>
        <w:ind w:left="685"/>
        <w:rPr>
          <w:rFonts w:ascii="Trebuchet MS"/>
          <w:sz w:val="18"/>
        </w:rPr>
      </w:pPr>
      <w:r>
        <w:pict w14:anchorId="413C4024">
          <v:shape id="_x0000_s1892" type="#_x0000_t202" style="position:absolute;left:0;text-align:left;margin-left:529.05pt;margin-top:-45.3pt;width:9pt;height:17.05pt;z-index:251577856;mso-position-horizontal-relative:page" filled="f" stroked="f">
            <v:textbox style="layout-flow:vertical;mso-layout-flow-alt:bottom-to-top" inset="0,0,0,0">
              <w:txbxContent>
                <w:p w14:paraId="263D6A39" w14:textId="77777777" w:rsidR="00284A25" w:rsidRDefault="00284A25">
                  <w:pPr>
                    <w:spacing w:before="16"/>
                    <w:ind w:left="20"/>
                    <w:rPr>
                      <w:rFonts w:ascii="Arial"/>
                      <w:sz w:val="12"/>
                    </w:rPr>
                  </w:pPr>
                  <w:r>
                    <w:rPr>
                      <w:rFonts w:ascii="Arial"/>
                      <w:color w:val="231F20"/>
                      <w:sz w:val="12"/>
                    </w:rPr>
                    <w:t>1898.</w:t>
                  </w:r>
                </w:p>
              </w:txbxContent>
            </v:textbox>
            <w10:wrap anchorx="page"/>
          </v:shape>
        </w:pict>
      </w:r>
      <w:r>
        <w:rPr>
          <w:rFonts w:ascii="Trebuchet MS"/>
          <w:color w:val="231F20"/>
          <w:w w:val="105"/>
          <w:sz w:val="18"/>
        </w:rPr>
        <w:t>Uncle Sam babysits his charges.</w:t>
      </w:r>
    </w:p>
    <w:p w14:paraId="085E69CC" w14:textId="77777777" w:rsidR="00C20691" w:rsidRDefault="00C20691">
      <w:pPr>
        <w:pStyle w:val="BodyText"/>
        <w:rPr>
          <w:rFonts w:ascii="Trebuchet MS"/>
        </w:rPr>
      </w:pPr>
    </w:p>
    <w:p w14:paraId="290D7DC5" w14:textId="77777777" w:rsidR="00C20691" w:rsidRDefault="00C20691">
      <w:pPr>
        <w:pStyle w:val="BodyText"/>
        <w:spacing w:before="8"/>
        <w:rPr>
          <w:rFonts w:ascii="Trebuchet MS"/>
          <w:sz w:val="25"/>
        </w:rPr>
      </w:pPr>
    </w:p>
    <w:p w14:paraId="059EAD0F" w14:textId="77777777" w:rsidR="00C20691" w:rsidRDefault="00284A25">
      <w:pPr>
        <w:pStyle w:val="BodyText"/>
        <w:spacing w:line="273" w:lineRule="auto"/>
        <w:ind w:left="685" w:right="1660"/>
      </w:pPr>
      <w:r>
        <w:pict w14:anchorId="3F756E6F">
          <v:shape id="_x0000_s1891" type="#_x0000_t202" style="position:absolute;left:0;text-align:left;margin-left:530pt;margin-top:-70.5pt;width:7.05pt;height:35.05pt;z-index:-251615744;mso-position-horizontal-relative:page" filled="f" stroked="f">
            <v:textbox inset="0,0,0,0">
              <w:txbxContent>
                <w:p w14:paraId="0D3A3416" w14:textId="77777777" w:rsidR="00284A25" w:rsidRDefault="00284A25">
                  <w:pPr>
                    <w:spacing w:before="4" w:line="386" w:lineRule="exact"/>
                    <w:ind w:right="-233"/>
                    <w:rPr>
                      <w:rFonts w:ascii="Trebuchet MS"/>
                      <w:i/>
                      <w:sz w:val="12"/>
                    </w:rPr>
                  </w:pPr>
                  <w:r>
                    <w:rPr>
                      <w:rFonts w:ascii="Trebuchet MS"/>
                      <w:i/>
                      <w:color w:val="231F20"/>
                      <w:w w:val="97"/>
                      <w:sz w:val="12"/>
                    </w:rPr>
                    <w:t xml:space="preserve">News, </w:t>
                  </w:r>
                  <w:r>
                    <w:rPr>
                      <w:rFonts w:ascii="Trebuchet MS"/>
                      <w:i/>
                      <w:color w:val="231F20"/>
                      <w:w w:val="90"/>
                      <w:sz w:val="12"/>
                    </w:rPr>
                    <w:t>Detroit</w:t>
                  </w:r>
                </w:p>
              </w:txbxContent>
            </v:textbox>
            <w10:wrap anchorx="page"/>
          </v:shape>
        </w:pict>
      </w:r>
      <w:r>
        <w:rPr>
          <w:noProof/>
        </w:rPr>
        <w:drawing>
          <wp:anchor distT="0" distB="0" distL="0" distR="0" simplePos="0" relativeHeight="251560448" behindDoc="1" locked="0" layoutInCell="1" allowOverlap="1" wp14:anchorId="171A6B7F" wp14:editId="1C9489AE">
            <wp:simplePos x="0" y="0"/>
            <wp:positionH relativeFrom="page">
              <wp:posOffset>4000500</wp:posOffset>
            </wp:positionH>
            <wp:positionV relativeFrom="paragraph">
              <wp:posOffset>-3343657</wp:posOffset>
            </wp:positionV>
            <wp:extent cx="2743200" cy="2898648"/>
            <wp:effectExtent l="0" t="0" r="0" b="0"/>
            <wp:wrapNone/>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34" cstate="print"/>
                    <a:stretch>
                      <a:fillRect/>
                    </a:stretch>
                  </pic:blipFill>
                  <pic:spPr>
                    <a:xfrm>
                      <a:off x="0" y="0"/>
                      <a:ext cx="2743200" cy="2898648"/>
                    </a:xfrm>
                    <a:prstGeom prst="rect">
                      <a:avLst/>
                    </a:prstGeom>
                  </pic:spPr>
                </pic:pic>
              </a:graphicData>
            </a:graphic>
          </wp:anchor>
        </w:drawing>
      </w:r>
      <w:r>
        <w:rPr>
          <w:color w:val="231F20"/>
          <w:w w:val="105"/>
        </w:rPr>
        <w:t>demonstrations against measures the U.S. government took to limit self-rule.</w:t>
      </w:r>
    </w:p>
    <w:p w14:paraId="3361DEA8" w14:textId="77777777" w:rsidR="00C20691" w:rsidRDefault="00C20691">
      <w:pPr>
        <w:pStyle w:val="BodyText"/>
        <w:spacing w:before="1"/>
        <w:rPr>
          <w:sz w:val="33"/>
        </w:rPr>
      </w:pPr>
    </w:p>
    <w:p w14:paraId="4CA7B470" w14:textId="77777777" w:rsidR="00C20691" w:rsidRDefault="00284A25">
      <w:pPr>
        <w:pStyle w:val="Heading9"/>
        <w:spacing w:line="273" w:lineRule="auto"/>
        <w:ind w:left="1045" w:right="1781" w:hanging="73"/>
      </w:pPr>
      <w:r>
        <w:pict w14:anchorId="28BC6195">
          <v:shape id="_x0000_s1890" type="#_x0000_t202" style="position:absolute;left:0;text-align:left;margin-left:315pt;margin-top:-4.85pt;width:14.4pt;height:34.3pt;z-index:251579904;mso-position-horizontal-relative:page" filled="f" stroked="f">
            <v:textbox inset="0,0,0,0">
              <w:txbxContent>
                <w:p w14:paraId="75ABB21A" w14:textId="77777777" w:rsidR="00284A25" w:rsidRDefault="00284A25">
                  <w:pPr>
                    <w:spacing w:before="18"/>
                    <w:rPr>
                      <w:b/>
                      <w:i/>
                      <w:sz w:val="57"/>
                    </w:rPr>
                  </w:pPr>
                  <w:r>
                    <w:rPr>
                      <w:b/>
                      <w:i/>
                      <w:color w:val="231F20"/>
                      <w:w w:val="97"/>
                      <w:sz w:val="57"/>
                    </w:rPr>
                    <w:t>“</w:t>
                  </w:r>
                </w:p>
              </w:txbxContent>
            </v:textbox>
            <w10:wrap anchorx="page"/>
          </v:shape>
        </w:pict>
      </w:r>
      <w:r>
        <w:rPr>
          <w:color w:val="231F20"/>
          <w:spacing w:val="-6"/>
        </w:rPr>
        <w:t xml:space="preserve">We </w:t>
      </w:r>
      <w:r>
        <w:rPr>
          <w:color w:val="231F20"/>
        </w:rPr>
        <w:t xml:space="preserve">hold that the policy known as </w:t>
      </w:r>
      <w:r>
        <w:rPr>
          <w:color w:val="231F20"/>
          <w:w w:val="95"/>
        </w:rPr>
        <w:t>imperialism</w:t>
      </w:r>
      <w:r>
        <w:rPr>
          <w:color w:val="231F20"/>
          <w:spacing w:val="-27"/>
          <w:w w:val="95"/>
        </w:rPr>
        <w:t xml:space="preserve"> </w:t>
      </w:r>
      <w:r>
        <w:rPr>
          <w:color w:val="231F20"/>
          <w:w w:val="95"/>
        </w:rPr>
        <w:t>is</w:t>
      </w:r>
      <w:r>
        <w:rPr>
          <w:color w:val="231F20"/>
          <w:spacing w:val="-27"/>
          <w:w w:val="95"/>
        </w:rPr>
        <w:t xml:space="preserve"> </w:t>
      </w:r>
      <w:r>
        <w:rPr>
          <w:color w:val="231F20"/>
          <w:w w:val="95"/>
        </w:rPr>
        <w:t>hostile</w:t>
      </w:r>
      <w:r>
        <w:rPr>
          <w:color w:val="231F20"/>
          <w:spacing w:val="-27"/>
          <w:w w:val="95"/>
        </w:rPr>
        <w:t xml:space="preserve"> </w:t>
      </w:r>
      <w:r>
        <w:rPr>
          <w:color w:val="231F20"/>
          <w:w w:val="95"/>
        </w:rPr>
        <w:t>to</w:t>
      </w:r>
      <w:r>
        <w:rPr>
          <w:color w:val="231F20"/>
          <w:spacing w:val="-27"/>
          <w:w w:val="95"/>
        </w:rPr>
        <w:t xml:space="preserve"> </w:t>
      </w:r>
      <w:r>
        <w:rPr>
          <w:color w:val="231F20"/>
          <w:w w:val="95"/>
        </w:rPr>
        <w:t>liberty</w:t>
      </w:r>
      <w:r>
        <w:rPr>
          <w:color w:val="231F20"/>
          <w:spacing w:val="-27"/>
          <w:w w:val="95"/>
        </w:rPr>
        <w:t xml:space="preserve"> </w:t>
      </w:r>
      <w:r>
        <w:rPr>
          <w:color w:val="231F20"/>
          <w:w w:val="95"/>
        </w:rPr>
        <w:t xml:space="preserve">and </w:t>
      </w:r>
      <w:r>
        <w:rPr>
          <w:color w:val="231F20"/>
          <w:w w:val="90"/>
        </w:rPr>
        <w:t xml:space="preserve">tends toward militarism.... </w:t>
      </w:r>
      <w:r>
        <w:rPr>
          <w:color w:val="231F20"/>
          <w:spacing w:val="-6"/>
          <w:w w:val="90"/>
        </w:rPr>
        <w:t>We</w:t>
      </w:r>
      <w:r>
        <w:rPr>
          <w:color w:val="231F20"/>
          <w:spacing w:val="-17"/>
          <w:w w:val="90"/>
        </w:rPr>
        <w:t xml:space="preserve"> </w:t>
      </w:r>
      <w:r>
        <w:rPr>
          <w:color w:val="231F20"/>
          <w:w w:val="90"/>
        </w:rPr>
        <w:t xml:space="preserve">insist </w:t>
      </w:r>
      <w:r>
        <w:rPr>
          <w:color w:val="231F20"/>
          <w:w w:val="95"/>
        </w:rPr>
        <w:t xml:space="preserve">that the subjugation of any people </w:t>
      </w:r>
      <w:r>
        <w:rPr>
          <w:color w:val="231F20"/>
        </w:rPr>
        <w:t>is</w:t>
      </w:r>
      <w:r>
        <w:rPr>
          <w:color w:val="231F20"/>
          <w:spacing w:val="-32"/>
        </w:rPr>
        <w:t xml:space="preserve"> </w:t>
      </w:r>
      <w:r>
        <w:rPr>
          <w:color w:val="231F20"/>
        </w:rPr>
        <w:t>‘criminal</w:t>
      </w:r>
      <w:r>
        <w:rPr>
          <w:color w:val="231F20"/>
          <w:spacing w:val="-32"/>
        </w:rPr>
        <w:t xml:space="preserve"> </w:t>
      </w:r>
      <w:r>
        <w:rPr>
          <w:color w:val="231F20"/>
        </w:rPr>
        <w:t>aggression’</w:t>
      </w:r>
      <w:r>
        <w:rPr>
          <w:color w:val="231F20"/>
          <w:spacing w:val="-31"/>
        </w:rPr>
        <w:t xml:space="preserve"> </w:t>
      </w:r>
      <w:r>
        <w:rPr>
          <w:color w:val="231F20"/>
        </w:rPr>
        <w:t>and</w:t>
      </w:r>
      <w:r>
        <w:rPr>
          <w:color w:val="231F20"/>
          <w:spacing w:val="-32"/>
        </w:rPr>
        <w:t xml:space="preserve"> </w:t>
      </w:r>
      <w:r>
        <w:rPr>
          <w:color w:val="231F20"/>
        </w:rPr>
        <w:t>open</w:t>
      </w:r>
    </w:p>
    <w:p w14:paraId="58C20B9F" w14:textId="77777777" w:rsidR="00C20691" w:rsidRDefault="00284A25">
      <w:pPr>
        <w:spacing w:before="5" w:line="273" w:lineRule="auto"/>
        <w:ind w:left="1045" w:right="1545"/>
        <w:rPr>
          <w:b/>
          <w:i/>
          <w:sz w:val="20"/>
        </w:rPr>
      </w:pPr>
      <w:r>
        <w:rPr>
          <w:b/>
          <w:i/>
          <w:color w:val="231F20"/>
          <w:w w:val="90"/>
          <w:sz w:val="20"/>
        </w:rPr>
        <w:t xml:space="preserve">disloyalty to the distinctive principles </w:t>
      </w:r>
      <w:r>
        <w:rPr>
          <w:b/>
          <w:i/>
          <w:color w:val="231F20"/>
          <w:sz w:val="20"/>
        </w:rPr>
        <w:t>of our government.”</w:t>
      </w:r>
    </w:p>
    <w:p w14:paraId="2744B1EC" w14:textId="77777777" w:rsidR="00C20691" w:rsidRDefault="00284A25">
      <w:pPr>
        <w:spacing w:before="23"/>
        <w:ind w:left="1856"/>
        <w:rPr>
          <w:sz w:val="18"/>
        </w:rPr>
      </w:pPr>
      <w:r>
        <w:rPr>
          <w:color w:val="231F20"/>
          <w:w w:val="105"/>
          <w:sz w:val="18"/>
        </w:rPr>
        <w:t>—Platform of the</w:t>
      </w:r>
      <w:r>
        <w:rPr>
          <w:color w:val="231F20"/>
          <w:spacing w:val="-32"/>
          <w:w w:val="105"/>
          <w:sz w:val="18"/>
        </w:rPr>
        <w:t xml:space="preserve"> </w:t>
      </w:r>
      <w:r>
        <w:rPr>
          <w:color w:val="231F20"/>
          <w:w w:val="105"/>
          <w:sz w:val="18"/>
        </w:rPr>
        <w:t>Anti-Imperialist</w:t>
      </w:r>
    </w:p>
    <w:p w14:paraId="116A7870" w14:textId="77777777" w:rsidR="00C20691" w:rsidRDefault="00284A25">
      <w:pPr>
        <w:spacing w:before="16"/>
        <w:ind w:left="3565"/>
        <w:rPr>
          <w:sz w:val="18"/>
        </w:rPr>
      </w:pPr>
      <w:r>
        <w:rPr>
          <w:color w:val="231F20"/>
          <w:sz w:val="18"/>
        </w:rPr>
        <w:t>League,</w:t>
      </w:r>
      <w:r>
        <w:rPr>
          <w:color w:val="231F20"/>
          <w:spacing w:val="25"/>
          <w:sz w:val="18"/>
        </w:rPr>
        <w:t xml:space="preserve"> </w:t>
      </w:r>
      <w:r>
        <w:rPr>
          <w:color w:val="231F20"/>
          <w:sz w:val="18"/>
        </w:rPr>
        <w:t>1898</w:t>
      </w:r>
    </w:p>
    <w:p w14:paraId="3C9B2207" w14:textId="77777777" w:rsidR="00C20691" w:rsidRDefault="00C20691">
      <w:pPr>
        <w:pStyle w:val="BodyText"/>
        <w:spacing w:before="7"/>
        <w:rPr>
          <w:sz w:val="28"/>
        </w:rPr>
      </w:pPr>
    </w:p>
    <w:p w14:paraId="26752902" w14:textId="77777777" w:rsidR="00C20691" w:rsidRDefault="00284A25">
      <w:pPr>
        <w:pStyle w:val="BodyText"/>
        <w:spacing w:line="273" w:lineRule="auto"/>
        <w:ind w:left="685" w:right="1279" w:firstLine="360"/>
      </w:pPr>
      <w:r>
        <w:rPr>
          <w:color w:val="231F20"/>
          <w:w w:val="105"/>
        </w:rPr>
        <w:t>The United States established a protec- torate over Panama in 1903 to pave the way for building the Panama Canal, and acquired several small Pacific island groups after World War I. Nonetheless, there was little public support in the United States for imperial ex- pansion. In the Philippines, American officials turned over much of the responsibility for governing the islands to Filipinos. In 1946, the Philippines gained full independence.</w:t>
      </w:r>
    </w:p>
    <w:p w14:paraId="77B2E99F" w14:textId="77777777" w:rsidR="00C20691" w:rsidRDefault="00284A25">
      <w:pPr>
        <w:pStyle w:val="BodyText"/>
        <w:spacing w:before="96" w:line="273" w:lineRule="auto"/>
        <w:ind w:left="685" w:right="1241" w:firstLine="360"/>
      </w:pPr>
      <w:r>
        <w:rPr>
          <w:color w:val="231F20"/>
          <w:w w:val="105"/>
        </w:rPr>
        <w:t>In the Caribbean as well, the United States wanted to avoid the administrative costs and military commitment associated with con- trolling an empire. Rather, the chief goal of</w:t>
      </w:r>
    </w:p>
    <w:p w14:paraId="25B965EF" w14:textId="77777777" w:rsidR="00C20691" w:rsidRDefault="00284A25">
      <w:pPr>
        <w:pStyle w:val="BodyText"/>
        <w:spacing w:before="3" w:line="273" w:lineRule="auto"/>
        <w:ind w:left="685" w:right="1241"/>
      </w:pPr>
      <w:r>
        <w:rPr>
          <w:color w:val="231F20"/>
          <w:w w:val="105"/>
        </w:rPr>
        <w:t>U.S. policy in the region was to safeguard American business and security interests. U.S.</w:t>
      </w:r>
    </w:p>
    <w:p w14:paraId="54884E53" w14:textId="77777777" w:rsidR="00C20691" w:rsidRDefault="00C20691">
      <w:pPr>
        <w:spacing w:line="273" w:lineRule="auto"/>
        <w:sectPr w:rsidR="00C20691">
          <w:type w:val="continuous"/>
          <w:pgSz w:w="11880" w:h="15480"/>
          <w:pgMar w:top="1380" w:right="0" w:bottom="280" w:left="240" w:header="720" w:footer="720" w:gutter="0"/>
          <w:cols w:num="2" w:space="720" w:equalWidth="0">
            <w:col w:w="5335" w:space="40"/>
            <w:col w:w="6265"/>
          </w:cols>
        </w:sectPr>
      </w:pPr>
    </w:p>
    <w:p w14:paraId="0C31B174" w14:textId="77777777" w:rsidR="00C20691" w:rsidRDefault="00C20691">
      <w:pPr>
        <w:pStyle w:val="BodyText"/>
        <w:spacing w:before="6"/>
        <w:rPr>
          <w:sz w:val="11"/>
        </w:rPr>
      </w:pPr>
    </w:p>
    <w:p w14:paraId="697166CF" w14:textId="77777777" w:rsidR="00C20691" w:rsidRDefault="00C20691">
      <w:pPr>
        <w:rPr>
          <w:sz w:val="11"/>
        </w:rPr>
        <w:sectPr w:rsidR="00C20691">
          <w:pgSz w:w="11880" w:h="15480"/>
          <w:pgMar w:top="1160" w:right="0" w:bottom="680" w:left="240" w:header="458" w:footer="410" w:gutter="0"/>
          <w:cols w:space="720"/>
        </w:sectPr>
      </w:pPr>
    </w:p>
    <w:p w14:paraId="3E8211D4" w14:textId="77777777" w:rsidR="00C20691" w:rsidRDefault="00284A25">
      <w:pPr>
        <w:pStyle w:val="BodyText"/>
        <w:spacing w:before="104" w:line="273" w:lineRule="auto"/>
        <w:ind w:left="1020" w:right="182"/>
      </w:pPr>
      <w:bookmarkStart w:id="6" w:name="_bookmark2"/>
      <w:bookmarkEnd w:id="6"/>
      <w:r>
        <w:rPr>
          <w:color w:val="231F20"/>
          <w:w w:val="105"/>
        </w:rPr>
        <w:t>leaders retained the right to oversee Cuba’s economic policies and foreign relations until 1934.</w:t>
      </w:r>
    </w:p>
    <w:p w14:paraId="1EF2CACF" w14:textId="77777777" w:rsidR="00C20691" w:rsidRDefault="00C20691">
      <w:pPr>
        <w:pStyle w:val="BodyText"/>
        <w:spacing w:before="8"/>
        <w:rPr>
          <w:sz w:val="30"/>
        </w:rPr>
      </w:pPr>
    </w:p>
    <w:p w14:paraId="635B240A" w14:textId="77777777" w:rsidR="00C20691" w:rsidRDefault="00284A25">
      <w:pPr>
        <w:pStyle w:val="Heading3"/>
        <w:spacing w:line="235" w:lineRule="auto"/>
        <w:ind w:right="424"/>
      </w:pPr>
      <w:r>
        <w:rPr>
          <w:color w:val="231F20"/>
        </w:rPr>
        <w:t>World War I: Making the World Safe for Democracy</w:t>
      </w:r>
    </w:p>
    <w:p w14:paraId="3A82805B" w14:textId="77777777" w:rsidR="00C20691" w:rsidRDefault="00284A25">
      <w:pPr>
        <w:pStyle w:val="BodyText"/>
        <w:spacing w:before="17" w:line="273" w:lineRule="auto"/>
        <w:ind w:left="1020" w:firstLine="360"/>
      </w:pPr>
      <w:r>
        <w:rPr>
          <w:color w:val="231F20"/>
          <w:w w:val="105"/>
        </w:rPr>
        <w:t xml:space="preserve">When war broke out in Europe in August 1914, the overwhelming majority of Ameri- cans felt that the United States should stay out of the fighting. President Woodrow Wilson, who mistrusted the great powers of Europe, shared this </w:t>
      </w:r>
      <w:r>
        <w:rPr>
          <w:color w:val="231F20"/>
          <w:spacing w:val="-3"/>
          <w:w w:val="105"/>
        </w:rPr>
        <w:t xml:space="preserve">view. </w:t>
      </w:r>
      <w:r>
        <w:rPr>
          <w:color w:val="231F20"/>
          <w:w w:val="105"/>
        </w:rPr>
        <w:t xml:space="preserve">He established a policy of strict neutrality to avoid U.S. involvement in the </w:t>
      </w:r>
      <w:r>
        <w:rPr>
          <w:color w:val="231F20"/>
          <w:spacing w:val="-3"/>
          <w:w w:val="105"/>
        </w:rPr>
        <w:t xml:space="preserve">war. </w:t>
      </w:r>
      <w:r>
        <w:rPr>
          <w:color w:val="231F20"/>
          <w:w w:val="105"/>
        </w:rPr>
        <w:t>Wilson believed that the United</w:t>
      </w:r>
      <w:r>
        <w:rPr>
          <w:color w:val="231F20"/>
          <w:spacing w:val="-20"/>
          <w:w w:val="105"/>
        </w:rPr>
        <w:t xml:space="preserve"> </w:t>
      </w:r>
      <w:r>
        <w:rPr>
          <w:color w:val="231F20"/>
          <w:w w:val="105"/>
        </w:rPr>
        <w:t>States should occupy a special place in the world as  a beacon of democracy, freedom, and</w:t>
      </w:r>
      <w:r>
        <w:rPr>
          <w:color w:val="231F20"/>
          <w:spacing w:val="-20"/>
          <w:w w:val="105"/>
        </w:rPr>
        <w:t xml:space="preserve"> </w:t>
      </w:r>
      <w:r>
        <w:rPr>
          <w:color w:val="231F20"/>
          <w:w w:val="105"/>
        </w:rPr>
        <w:t>justice.</w:t>
      </w:r>
    </w:p>
    <w:p w14:paraId="3B82EC0A" w14:textId="77777777" w:rsidR="00C20691" w:rsidRDefault="00284A25">
      <w:pPr>
        <w:pStyle w:val="BodyText"/>
        <w:spacing w:before="9" w:line="273" w:lineRule="auto"/>
        <w:ind w:left="1020" w:right="23"/>
      </w:pPr>
      <w:r>
        <w:rPr>
          <w:color w:val="231F20"/>
          <w:w w:val="105"/>
        </w:rPr>
        <w:t>In 1914, this belief lay at the foundation of his policy on neutrality. By April 1917, however, Wilson evoked the same ideals when he called on</w:t>
      </w:r>
      <w:r>
        <w:rPr>
          <w:color w:val="231F20"/>
          <w:spacing w:val="-7"/>
          <w:w w:val="105"/>
        </w:rPr>
        <w:t xml:space="preserve"> </w:t>
      </w:r>
      <w:r>
        <w:rPr>
          <w:color w:val="231F20"/>
          <w:w w:val="105"/>
        </w:rPr>
        <w:t>Congress</w:t>
      </w:r>
      <w:r>
        <w:rPr>
          <w:color w:val="231F20"/>
          <w:spacing w:val="-7"/>
          <w:w w:val="105"/>
        </w:rPr>
        <w:t xml:space="preserve"> </w:t>
      </w:r>
      <w:r>
        <w:rPr>
          <w:color w:val="231F20"/>
          <w:w w:val="105"/>
        </w:rPr>
        <w:t>to</w:t>
      </w:r>
      <w:r>
        <w:rPr>
          <w:color w:val="231F20"/>
          <w:spacing w:val="-7"/>
          <w:w w:val="105"/>
        </w:rPr>
        <w:t xml:space="preserve"> </w:t>
      </w:r>
      <w:r>
        <w:rPr>
          <w:color w:val="231F20"/>
          <w:w w:val="105"/>
        </w:rPr>
        <w:t>declare</w:t>
      </w:r>
      <w:r>
        <w:rPr>
          <w:color w:val="231F20"/>
          <w:spacing w:val="-7"/>
          <w:w w:val="105"/>
        </w:rPr>
        <w:t xml:space="preserve"> </w:t>
      </w:r>
      <w:r>
        <w:rPr>
          <w:color w:val="231F20"/>
          <w:w w:val="105"/>
        </w:rPr>
        <w:t>war</w:t>
      </w:r>
      <w:r>
        <w:rPr>
          <w:color w:val="231F20"/>
          <w:spacing w:val="-7"/>
          <w:w w:val="105"/>
        </w:rPr>
        <w:t xml:space="preserve"> </w:t>
      </w:r>
      <w:r>
        <w:rPr>
          <w:color w:val="231F20"/>
          <w:w w:val="105"/>
        </w:rPr>
        <w:t>against</w:t>
      </w:r>
      <w:r>
        <w:rPr>
          <w:color w:val="231F20"/>
          <w:spacing w:val="-7"/>
          <w:w w:val="105"/>
        </w:rPr>
        <w:t xml:space="preserve"> </w:t>
      </w:r>
      <w:r>
        <w:rPr>
          <w:color w:val="231F20"/>
          <w:w w:val="105"/>
        </w:rPr>
        <w:t>Germany.</w:t>
      </w:r>
    </w:p>
    <w:p w14:paraId="28A61254" w14:textId="77777777" w:rsidR="00C20691" w:rsidRDefault="00C20691">
      <w:pPr>
        <w:pStyle w:val="BodyText"/>
        <w:rPr>
          <w:sz w:val="32"/>
        </w:rPr>
      </w:pPr>
    </w:p>
    <w:p w14:paraId="0619DA10" w14:textId="77777777" w:rsidR="00C20691" w:rsidRDefault="00284A25">
      <w:pPr>
        <w:pStyle w:val="Heading9"/>
        <w:spacing w:before="1" w:line="273" w:lineRule="auto"/>
        <w:ind w:right="182"/>
      </w:pPr>
      <w:r>
        <w:rPr>
          <w:color w:val="231F20"/>
        </w:rPr>
        <w:t xml:space="preserve">How did the Allied victory open new </w:t>
      </w:r>
      <w:r>
        <w:rPr>
          <w:color w:val="231F20"/>
          <w:w w:val="90"/>
        </w:rPr>
        <w:t>opportunities in international relations?</w:t>
      </w:r>
    </w:p>
    <w:p w14:paraId="28CF5E79" w14:textId="77777777" w:rsidR="00C20691" w:rsidRDefault="00284A25">
      <w:pPr>
        <w:pStyle w:val="BodyText"/>
        <w:spacing w:before="1" w:line="273" w:lineRule="auto"/>
        <w:ind w:left="1020" w:right="44" w:firstLine="360"/>
      </w:pPr>
      <w:r>
        <w:rPr>
          <w:color w:val="231F20"/>
          <w:w w:val="105"/>
        </w:rPr>
        <w:t xml:space="preserve">Like the Spanish-American </w:t>
      </w:r>
      <w:r>
        <w:rPr>
          <w:color w:val="231F20"/>
          <w:spacing w:val="-6"/>
          <w:w w:val="105"/>
        </w:rPr>
        <w:t xml:space="preserve">War, </w:t>
      </w:r>
      <w:r>
        <w:rPr>
          <w:color w:val="231F20"/>
          <w:spacing w:val="-3"/>
          <w:w w:val="105"/>
        </w:rPr>
        <w:t xml:space="preserve">World </w:t>
      </w:r>
      <w:r>
        <w:rPr>
          <w:color w:val="231F20"/>
          <w:spacing w:val="-4"/>
          <w:w w:val="105"/>
        </w:rPr>
        <w:t xml:space="preserve">War </w:t>
      </w:r>
      <w:r>
        <w:rPr>
          <w:color w:val="231F20"/>
          <w:w w:val="105"/>
        </w:rPr>
        <w:t>I was a military success for the United States. Fresh American troops helped tip the balance</w:t>
      </w:r>
      <w:r>
        <w:rPr>
          <w:color w:val="231F20"/>
          <w:spacing w:val="-13"/>
          <w:w w:val="105"/>
        </w:rPr>
        <w:t xml:space="preserve"> </w:t>
      </w:r>
      <w:r>
        <w:rPr>
          <w:color w:val="231F20"/>
          <w:w w:val="105"/>
        </w:rPr>
        <w:t>in</w:t>
      </w:r>
      <w:r>
        <w:rPr>
          <w:color w:val="231F20"/>
          <w:spacing w:val="-13"/>
          <w:w w:val="105"/>
        </w:rPr>
        <w:t xml:space="preserve"> </w:t>
      </w:r>
      <w:r>
        <w:rPr>
          <w:color w:val="231F20"/>
          <w:w w:val="105"/>
        </w:rPr>
        <w:t>Europe</w:t>
      </w:r>
      <w:r>
        <w:rPr>
          <w:color w:val="231F20"/>
          <w:spacing w:val="-12"/>
          <w:w w:val="105"/>
        </w:rPr>
        <w:t xml:space="preserve"> </w:t>
      </w:r>
      <w:r>
        <w:rPr>
          <w:color w:val="231F20"/>
          <w:w w:val="105"/>
        </w:rPr>
        <w:t>against</w:t>
      </w:r>
      <w:r>
        <w:rPr>
          <w:color w:val="231F20"/>
          <w:spacing w:val="-13"/>
          <w:w w:val="105"/>
        </w:rPr>
        <w:t xml:space="preserve"> </w:t>
      </w:r>
      <w:r>
        <w:rPr>
          <w:color w:val="231F20"/>
          <w:w w:val="105"/>
        </w:rPr>
        <w:t>Germany,</w:t>
      </w:r>
      <w:r>
        <w:rPr>
          <w:color w:val="231F20"/>
          <w:spacing w:val="-13"/>
          <w:w w:val="105"/>
        </w:rPr>
        <w:t xml:space="preserve"> </w:t>
      </w:r>
      <w:r>
        <w:rPr>
          <w:color w:val="231F20"/>
          <w:w w:val="105"/>
        </w:rPr>
        <w:t>leading</w:t>
      </w:r>
      <w:r>
        <w:rPr>
          <w:color w:val="231F20"/>
          <w:spacing w:val="-12"/>
          <w:w w:val="105"/>
        </w:rPr>
        <w:t xml:space="preserve"> </w:t>
      </w:r>
      <w:r>
        <w:rPr>
          <w:color w:val="231F20"/>
          <w:w w:val="105"/>
        </w:rPr>
        <w:t>to an Allied victory in 1918. America’s vital role in the defeat of Germany brought with it new questions about the nation’s role in the post- war</w:t>
      </w:r>
      <w:r>
        <w:rPr>
          <w:color w:val="231F20"/>
          <w:spacing w:val="4"/>
          <w:w w:val="105"/>
        </w:rPr>
        <w:t xml:space="preserve"> </w:t>
      </w:r>
      <w:r>
        <w:rPr>
          <w:color w:val="231F20"/>
          <w:w w:val="105"/>
        </w:rPr>
        <w:t>world.</w:t>
      </w:r>
    </w:p>
    <w:p w14:paraId="36680673" w14:textId="77777777" w:rsidR="00C20691" w:rsidRDefault="00284A25">
      <w:pPr>
        <w:pStyle w:val="BodyText"/>
        <w:spacing w:before="94" w:line="273" w:lineRule="auto"/>
        <w:ind w:left="1020" w:right="85" w:firstLine="360"/>
      </w:pPr>
      <w:r>
        <w:rPr>
          <w:color w:val="231F20"/>
          <w:spacing w:val="-3"/>
          <w:w w:val="105"/>
        </w:rPr>
        <w:t xml:space="preserve">Wilson’s </w:t>
      </w:r>
      <w:r>
        <w:rPr>
          <w:color w:val="231F20"/>
          <w:w w:val="105"/>
        </w:rPr>
        <w:t>peace proposal, known as the Fourteen Points, called for international cooperation to maintain world peace. Wil- son envisioned an association of nations that would protect the political independence and territorial integrity of both large and small states. He imagined that the United States would join this proposed League of Nations and</w:t>
      </w:r>
      <w:r>
        <w:rPr>
          <w:color w:val="231F20"/>
          <w:spacing w:val="-7"/>
          <w:w w:val="105"/>
        </w:rPr>
        <w:t xml:space="preserve"> </w:t>
      </w:r>
      <w:r>
        <w:rPr>
          <w:color w:val="231F20"/>
          <w:w w:val="105"/>
        </w:rPr>
        <w:t>play</w:t>
      </w:r>
      <w:r>
        <w:rPr>
          <w:color w:val="231F20"/>
          <w:spacing w:val="-6"/>
          <w:w w:val="105"/>
        </w:rPr>
        <w:t xml:space="preserve"> </w:t>
      </w:r>
      <w:r>
        <w:rPr>
          <w:color w:val="231F20"/>
          <w:w w:val="105"/>
        </w:rPr>
        <w:t>a</w:t>
      </w:r>
      <w:r>
        <w:rPr>
          <w:color w:val="231F20"/>
          <w:spacing w:val="-6"/>
          <w:w w:val="105"/>
        </w:rPr>
        <w:t xml:space="preserve"> </w:t>
      </w:r>
      <w:r>
        <w:rPr>
          <w:color w:val="231F20"/>
          <w:w w:val="105"/>
        </w:rPr>
        <w:t>prominent</w:t>
      </w:r>
      <w:r>
        <w:rPr>
          <w:color w:val="231F20"/>
          <w:spacing w:val="-7"/>
          <w:w w:val="105"/>
        </w:rPr>
        <w:t xml:space="preserve"> </w:t>
      </w:r>
      <w:r>
        <w:rPr>
          <w:color w:val="231F20"/>
          <w:w w:val="105"/>
        </w:rPr>
        <w:t>part</w:t>
      </w:r>
      <w:r>
        <w:rPr>
          <w:color w:val="231F20"/>
          <w:spacing w:val="-6"/>
          <w:w w:val="105"/>
        </w:rPr>
        <w:t xml:space="preserve"> </w:t>
      </w:r>
      <w:r>
        <w:rPr>
          <w:color w:val="231F20"/>
          <w:w w:val="105"/>
        </w:rPr>
        <w:t>in</w:t>
      </w:r>
      <w:r>
        <w:rPr>
          <w:color w:val="231F20"/>
          <w:spacing w:val="-6"/>
          <w:w w:val="105"/>
        </w:rPr>
        <w:t xml:space="preserve"> </w:t>
      </w:r>
      <w:r>
        <w:rPr>
          <w:color w:val="231F20"/>
          <w:w w:val="105"/>
        </w:rPr>
        <w:t>safeguarding</w:t>
      </w:r>
      <w:r>
        <w:rPr>
          <w:color w:val="231F20"/>
          <w:spacing w:val="-6"/>
          <w:w w:val="105"/>
        </w:rPr>
        <w:t xml:space="preserve"> </w:t>
      </w:r>
      <w:r>
        <w:rPr>
          <w:color w:val="231F20"/>
          <w:w w:val="105"/>
        </w:rPr>
        <w:t>the</w:t>
      </w:r>
    </w:p>
    <w:p w14:paraId="4FCC2FFC" w14:textId="77777777" w:rsidR="00C20691" w:rsidRDefault="00284A25">
      <w:pPr>
        <w:pStyle w:val="BodyText"/>
        <w:spacing w:before="9" w:line="273" w:lineRule="auto"/>
        <w:ind w:left="1020" w:right="-4"/>
      </w:pPr>
      <w:r>
        <w:rPr>
          <w:color w:val="231F20"/>
          <w:w w:val="105"/>
        </w:rPr>
        <w:t>peace of the new international order. A</w:t>
      </w:r>
      <w:r>
        <w:rPr>
          <w:color w:val="231F20"/>
          <w:spacing w:val="-36"/>
          <w:w w:val="105"/>
        </w:rPr>
        <w:t xml:space="preserve"> </w:t>
      </w:r>
      <w:r>
        <w:rPr>
          <w:color w:val="231F20"/>
          <w:w w:val="105"/>
        </w:rPr>
        <w:t>nation- al debate about whether to join ensued with President Wilson at its center. Wilson found that he had underestimated the concerns that Americans</w:t>
      </w:r>
      <w:r>
        <w:rPr>
          <w:color w:val="231F20"/>
          <w:spacing w:val="-7"/>
          <w:w w:val="105"/>
        </w:rPr>
        <w:t xml:space="preserve"> </w:t>
      </w:r>
      <w:r>
        <w:rPr>
          <w:color w:val="231F20"/>
          <w:w w:val="105"/>
        </w:rPr>
        <w:t>had</w:t>
      </w:r>
      <w:r>
        <w:rPr>
          <w:color w:val="231F20"/>
          <w:spacing w:val="-7"/>
          <w:w w:val="105"/>
        </w:rPr>
        <w:t xml:space="preserve"> </w:t>
      </w:r>
      <w:r>
        <w:rPr>
          <w:color w:val="231F20"/>
          <w:w w:val="105"/>
        </w:rPr>
        <w:t>about</w:t>
      </w:r>
      <w:r>
        <w:rPr>
          <w:color w:val="231F20"/>
          <w:spacing w:val="-7"/>
          <w:w w:val="105"/>
        </w:rPr>
        <w:t xml:space="preserve"> </w:t>
      </w:r>
      <w:r>
        <w:rPr>
          <w:color w:val="231F20"/>
          <w:w w:val="105"/>
        </w:rPr>
        <w:t>his</w:t>
      </w:r>
      <w:r>
        <w:rPr>
          <w:color w:val="231F20"/>
          <w:spacing w:val="-6"/>
          <w:w w:val="105"/>
        </w:rPr>
        <w:t xml:space="preserve"> </w:t>
      </w:r>
      <w:r>
        <w:rPr>
          <w:color w:val="231F20"/>
          <w:w w:val="105"/>
        </w:rPr>
        <w:t>ideas</w:t>
      </w:r>
      <w:r>
        <w:rPr>
          <w:color w:val="231F20"/>
          <w:spacing w:val="-7"/>
          <w:w w:val="105"/>
        </w:rPr>
        <w:t xml:space="preserve"> </w:t>
      </w:r>
      <w:r>
        <w:rPr>
          <w:color w:val="231F20"/>
          <w:w w:val="105"/>
        </w:rPr>
        <w:t>for</w:t>
      </w:r>
      <w:r>
        <w:rPr>
          <w:color w:val="231F20"/>
          <w:spacing w:val="-7"/>
          <w:w w:val="105"/>
        </w:rPr>
        <w:t xml:space="preserve"> </w:t>
      </w:r>
      <w:r>
        <w:rPr>
          <w:color w:val="231F20"/>
          <w:w w:val="105"/>
        </w:rPr>
        <w:t>internation- al</w:t>
      </w:r>
      <w:r>
        <w:rPr>
          <w:color w:val="231F20"/>
          <w:spacing w:val="4"/>
          <w:w w:val="105"/>
        </w:rPr>
        <w:t xml:space="preserve"> </w:t>
      </w:r>
      <w:r>
        <w:rPr>
          <w:color w:val="231F20"/>
          <w:w w:val="105"/>
        </w:rPr>
        <w:t>cooperation.</w:t>
      </w:r>
    </w:p>
    <w:p w14:paraId="6759B7F4" w14:textId="77777777" w:rsidR="00C20691" w:rsidRDefault="00284A25">
      <w:pPr>
        <w:pStyle w:val="Heading9"/>
        <w:spacing w:before="104" w:line="273" w:lineRule="auto"/>
        <w:ind w:left="1045" w:right="1545" w:hanging="73"/>
      </w:pPr>
      <w:r>
        <w:rPr>
          <w:b w:val="0"/>
          <w:i w:val="0"/>
        </w:rPr>
        <w:br w:type="column"/>
      </w:r>
      <w:r>
        <w:rPr>
          <w:color w:val="231F20"/>
        </w:rPr>
        <w:t xml:space="preserve">For the first time in history the </w:t>
      </w:r>
      <w:r>
        <w:rPr>
          <w:color w:val="231F20"/>
          <w:w w:val="95"/>
        </w:rPr>
        <w:t xml:space="preserve">counsels of mankind are to be drawn </w:t>
      </w:r>
      <w:r>
        <w:rPr>
          <w:color w:val="231F20"/>
        </w:rPr>
        <w:t xml:space="preserve">together and concerted for the </w:t>
      </w:r>
      <w:r>
        <w:rPr>
          <w:color w:val="231F20"/>
          <w:w w:val="95"/>
        </w:rPr>
        <w:t xml:space="preserve">purpose of defending the rights and improving the conditions of working people—men, women, and children— </w:t>
      </w:r>
      <w:r>
        <w:rPr>
          <w:color w:val="231F20"/>
        </w:rPr>
        <w:t>all over the world. Such a thing as that was never dreamed of before, and what you are asked to discuss</w:t>
      </w:r>
    </w:p>
    <w:p w14:paraId="77F2EA92" w14:textId="77777777" w:rsidR="00C20691" w:rsidRDefault="00284A25">
      <w:pPr>
        <w:spacing w:before="9" w:line="273" w:lineRule="auto"/>
        <w:ind w:left="1045" w:right="1715"/>
        <w:rPr>
          <w:b/>
          <w:i/>
          <w:sz w:val="20"/>
        </w:rPr>
      </w:pPr>
      <w:r>
        <w:pict w14:anchorId="5DF8645F">
          <v:shape id="_x0000_s1889" type="#_x0000_t202" style="position:absolute;left:0;text-align:left;margin-left:315pt;margin-top:-121.4pt;width:14.4pt;height:34.3pt;z-index:251580928;mso-position-horizontal-relative:page" filled="f" stroked="f">
            <v:textbox inset="0,0,0,0">
              <w:txbxContent>
                <w:p w14:paraId="6385E765" w14:textId="77777777" w:rsidR="00284A25" w:rsidRDefault="00284A25">
                  <w:pPr>
                    <w:spacing w:before="18"/>
                    <w:rPr>
                      <w:b/>
                      <w:i/>
                      <w:sz w:val="57"/>
                    </w:rPr>
                  </w:pPr>
                  <w:r>
                    <w:rPr>
                      <w:b/>
                      <w:i/>
                      <w:color w:val="231F20"/>
                      <w:w w:val="97"/>
                      <w:sz w:val="57"/>
                    </w:rPr>
                    <w:t>“</w:t>
                  </w:r>
                </w:p>
              </w:txbxContent>
            </v:textbox>
            <w10:wrap anchorx="page"/>
          </v:shape>
        </w:pict>
      </w:r>
      <w:r>
        <w:rPr>
          <w:b/>
          <w:i/>
          <w:color w:val="231F20"/>
          <w:w w:val="95"/>
          <w:sz w:val="20"/>
        </w:rPr>
        <w:t>in</w:t>
      </w:r>
      <w:r>
        <w:rPr>
          <w:b/>
          <w:i/>
          <w:color w:val="231F20"/>
          <w:spacing w:val="-17"/>
          <w:w w:val="95"/>
          <w:sz w:val="20"/>
        </w:rPr>
        <w:t xml:space="preserve"> </w:t>
      </w:r>
      <w:r>
        <w:rPr>
          <w:b/>
          <w:i/>
          <w:color w:val="231F20"/>
          <w:w w:val="95"/>
          <w:sz w:val="20"/>
        </w:rPr>
        <w:t>discussing</w:t>
      </w:r>
      <w:r>
        <w:rPr>
          <w:b/>
          <w:i/>
          <w:color w:val="231F20"/>
          <w:spacing w:val="-16"/>
          <w:w w:val="95"/>
          <w:sz w:val="20"/>
        </w:rPr>
        <w:t xml:space="preserve"> </w:t>
      </w:r>
      <w:r>
        <w:rPr>
          <w:b/>
          <w:i/>
          <w:color w:val="231F20"/>
          <w:w w:val="95"/>
          <w:sz w:val="20"/>
        </w:rPr>
        <w:t>the</w:t>
      </w:r>
      <w:r>
        <w:rPr>
          <w:b/>
          <w:i/>
          <w:color w:val="231F20"/>
          <w:spacing w:val="-17"/>
          <w:w w:val="95"/>
          <w:sz w:val="20"/>
        </w:rPr>
        <w:t xml:space="preserve"> </w:t>
      </w:r>
      <w:r>
        <w:rPr>
          <w:b/>
          <w:i/>
          <w:color w:val="231F20"/>
          <w:w w:val="95"/>
          <w:sz w:val="20"/>
        </w:rPr>
        <w:t>League</w:t>
      </w:r>
      <w:r>
        <w:rPr>
          <w:b/>
          <w:i/>
          <w:color w:val="231F20"/>
          <w:spacing w:val="-17"/>
          <w:w w:val="95"/>
          <w:sz w:val="20"/>
        </w:rPr>
        <w:t xml:space="preserve"> </w:t>
      </w:r>
      <w:r>
        <w:rPr>
          <w:b/>
          <w:i/>
          <w:color w:val="231F20"/>
          <w:w w:val="95"/>
          <w:sz w:val="20"/>
        </w:rPr>
        <w:t>of</w:t>
      </w:r>
      <w:r>
        <w:rPr>
          <w:b/>
          <w:i/>
          <w:color w:val="231F20"/>
          <w:spacing w:val="-16"/>
          <w:w w:val="95"/>
          <w:sz w:val="20"/>
        </w:rPr>
        <w:t xml:space="preserve"> </w:t>
      </w:r>
      <w:r>
        <w:rPr>
          <w:b/>
          <w:i/>
          <w:color w:val="231F20"/>
          <w:w w:val="95"/>
          <w:sz w:val="20"/>
        </w:rPr>
        <w:t>Nations is</w:t>
      </w:r>
      <w:r>
        <w:rPr>
          <w:b/>
          <w:i/>
          <w:color w:val="231F20"/>
          <w:spacing w:val="-23"/>
          <w:w w:val="95"/>
          <w:sz w:val="20"/>
        </w:rPr>
        <w:t xml:space="preserve"> </w:t>
      </w:r>
      <w:r>
        <w:rPr>
          <w:b/>
          <w:i/>
          <w:color w:val="231F20"/>
          <w:w w:val="95"/>
          <w:sz w:val="20"/>
        </w:rPr>
        <w:t>the</w:t>
      </w:r>
      <w:r>
        <w:rPr>
          <w:b/>
          <w:i/>
          <w:color w:val="231F20"/>
          <w:spacing w:val="-23"/>
          <w:w w:val="95"/>
          <w:sz w:val="20"/>
        </w:rPr>
        <w:t xml:space="preserve"> </w:t>
      </w:r>
      <w:r>
        <w:rPr>
          <w:b/>
          <w:i/>
          <w:color w:val="231F20"/>
          <w:w w:val="95"/>
          <w:sz w:val="20"/>
        </w:rPr>
        <w:t>matter</w:t>
      </w:r>
      <w:r>
        <w:rPr>
          <w:b/>
          <w:i/>
          <w:color w:val="231F20"/>
          <w:spacing w:val="-24"/>
          <w:w w:val="95"/>
          <w:sz w:val="20"/>
        </w:rPr>
        <w:t xml:space="preserve"> </w:t>
      </w:r>
      <w:r>
        <w:rPr>
          <w:b/>
          <w:i/>
          <w:color w:val="231F20"/>
          <w:w w:val="95"/>
          <w:sz w:val="20"/>
        </w:rPr>
        <w:t>of</w:t>
      </w:r>
      <w:r>
        <w:rPr>
          <w:b/>
          <w:i/>
          <w:color w:val="231F20"/>
          <w:spacing w:val="-23"/>
          <w:w w:val="95"/>
          <w:sz w:val="20"/>
        </w:rPr>
        <w:t xml:space="preserve"> </w:t>
      </w:r>
      <w:r>
        <w:rPr>
          <w:b/>
          <w:i/>
          <w:color w:val="231F20"/>
          <w:w w:val="95"/>
          <w:sz w:val="20"/>
        </w:rPr>
        <w:t>seeing</w:t>
      </w:r>
      <w:r>
        <w:rPr>
          <w:b/>
          <w:i/>
          <w:color w:val="231F20"/>
          <w:spacing w:val="-23"/>
          <w:w w:val="95"/>
          <w:sz w:val="20"/>
        </w:rPr>
        <w:t xml:space="preserve"> </w:t>
      </w:r>
      <w:r>
        <w:rPr>
          <w:b/>
          <w:i/>
          <w:color w:val="231F20"/>
          <w:w w:val="95"/>
          <w:sz w:val="20"/>
        </w:rPr>
        <w:t>that</w:t>
      </w:r>
      <w:r>
        <w:rPr>
          <w:b/>
          <w:i/>
          <w:color w:val="231F20"/>
          <w:spacing w:val="-23"/>
          <w:w w:val="95"/>
          <w:sz w:val="20"/>
        </w:rPr>
        <w:t xml:space="preserve"> </w:t>
      </w:r>
      <w:r>
        <w:rPr>
          <w:b/>
          <w:i/>
          <w:color w:val="231F20"/>
          <w:w w:val="95"/>
          <w:sz w:val="20"/>
        </w:rPr>
        <w:t>this</w:t>
      </w:r>
      <w:r>
        <w:rPr>
          <w:b/>
          <w:i/>
          <w:color w:val="231F20"/>
          <w:spacing w:val="-23"/>
          <w:w w:val="95"/>
          <w:sz w:val="20"/>
        </w:rPr>
        <w:t xml:space="preserve"> </w:t>
      </w:r>
      <w:r>
        <w:rPr>
          <w:b/>
          <w:i/>
          <w:color w:val="231F20"/>
          <w:w w:val="95"/>
          <w:sz w:val="20"/>
        </w:rPr>
        <w:t xml:space="preserve">thing </w:t>
      </w:r>
      <w:r>
        <w:rPr>
          <w:b/>
          <w:i/>
          <w:color w:val="231F20"/>
          <w:sz w:val="20"/>
        </w:rPr>
        <w:t>is</w:t>
      </w:r>
      <w:r>
        <w:rPr>
          <w:b/>
          <w:i/>
          <w:color w:val="231F20"/>
          <w:spacing w:val="-23"/>
          <w:sz w:val="20"/>
        </w:rPr>
        <w:t xml:space="preserve"> </w:t>
      </w:r>
      <w:r>
        <w:rPr>
          <w:b/>
          <w:i/>
          <w:color w:val="231F20"/>
          <w:sz w:val="20"/>
        </w:rPr>
        <w:t>not</w:t>
      </w:r>
      <w:r>
        <w:rPr>
          <w:b/>
          <w:i/>
          <w:color w:val="231F20"/>
          <w:spacing w:val="-23"/>
          <w:sz w:val="20"/>
        </w:rPr>
        <w:t xml:space="preserve"> </w:t>
      </w:r>
      <w:r>
        <w:rPr>
          <w:b/>
          <w:i/>
          <w:color w:val="231F20"/>
          <w:sz w:val="20"/>
        </w:rPr>
        <w:t>interfered</w:t>
      </w:r>
      <w:r>
        <w:rPr>
          <w:b/>
          <w:i/>
          <w:color w:val="231F20"/>
          <w:spacing w:val="-23"/>
          <w:sz w:val="20"/>
        </w:rPr>
        <w:t xml:space="preserve"> </w:t>
      </w:r>
      <w:r>
        <w:rPr>
          <w:b/>
          <w:i/>
          <w:color w:val="231F20"/>
          <w:sz w:val="20"/>
        </w:rPr>
        <w:t>with.</w:t>
      </w:r>
      <w:r>
        <w:rPr>
          <w:b/>
          <w:i/>
          <w:color w:val="231F20"/>
          <w:spacing w:val="-22"/>
          <w:sz w:val="20"/>
        </w:rPr>
        <w:t xml:space="preserve"> </w:t>
      </w:r>
      <w:r>
        <w:rPr>
          <w:b/>
          <w:i/>
          <w:color w:val="231F20"/>
          <w:sz w:val="20"/>
        </w:rPr>
        <w:t>There</w:t>
      </w:r>
      <w:r>
        <w:rPr>
          <w:b/>
          <w:i/>
          <w:color w:val="231F20"/>
          <w:spacing w:val="-23"/>
          <w:sz w:val="20"/>
        </w:rPr>
        <w:t xml:space="preserve"> </w:t>
      </w:r>
      <w:r>
        <w:rPr>
          <w:b/>
          <w:i/>
          <w:color w:val="231F20"/>
          <w:sz w:val="20"/>
        </w:rPr>
        <w:t>is</w:t>
      </w:r>
      <w:r>
        <w:rPr>
          <w:b/>
          <w:i/>
          <w:color w:val="231F20"/>
          <w:spacing w:val="-23"/>
          <w:sz w:val="20"/>
        </w:rPr>
        <w:t xml:space="preserve"> </w:t>
      </w:r>
      <w:r>
        <w:rPr>
          <w:b/>
          <w:i/>
          <w:color w:val="231F20"/>
          <w:sz w:val="20"/>
        </w:rPr>
        <w:t>no</w:t>
      </w:r>
    </w:p>
    <w:p w14:paraId="3D1DE890" w14:textId="77777777" w:rsidR="00C20691" w:rsidRDefault="00284A25">
      <w:pPr>
        <w:spacing w:before="3" w:line="273" w:lineRule="auto"/>
        <w:ind w:left="1045" w:right="1624"/>
        <w:rPr>
          <w:b/>
          <w:i/>
          <w:sz w:val="20"/>
        </w:rPr>
      </w:pPr>
      <w:r>
        <w:rPr>
          <w:b/>
          <w:i/>
          <w:color w:val="231F20"/>
          <w:w w:val="95"/>
          <w:sz w:val="20"/>
        </w:rPr>
        <w:t>other</w:t>
      </w:r>
      <w:r>
        <w:rPr>
          <w:b/>
          <w:i/>
          <w:color w:val="231F20"/>
          <w:spacing w:val="-20"/>
          <w:w w:val="95"/>
          <w:sz w:val="20"/>
        </w:rPr>
        <w:t xml:space="preserve"> </w:t>
      </w:r>
      <w:r>
        <w:rPr>
          <w:b/>
          <w:i/>
          <w:color w:val="231F20"/>
          <w:w w:val="95"/>
          <w:sz w:val="20"/>
        </w:rPr>
        <w:t>way</w:t>
      </w:r>
      <w:r>
        <w:rPr>
          <w:b/>
          <w:i/>
          <w:color w:val="231F20"/>
          <w:spacing w:val="-20"/>
          <w:w w:val="95"/>
          <w:sz w:val="20"/>
        </w:rPr>
        <w:t xml:space="preserve"> </w:t>
      </w:r>
      <w:r>
        <w:rPr>
          <w:b/>
          <w:i/>
          <w:color w:val="231F20"/>
          <w:w w:val="95"/>
          <w:sz w:val="20"/>
        </w:rPr>
        <w:t>to</w:t>
      </w:r>
      <w:r>
        <w:rPr>
          <w:b/>
          <w:i/>
          <w:color w:val="231F20"/>
          <w:spacing w:val="-19"/>
          <w:w w:val="95"/>
          <w:sz w:val="20"/>
        </w:rPr>
        <w:t xml:space="preserve"> </w:t>
      </w:r>
      <w:r>
        <w:rPr>
          <w:b/>
          <w:i/>
          <w:color w:val="231F20"/>
          <w:w w:val="95"/>
          <w:sz w:val="20"/>
        </w:rPr>
        <w:t>do</w:t>
      </w:r>
      <w:r>
        <w:rPr>
          <w:b/>
          <w:i/>
          <w:color w:val="231F20"/>
          <w:spacing w:val="-20"/>
          <w:w w:val="95"/>
          <w:sz w:val="20"/>
        </w:rPr>
        <w:t xml:space="preserve"> </w:t>
      </w:r>
      <w:r>
        <w:rPr>
          <w:b/>
          <w:i/>
          <w:color w:val="231F20"/>
          <w:w w:val="95"/>
          <w:sz w:val="20"/>
        </w:rPr>
        <w:t>it</w:t>
      </w:r>
      <w:r>
        <w:rPr>
          <w:b/>
          <w:i/>
          <w:color w:val="231F20"/>
          <w:spacing w:val="-20"/>
          <w:w w:val="95"/>
          <w:sz w:val="20"/>
        </w:rPr>
        <w:t xml:space="preserve"> </w:t>
      </w:r>
      <w:r>
        <w:rPr>
          <w:b/>
          <w:i/>
          <w:color w:val="231F20"/>
          <w:w w:val="95"/>
          <w:sz w:val="20"/>
        </w:rPr>
        <w:t>than</w:t>
      </w:r>
      <w:r>
        <w:rPr>
          <w:b/>
          <w:i/>
          <w:color w:val="231F20"/>
          <w:spacing w:val="-19"/>
          <w:w w:val="95"/>
          <w:sz w:val="20"/>
        </w:rPr>
        <w:t xml:space="preserve"> </w:t>
      </w:r>
      <w:r>
        <w:rPr>
          <w:b/>
          <w:i/>
          <w:color w:val="231F20"/>
          <w:w w:val="95"/>
          <w:sz w:val="20"/>
        </w:rPr>
        <w:t>by</w:t>
      </w:r>
      <w:r>
        <w:rPr>
          <w:b/>
          <w:i/>
          <w:color w:val="231F20"/>
          <w:spacing w:val="-20"/>
          <w:w w:val="95"/>
          <w:sz w:val="20"/>
        </w:rPr>
        <w:t xml:space="preserve"> </w:t>
      </w:r>
      <w:r>
        <w:rPr>
          <w:b/>
          <w:i/>
          <w:color w:val="231F20"/>
          <w:w w:val="95"/>
          <w:sz w:val="20"/>
        </w:rPr>
        <w:t>a</w:t>
      </w:r>
      <w:r>
        <w:rPr>
          <w:b/>
          <w:i/>
          <w:color w:val="231F20"/>
          <w:spacing w:val="-19"/>
          <w:w w:val="95"/>
          <w:sz w:val="20"/>
        </w:rPr>
        <w:t xml:space="preserve"> </w:t>
      </w:r>
      <w:r>
        <w:rPr>
          <w:b/>
          <w:i/>
          <w:color w:val="231F20"/>
          <w:w w:val="95"/>
          <w:sz w:val="20"/>
        </w:rPr>
        <w:t xml:space="preserve">universal </w:t>
      </w:r>
      <w:r>
        <w:rPr>
          <w:b/>
          <w:i/>
          <w:color w:val="231F20"/>
          <w:sz w:val="20"/>
        </w:rPr>
        <w:t>League of</w:t>
      </w:r>
      <w:r>
        <w:rPr>
          <w:b/>
          <w:i/>
          <w:color w:val="231F20"/>
          <w:spacing w:val="-6"/>
          <w:sz w:val="20"/>
        </w:rPr>
        <w:t xml:space="preserve"> </w:t>
      </w:r>
      <w:r>
        <w:rPr>
          <w:b/>
          <w:i/>
          <w:color w:val="231F20"/>
          <w:sz w:val="20"/>
        </w:rPr>
        <w:t>Nations....”</w:t>
      </w:r>
    </w:p>
    <w:p w14:paraId="3F6FAA2A" w14:textId="77777777" w:rsidR="00C20691" w:rsidRDefault="00284A25">
      <w:pPr>
        <w:spacing w:before="23"/>
        <w:ind w:left="1601"/>
        <w:rPr>
          <w:sz w:val="18"/>
        </w:rPr>
      </w:pPr>
      <w:r>
        <w:rPr>
          <w:color w:val="231F20"/>
          <w:w w:val="105"/>
          <w:sz w:val="18"/>
        </w:rPr>
        <w:t>—Woodrow Wilson, September 1919</w:t>
      </w:r>
    </w:p>
    <w:p w14:paraId="39DFDC88" w14:textId="77777777" w:rsidR="00C20691" w:rsidRDefault="00C20691">
      <w:pPr>
        <w:pStyle w:val="BodyText"/>
        <w:spacing w:before="7"/>
        <w:rPr>
          <w:sz w:val="28"/>
        </w:rPr>
      </w:pPr>
    </w:p>
    <w:p w14:paraId="5C1C2DFD" w14:textId="77777777" w:rsidR="00C20691" w:rsidRDefault="00284A25">
      <w:pPr>
        <w:pStyle w:val="Heading9"/>
        <w:spacing w:line="273" w:lineRule="auto"/>
        <w:ind w:left="685" w:right="2893"/>
      </w:pPr>
      <w:r>
        <w:rPr>
          <w:color w:val="231F20"/>
          <w:w w:val="95"/>
        </w:rPr>
        <w:t xml:space="preserve">Why did the Senate oppose </w:t>
      </w:r>
      <w:r>
        <w:rPr>
          <w:color w:val="231F20"/>
        </w:rPr>
        <w:t>Wilson’s proposals?</w:t>
      </w:r>
    </w:p>
    <w:p w14:paraId="401D21EB" w14:textId="77777777" w:rsidR="00C20691" w:rsidRDefault="00284A25">
      <w:pPr>
        <w:pStyle w:val="BodyText"/>
        <w:spacing w:before="2" w:line="273" w:lineRule="auto"/>
        <w:ind w:left="685" w:right="1202" w:firstLine="360"/>
      </w:pPr>
      <w:r>
        <w:rPr>
          <w:color w:val="231F20"/>
          <w:w w:val="105"/>
        </w:rPr>
        <w:t>The national debate began with consid- eration of the League of Nations in the U.S. Senate. At the heart of the debate was the proposed structure of the league. Republican senators, the leading opponents of Wilson’s proposals, argued that the treaty would require League members to come to the defense of any member under attack. They were concerned that the United States might be compelled</w:t>
      </w:r>
    </w:p>
    <w:p w14:paraId="38AB1A80" w14:textId="77777777" w:rsidR="00C20691" w:rsidRDefault="00284A25">
      <w:pPr>
        <w:pStyle w:val="BodyText"/>
        <w:spacing w:before="8" w:line="273" w:lineRule="auto"/>
        <w:ind w:left="685" w:right="1633"/>
        <w:jc w:val="both"/>
      </w:pPr>
      <w:r>
        <w:rPr>
          <w:color w:val="231F20"/>
          <w:w w:val="105"/>
        </w:rPr>
        <w:t>to</w:t>
      </w:r>
      <w:r>
        <w:rPr>
          <w:color w:val="231F20"/>
          <w:spacing w:val="-7"/>
          <w:w w:val="105"/>
        </w:rPr>
        <w:t xml:space="preserve"> </w:t>
      </w:r>
      <w:r>
        <w:rPr>
          <w:color w:val="231F20"/>
          <w:w w:val="105"/>
        </w:rPr>
        <w:t>fight</w:t>
      </w:r>
      <w:r>
        <w:rPr>
          <w:color w:val="231F20"/>
          <w:spacing w:val="-7"/>
          <w:w w:val="105"/>
        </w:rPr>
        <w:t xml:space="preserve"> </w:t>
      </w:r>
      <w:r>
        <w:rPr>
          <w:color w:val="231F20"/>
          <w:w w:val="105"/>
        </w:rPr>
        <w:t>to</w:t>
      </w:r>
      <w:r>
        <w:rPr>
          <w:color w:val="231F20"/>
          <w:spacing w:val="-7"/>
          <w:w w:val="105"/>
        </w:rPr>
        <w:t xml:space="preserve"> </w:t>
      </w:r>
      <w:r>
        <w:rPr>
          <w:color w:val="231F20"/>
          <w:w w:val="105"/>
        </w:rPr>
        <w:t>preserve</w:t>
      </w:r>
      <w:r>
        <w:rPr>
          <w:color w:val="231F20"/>
          <w:spacing w:val="-7"/>
          <w:w w:val="105"/>
        </w:rPr>
        <w:t xml:space="preserve"> </w:t>
      </w:r>
      <w:r>
        <w:rPr>
          <w:color w:val="231F20"/>
          <w:w w:val="105"/>
        </w:rPr>
        <w:t>the</w:t>
      </w:r>
      <w:r>
        <w:rPr>
          <w:color w:val="231F20"/>
          <w:spacing w:val="-7"/>
          <w:w w:val="105"/>
        </w:rPr>
        <w:t xml:space="preserve"> </w:t>
      </w:r>
      <w:r>
        <w:rPr>
          <w:color w:val="231F20"/>
          <w:w w:val="105"/>
        </w:rPr>
        <w:t>borders</w:t>
      </w:r>
      <w:r>
        <w:rPr>
          <w:color w:val="231F20"/>
          <w:spacing w:val="-7"/>
          <w:w w:val="105"/>
        </w:rPr>
        <w:t xml:space="preserve"> </w:t>
      </w:r>
      <w:r>
        <w:rPr>
          <w:color w:val="231F20"/>
          <w:w w:val="105"/>
        </w:rPr>
        <w:t>of</w:t>
      </w:r>
      <w:r>
        <w:rPr>
          <w:color w:val="231F20"/>
          <w:spacing w:val="-7"/>
          <w:w w:val="105"/>
        </w:rPr>
        <w:t xml:space="preserve"> </w:t>
      </w:r>
      <w:r>
        <w:rPr>
          <w:color w:val="231F20"/>
          <w:w w:val="105"/>
        </w:rPr>
        <w:t>a</w:t>
      </w:r>
      <w:r>
        <w:rPr>
          <w:color w:val="231F20"/>
          <w:spacing w:val="-7"/>
          <w:w w:val="105"/>
        </w:rPr>
        <w:t xml:space="preserve"> </w:t>
      </w:r>
      <w:r>
        <w:rPr>
          <w:color w:val="231F20"/>
          <w:w w:val="105"/>
        </w:rPr>
        <w:t>French colony in Africa or protect British imperial interests in</w:t>
      </w:r>
      <w:r>
        <w:rPr>
          <w:color w:val="231F20"/>
          <w:spacing w:val="7"/>
          <w:w w:val="105"/>
        </w:rPr>
        <w:t xml:space="preserve"> </w:t>
      </w:r>
      <w:r>
        <w:rPr>
          <w:color w:val="231F20"/>
          <w:w w:val="105"/>
        </w:rPr>
        <w:t>India.</w:t>
      </w:r>
    </w:p>
    <w:p w14:paraId="17246A15" w14:textId="77777777" w:rsidR="00C20691" w:rsidRDefault="00C20691">
      <w:pPr>
        <w:pStyle w:val="BodyText"/>
        <w:spacing w:before="2"/>
        <w:rPr>
          <w:sz w:val="33"/>
        </w:rPr>
      </w:pPr>
    </w:p>
    <w:p w14:paraId="6B066957" w14:textId="77777777" w:rsidR="00C20691" w:rsidRDefault="00284A25">
      <w:pPr>
        <w:pStyle w:val="Heading9"/>
        <w:spacing w:before="1" w:line="273" w:lineRule="auto"/>
        <w:ind w:left="1045" w:right="1882" w:hanging="73"/>
      </w:pPr>
      <w:r>
        <w:pict w14:anchorId="1D2F8926">
          <v:shape id="_x0000_s1888" type="#_x0000_t202" style="position:absolute;left:0;text-align:left;margin-left:315pt;margin-top:-4.8pt;width:14.4pt;height:34.3pt;z-index:251581952;mso-position-horizontal-relative:page" filled="f" stroked="f">
            <v:textbox inset="0,0,0,0">
              <w:txbxContent>
                <w:p w14:paraId="791587E3" w14:textId="77777777" w:rsidR="00284A25" w:rsidRDefault="00284A25">
                  <w:pPr>
                    <w:spacing w:before="18"/>
                    <w:rPr>
                      <w:b/>
                      <w:i/>
                      <w:sz w:val="57"/>
                    </w:rPr>
                  </w:pPr>
                  <w:r>
                    <w:rPr>
                      <w:b/>
                      <w:i/>
                      <w:color w:val="231F20"/>
                      <w:w w:val="97"/>
                      <w:sz w:val="57"/>
                    </w:rPr>
                    <w:t>“</w:t>
                  </w:r>
                </w:p>
              </w:txbxContent>
            </v:textbox>
            <w10:wrap anchorx="page"/>
          </v:shape>
        </w:pict>
      </w:r>
      <w:r>
        <w:rPr>
          <w:color w:val="231F20"/>
        </w:rPr>
        <w:t>I</w:t>
      </w:r>
      <w:r>
        <w:rPr>
          <w:color w:val="231F20"/>
          <w:spacing w:val="-32"/>
        </w:rPr>
        <w:t xml:space="preserve"> </w:t>
      </w:r>
      <w:r>
        <w:rPr>
          <w:color w:val="231F20"/>
        </w:rPr>
        <w:t>am</w:t>
      </w:r>
      <w:r>
        <w:rPr>
          <w:color w:val="231F20"/>
          <w:spacing w:val="-31"/>
        </w:rPr>
        <w:t xml:space="preserve"> </w:t>
      </w:r>
      <w:r>
        <w:rPr>
          <w:color w:val="231F20"/>
        </w:rPr>
        <w:t>anxious</w:t>
      </w:r>
      <w:r>
        <w:rPr>
          <w:color w:val="231F20"/>
          <w:spacing w:val="-31"/>
        </w:rPr>
        <w:t xml:space="preserve"> </w:t>
      </w:r>
      <w:r>
        <w:rPr>
          <w:color w:val="231F20"/>
        </w:rPr>
        <w:t>as</w:t>
      </w:r>
      <w:r>
        <w:rPr>
          <w:color w:val="231F20"/>
          <w:spacing w:val="-31"/>
        </w:rPr>
        <w:t xml:space="preserve"> </w:t>
      </w:r>
      <w:r>
        <w:rPr>
          <w:color w:val="231F20"/>
        </w:rPr>
        <w:t>any</w:t>
      </w:r>
      <w:r>
        <w:rPr>
          <w:color w:val="231F20"/>
          <w:spacing w:val="-31"/>
        </w:rPr>
        <w:t xml:space="preserve"> </w:t>
      </w:r>
      <w:r>
        <w:rPr>
          <w:color w:val="231F20"/>
        </w:rPr>
        <w:t>human</w:t>
      </w:r>
      <w:r>
        <w:rPr>
          <w:color w:val="231F20"/>
          <w:spacing w:val="-31"/>
        </w:rPr>
        <w:t xml:space="preserve"> </w:t>
      </w:r>
      <w:r>
        <w:rPr>
          <w:color w:val="231F20"/>
        </w:rPr>
        <w:t xml:space="preserve">being can be to have the United States render every possible service to the civilization and the peace of </w:t>
      </w:r>
      <w:r>
        <w:rPr>
          <w:color w:val="231F20"/>
          <w:w w:val="95"/>
        </w:rPr>
        <w:t>mankind,</w:t>
      </w:r>
      <w:r>
        <w:rPr>
          <w:color w:val="231F20"/>
          <w:spacing w:val="-13"/>
          <w:w w:val="95"/>
        </w:rPr>
        <w:t xml:space="preserve"> </w:t>
      </w:r>
      <w:r>
        <w:rPr>
          <w:color w:val="231F20"/>
          <w:w w:val="95"/>
        </w:rPr>
        <w:t>but</w:t>
      </w:r>
      <w:r>
        <w:rPr>
          <w:color w:val="231F20"/>
          <w:spacing w:val="-13"/>
          <w:w w:val="95"/>
        </w:rPr>
        <w:t xml:space="preserve"> </w:t>
      </w:r>
      <w:r>
        <w:rPr>
          <w:color w:val="231F20"/>
          <w:w w:val="95"/>
        </w:rPr>
        <w:t>I</w:t>
      </w:r>
      <w:r>
        <w:rPr>
          <w:color w:val="231F20"/>
          <w:spacing w:val="-12"/>
          <w:w w:val="95"/>
        </w:rPr>
        <w:t xml:space="preserve"> </w:t>
      </w:r>
      <w:r>
        <w:rPr>
          <w:color w:val="231F20"/>
          <w:w w:val="95"/>
        </w:rPr>
        <w:t>am</w:t>
      </w:r>
      <w:r>
        <w:rPr>
          <w:color w:val="231F20"/>
          <w:spacing w:val="-13"/>
          <w:w w:val="95"/>
        </w:rPr>
        <w:t xml:space="preserve"> </w:t>
      </w:r>
      <w:r>
        <w:rPr>
          <w:color w:val="231F20"/>
          <w:w w:val="95"/>
        </w:rPr>
        <w:t>certain</w:t>
      </w:r>
      <w:r>
        <w:rPr>
          <w:color w:val="231F20"/>
          <w:spacing w:val="-12"/>
          <w:w w:val="95"/>
        </w:rPr>
        <w:t xml:space="preserve"> </w:t>
      </w:r>
      <w:r>
        <w:rPr>
          <w:color w:val="231F20"/>
          <w:w w:val="95"/>
        </w:rPr>
        <w:t>we</w:t>
      </w:r>
      <w:r>
        <w:rPr>
          <w:color w:val="231F20"/>
          <w:spacing w:val="-13"/>
          <w:w w:val="95"/>
        </w:rPr>
        <w:t xml:space="preserve"> </w:t>
      </w:r>
      <w:r>
        <w:rPr>
          <w:color w:val="231F20"/>
          <w:w w:val="95"/>
        </w:rPr>
        <w:t>can do</w:t>
      </w:r>
      <w:r>
        <w:rPr>
          <w:color w:val="231F20"/>
          <w:spacing w:val="-18"/>
          <w:w w:val="95"/>
        </w:rPr>
        <w:t xml:space="preserve"> </w:t>
      </w:r>
      <w:r>
        <w:rPr>
          <w:color w:val="231F20"/>
          <w:w w:val="95"/>
        </w:rPr>
        <w:t>it</w:t>
      </w:r>
      <w:r>
        <w:rPr>
          <w:color w:val="231F20"/>
          <w:spacing w:val="-17"/>
          <w:w w:val="95"/>
        </w:rPr>
        <w:t xml:space="preserve"> </w:t>
      </w:r>
      <w:r>
        <w:rPr>
          <w:color w:val="231F20"/>
          <w:w w:val="95"/>
        </w:rPr>
        <w:t>best</w:t>
      </w:r>
      <w:r>
        <w:rPr>
          <w:color w:val="231F20"/>
          <w:spacing w:val="-18"/>
          <w:w w:val="95"/>
        </w:rPr>
        <w:t xml:space="preserve"> </w:t>
      </w:r>
      <w:r>
        <w:rPr>
          <w:color w:val="231F20"/>
          <w:w w:val="95"/>
        </w:rPr>
        <w:t>by</w:t>
      </w:r>
      <w:r>
        <w:rPr>
          <w:color w:val="231F20"/>
          <w:spacing w:val="-17"/>
          <w:w w:val="95"/>
        </w:rPr>
        <w:t xml:space="preserve"> </w:t>
      </w:r>
      <w:r>
        <w:rPr>
          <w:color w:val="231F20"/>
          <w:w w:val="95"/>
        </w:rPr>
        <w:t>not</w:t>
      </w:r>
      <w:r>
        <w:rPr>
          <w:color w:val="231F20"/>
          <w:spacing w:val="-17"/>
          <w:w w:val="95"/>
        </w:rPr>
        <w:t xml:space="preserve"> </w:t>
      </w:r>
      <w:r>
        <w:rPr>
          <w:color w:val="231F20"/>
          <w:w w:val="95"/>
        </w:rPr>
        <w:t>putting</w:t>
      </w:r>
      <w:r>
        <w:rPr>
          <w:color w:val="231F20"/>
          <w:spacing w:val="-18"/>
          <w:w w:val="95"/>
        </w:rPr>
        <w:t xml:space="preserve"> </w:t>
      </w:r>
      <w:r>
        <w:rPr>
          <w:color w:val="231F20"/>
          <w:w w:val="95"/>
        </w:rPr>
        <w:t xml:space="preserve">ourselves </w:t>
      </w:r>
      <w:r>
        <w:rPr>
          <w:color w:val="231F20"/>
          <w:w w:val="90"/>
        </w:rPr>
        <w:t>in leading strings or subjecting</w:t>
      </w:r>
      <w:r>
        <w:rPr>
          <w:color w:val="231F20"/>
          <w:spacing w:val="4"/>
          <w:w w:val="90"/>
        </w:rPr>
        <w:t xml:space="preserve"> </w:t>
      </w:r>
      <w:r>
        <w:rPr>
          <w:color w:val="231F20"/>
          <w:w w:val="90"/>
        </w:rPr>
        <w:t>our</w:t>
      </w:r>
    </w:p>
    <w:p w14:paraId="700413E8" w14:textId="77777777" w:rsidR="00C20691" w:rsidRDefault="00284A25">
      <w:pPr>
        <w:spacing w:before="6" w:line="273" w:lineRule="auto"/>
        <w:ind w:left="1045" w:right="1320"/>
        <w:rPr>
          <w:b/>
          <w:i/>
          <w:sz w:val="20"/>
        </w:rPr>
      </w:pPr>
      <w:r>
        <w:rPr>
          <w:b/>
          <w:i/>
          <w:color w:val="231F20"/>
          <w:w w:val="90"/>
          <w:sz w:val="20"/>
        </w:rPr>
        <w:t xml:space="preserve">policies and our sovereignty to other </w:t>
      </w:r>
      <w:r>
        <w:rPr>
          <w:b/>
          <w:i/>
          <w:color w:val="231F20"/>
          <w:sz w:val="20"/>
        </w:rPr>
        <w:t>nations.”</w:t>
      </w:r>
    </w:p>
    <w:p w14:paraId="677C9B4C" w14:textId="77777777" w:rsidR="00C20691" w:rsidRDefault="00284A25">
      <w:pPr>
        <w:spacing w:before="24"/>
        <w:ind w:left="1064"/>
        <w:rPr>
          <w:sz w:val="18"/>
        </w:rPr>
      </w:pPr>
      <w:r>
        <w:rPr>
          <w:color w:val="231F20"/>
          <w:w w:val="105"/>
          <w:sz w:val="18"/>
        </w:rPr>
        <w:t>—Senator Henry Cabot Lodge, August 1919</w:t>
      </w:r>
    </w:p>
    <w:p w14:paraId="325EA1BB" w14:textId="77777777" w:rsidR="00C20691" w:rsidRDefault="00C20691">
      <w:pPr>
        <w:pStyle w:val="BodyText"/>
        <w:spacing w:before="6"/>
        <w:rPr>
          <w:sz w:val="28"/>
        </w:rPr>
      </w:pPr>
    </w:p>
    <w:p w14:paraId="736F44B8" w14:textId="77777777" w:rsidR="00C20691" w:rsidRDefault="00284A25">
      <w:pPr>
        <w:pStyle w:val="BodyText"/>
        <w:spacing w:before="1" w:line="273" w:lineRule="auto"/>
        <w:ind w:left="685" w:right="1311" w:firstLine="360"/>
      </w:pPr>
      <w:r>
        <w:rPr>
          <w:color w:val="231F20"/>
          <w:w w:val="105"/>
        </w:rPr>
        <w:t>Rather than negotiate with his opponents in the Senate, Wilson decided to take his case to the American people, hoping to rally public opinion behind his vision for U.S. foreign policy. In September 1919, he traveled eight thousand miles by rail, giving forty speeches in twenty-nine cities during the course of</w:t>
      </w:r>
    </w:p>
    <w:p w14:paraId="0EAC331E" w14:textId="77777777" w:rsidR="00C20691" w:rsidRDefault="00C20691">
      <w:pPr>
        <w:spacing w:line="273" w:lineRule="auto"/>
        <w:sectPr w:rsidR="00C20691">
          <w:type w:val="continuous"/>
          <w:pgSz w:w="11880" w:h="15480"/>
          <w:pgMar w:top="1380" w:right="0" w:bottom="280" w:left="240" w:header="720" w:footer="720" w:gutter="0"/>
          <w:cols w:num="2" w:space="720" w:equalWidth="0">
            <w:col w:w="5335" w:space="40"/>
            <w:col w:w="6265"/>
          </w:cols>
        </w:sectPr>
      </w:pPr>
    </w:p>
    <w:p w14:paraId="7F31CB81" w14:textId="77777777" w:rsidR="00C20691" w:rsidRDefault="00C20691">
      <w:pPr>
        <w:pStyle w:val="BodyText"/>
        <w:spacing w:before="8"/>
        <w:rPr>
          <w:sz w:val="11"/>
        </w:rPr>
      </w:pPr>
    </w:p>
    <w:p w14:paraId="34590A40" w14:textId="77777777" w:rsidR="00C20691" w:rsidRDefault="00C20691">
      <w:pPr>
        <w:rPr>
          <w:sz w:val="11"/>
        </w:rPr>
        <w:sectPr w:rsidR="00C20691">
          <w:pgSz w:w="11880" w:h="15480"/>
          <w:pgMar w:top="1160" w:right="0" w:bottom="680" w:left="240" w:header="458" w:footer="490" w:gutter="0"/>
          <w:cols w:space="720"/>
        </w:sectPr>
      </w:pPr>
    </w:p>
    <w:p w14:paraId="56EB12CA" w14:textId="77777777" w:rsidR="00C20691" w:rsidRDefault="00284A25">
      <w:pPr>
        <w:spacing w:before="99"/>
        <w:ind w:left="1408"/>
        <w:rPr>
          <w:rFonts w:ascii="Trebuchet MS" w:hAnsi="Trebuchet MS"/>
          <w:b/>
          <w:sz w:val="24"/>
        </w:rPr>
      </w:pPr>
      <w:bookmarkStart w:id="7" w:name="_bookmark3"/>
      <w:bookmarkEnd w:id="7"/>
      <w:r>
        <w:rPr>
          <w:rFonts w:ascii="Trebuchet MS" w:hAnsi="Trebuchet MS"/>
          <w:b/>
          <w:color w:val="231F20"/>
          <w:sz w:val="24"/>
        </w:rPr>
        <w:t>“We Told You It Wouldn’t Work!”</w:t>
      </w:r>
    </w:p>
    <w:p w14:paraId="133CAB8C" w14:textId="77777777" w:rsidR="00C20691" w:rsidRDefault="00C20691">
      <w:pPr>
        <w:pStyle w:val="BodyText"/>
        <w:spacing w:before="9"/>
        <w:rPr>
          <w:rFonts w:ascii="Trebuchet MS"/>
          <w:b/>
          <w:sz w:val="7"/>
        </w:rPr>
      </w:pPr>
    </w:p>
    <w:p w14:paraId="198DDD5F" w14:textId="77777777" w:rsidR="00C20691" w:rsidRDefault="00284A25">
      <w:pPr>
        <w:pStyle w:val="BodyText"/>
        <w:ind w:left="1020" w:right="-44"/>
        <w:rPr>
          <w:rFonts w:ascii="Trebuchet MS"/>
        </w:rPr>
      </w:pPr>
      <w:r>
        <w:rPr>
          <w:rFonts w:ascii="Trebuchet MS"/>
          <w:noProof/>
        </w:rPr>
        <w:drawing>
          <wp:inline distT="0" distB="0" distL="0" distR="0" wp14:anchorId="43AD3B37" wp14:editId="09729CA0">
            <wp:extent cx="2745341" cy="3907536"/>
            <wp:effectExtent l="0" t="0" r="0" b="0"/>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35" cstate="print"/>
                    <a:stretch>
                      <a:fillRect/>
                    </a:stretch>
                  </pic:blipFill>
                  <pic:spPr>
                    <a:xfrm>
                      <a:off x="0" y="0"/>
                      <a:ext cx="2745341" cy="3907536"/>
                    </a:xfrm>
                    <a:prstGeom prst="rect">
                      <a:avLst/>
                    </a:prstGeom>
                  </pic:spPr>
                </pic:pic>
              </a:graphicData>
            </a:graphic>
          </wp:inline>
        </w:drawing>
      </w:r>
    </w:p>
    <w:p w14:paraId="7272523C" w14:textId="77777777" w:rsidR="00C20691" w:rsidRDefault="00C20691">
      <w:pPr>
        <w:pStyle w:val="BodyText"/>
        <w:spacing w:before="7"/>
        <w:rPr>
          <w:rFonts w:ascii="Trebuchet MS"/>
          <w:b/>
          <w:sz w:val="27"/>
        </w:rPr>
      </w:pPr>
    </w:p>
    <w:p w14:paraId="26C9C800" w14:textId="77777777" w:rsidR="00C20691" w:rsidRDefault="00284A25">
      <w:pPr>
        <w:pStyle w:val="BodyText"/>
        <w:spacing w:line="273" w:lineRule="auto"/>
        <w:ind w:left="1020" w:right="107"/>
      </w:pPr>
      <w:r>
        <w:pict w14:anchorId="1EE362B3">
          <v:shape id="_x0000_s1887" type="#_x0000_t202" style="position:absolute;left:0;text-align:left;margin-left:53.65pt;margin-top:-145.3pt;width:9.05pt;height:126.85pt;z-index:251582976;mso-position-horizontal-relative:page" filled="f" stroked="f">
            <v:textbox style="layout-flow:vertical;mso-layout-flow-alt:bottom-to-top" inset="0,0,0,0">
              <w:txbxContent>
                <w:p w14:paraId="25454638" w14:textId="77777777" w:rsidR="00284A25" w:rsidRDefault="00284A25">
                  <w:pPr>
                    <w:spacing w:before="17"/>
                    <w:ind w:left="20"/>
                    <w:rPr>
                      <w:rFonts w:ascii="Arial"/>
                      <w:sz w:val="12"/>
                    </w:rPr>
                  </w:pPr>
                  <w:r>
                    <w:rPr>
                      <w:rFonts w:ascii="Arial"/>
                      <w:color w:val="231F20"/>
                      <w:sz w:val="12"/>
                    </w:rPr>
                    <w:t>Jay</w:t>
                  </w:r>
                  <w:r>
                    <w:rPr>
                      <w:rFonts w:ascii="Arial"/>
                      <w:color w:val="231F20"/>
                      <w:spacing w:val="-16"/>
                      <w:sz w:val="12"/>
                    </w:rPr>
                    <w:t xml:space="preserve"> </w:t>
                  </w:r>
                  <w:r>
                    <w:rPr>
                      <w:rFonts w:ascii="Arial"/>
                      <w:color w:val="231F20"/>
                      <w:sz w:val="12"/>
                    </w:rPr>
                    <w:t>N.</w:t>
                  </w:r>
                  <w:r>
                    <w:rPr>
                      <w:rFonts w:ascii="Arial"/>
                      <w:color w:val="231F20"/>
                      <w:spacing w:val="-15"/>
                      <w:sz w:val="12"/>
                    </w:rPr>
                    <w:t xml:space="preserve"> </w:t>
                  </w:r>
                  <w:r>
                    <w:rPr>
                      <w:rFonts w:ascii="Arial"/>
                      <w:color w:val="231F20"/>
                      <w:sz w:val="12"/>
                    </w:rPr>
                    <w:t>Darling.</w:t>
                  </w:r>
                  <w:r>
                    <w:rPr>
                      <w:rFonts w:ascii="Arial"/>
                      <w:color w:val="231F20"/>
                      <w:spacing w:val="-16"/>
                      <w:sz w:val="12"/>
                    </w:rPr>
                    <w:t xml:space="preserve"> </w:t>
                  </w:r>
                  <w:r>
                    <w:rPr>
                      <w:rFonts w:ascii="Trebuchet MS"/>
                      <w:i/>
                      <w:color w:val="231F20"/>
                      <w:sz w:val="12"/>
                    </w:rPr>
                    <w:t>The</w:t>
                  </w:r>
                  <w:r>
                    <w:rPr>
                      <w:rFonts w:ascii="Trebuchet MS"/>
                      <w:i/>
                      <w:color w:val="231F20"/>
                      <w:spacing w:val="-18"/>
                      <w:sz w:val="12"/>
                    </w:rPr>
                    <w:t xml:space="preserve"> </w:t>
                  </w:r>
                  <w:r>
                    <w:rPr>
                      <w:rFonts w:ascii="Trebuchet MS"/>
                      <w:i/>
                      <w:color w:val="231F20"/>
                      <w:sz w:val="12"/>
                    </w:rPr>
                    <w:t>Des</w:t>
                  </w:r>
                  <w:r>
                    <w:rPr>
                      <w:rFonts w:ascii="Trebuchet MS"/>
                      <w:i/>
                      <w:color w:val="231F20"/>
                      <w:spacing w:val="-18"/>
                      <w:sz w:val="12"/>
                    </w:rPr>
                    <w:t xml:space="preserve"> </w:t>
                  </w:r>
                  <w:r>
                    <w:rPr>
                      <w:rFonts w:ascii="Trebuchet MS"/>
                      <w:i/>
                      <w:color w:val="231F20"/>
                      <w:sz w:val="12"/>
                    </w:rPr>
                    <w:t>Moines</w:t>
                  </w:r>
                  <w:r>
                    <w:rPr>
                      <w:rFonts w:ascii="Trebuchet MS"/>
                      <w:i/>
                      <w:color w:val="231F20"/>
                      <w:spacing w:val="-18"/>
                      <w:sz w:val="12"/>
                    </w:rPr>
                    <w:t xml:space="preserve"> </w:t>
                  </w:r>
                  <w:r>
                    <w:rPr>
                      <w:rFonts w:ascii="Trebuchet MS"/>
                      <w:i/>
                      <w:color w:val="231F20"/>
                      <w:sz w:val="12"/>
                    </w:rPr>
                    <w:t>Register,</w:t>
                  </w:r>
                  <w:r>
                    <w:rPr>
                      <w:rFonts w:ascii="Trebuchet MS"/>
                      <w:i/>
                      <w:color w:val="231F20"/>
                      <w:spacing w:val="-19"/>
                      <w:sz w:val="12"/>
                    </w:rPr>
                    <w:t xml:space="preserve"> </w:t>
                  </w:r>
                  <w:r>
                    <w:rPr>
                      <w:rFonts w:ascii="Arial"/>
                      <w:color w:val="231F20"/>
                      <w:sz w:val="12"/>
                    </w:rPr>
                    <w:t>c.</w:t>
                  </w:r>
                  <w:r>
                    <w:rPr>
                      <w:rFonts w:ascii="Arial"/>
                      <w:color w:val="231F20"/>
                      <w:spacing w:val="-15"/>
                      <w:sz w:val="12"/>
                    </w:rPr>
                    <w:t xml:space="preserve"> </w:t>
                  </w:r>
                  <w:r>
                    <w:rPr>
                      <w:rFonts w:ascii="Arial"/>
                      <w:color w:val="231F20"/>
                      <w:sz w:val="12"/>
                    </w:rPr>
                    <w:t>1920.</w:t>
                  </w:r>
                </w:p>
              </w:txbxContent>
            </v:textbox>
            <w10:wrap anchorx="page"/>
          </v:shape>
        </w:pict>
      </w:r>
      <w:r>
        <w:rPr>
          <w:color w:val="231F20"/>
          <w:w w:val="105"/>
        </w:rPr>
        <w:t xml:space="preserve">a three-week speaking </w:t>
      </w:r>
      <w:r>
        <w:rPr>
          <w:color w:val="231F20"/>
          <w:spacing w:val="-3"/>
          <w:w w:val="105"/>
        </w:rPr>
        <w:t xml:space="preserve">tour. Wilson’s </w:t>
      </w:r>
      <w:r>
        <w:rPr>
          <w:color w:val="231F20"/>
          <w:w w:val="105"/>
        </w:rPr>
        <w:t xml:space="preserve">pleas were communicated nationally through the twenty-one journalists who traveled with him on the train and ran daily stories on the trip. The pace of the trip coupled with preexist- ing medical problems proved to be too much for Wilson physically. On September 25, Wilson gave his last speech before collapsing from physical exhaustion. Upon his return to Washington, a crippling stroke silenced Wil- </w:t>
      </w:r>
      <w:r>
        <w:rPr>
          <w:color w:val="231F20"/>
          <w:spacing w:val="-3"/>
          <w:w w:val="105"/>
        </w:rPr>
        <w:t xml:space="preserve">son’s </w:t>
      </w:r>
      <w:r>
        <w:rPr>
          <w:color w:val="231F20"/>
          <w:w w:val="105"/>
        </w:rPr>
        <w:t>voice. Partially paralyzed, the president in 1920 watched as the Senate rejected U.S.</w:t>
      </w:r>
    </w:p>
    <w:p w14:paraId="260A79C0" w14:textId="77777777" w:rsidR="00C20691" w:rsidRDefault="00284A25">
      <w:pPr>
        <w:pStyle w:val="BodyText"/>
        <w:spacing w:before="11" w:line="273" w:lineRule="auto"/>
        <w:ind w:left="1020" w:right="-10"/>
      </w:pPr>
      <w:r>
        <w:rPr>
          <w:color w:val="231F20"/>
          <w:w w:val="105"/>
        </w:rPr>
        <w:t>membership</w:t>
      </w:r>
      <w:r>
        <w:rPr>
          <w:color w:val="231F20"/>
          <w:spacing w:val="-6"/>
          <w:w w:val="105"/>
        </w:rPr>
        <w:t xml:space="preserve"> </w:t>
      </w:r>
      <w:r>
        <w:rPr>
          <w:color w:val="231F20"/>
          <w:w w:val="105"/>
        </w:rPr>
        <w:t>in</w:t>
      </w:r>
      <w:r>
        <w:rPr>
          <w:color w:val="231F20"/>
          <w:spacing w:val="-5"/>
          <w:w w:val="105"/>
        </w:rPr>
        <w:t xml:space="preserve"> </w:t>
      </w:r>
      <w:r>
        <w:rPr>
          <w:color w:val="231F20"/>
          <w:w w:val="105"/>
        </w:rPr>
        <w:t>the</w:t>
      </w:r>
      <w:r>
        <w:rPr>
          <w:color w:val="231F20"/>
          <w:spacing w:val="-5"/>
          <w:w w:val="105"/>
        </w:rPr>
        <w:t xml:space="preserve"> </w:t>
      </w:r>
      <w:r>
        <w:rPr>
          <w:color w:val="231F20"/>
          <w:w w:val="105"/>
        </w:rPr>
        <w:t>League</w:t>
      </w:r>
      <w:r>
        <w:rPr>
          <w:color w:val="231F20"/>
          <w:spacing w:val="-5"/>
          <w:w w:val="105"/>
        </w:rPr>
        <w:t xml:space="preserve"> </w:t>
      </w:r>
      <w:r>
        <w:rPr>
          <w:color w:val="231F20"/>
          <w:w w:val="105"/>
        </w:rPr>
        <w:t>of</w:t>
      </w:r>
      <w:r>
        <w:rPr>
          <w:color w:val="231F20"/>
          <w:spacing w:val="-5"/>
          <w:w w:val="105"/>
        </w:rPr>
        <w:t xml:space="preserve"> </w:t>
      </w:r>
      <w:r>
        <w:rPr>
          <w:color w:val="231F20"/>
          <w:w w:val="105"/>
        </w:rPr>
        <w:t>Nations</w:t>
      </w:r>
      <w:r>
        <w:rPr>
          <w:color w:val="231F20"/>
          <w:spacing w:val="-5"/>
          <w:w w:val="105"/>
        </w:rPr>
        <w:t xml:space="preserve"> </w:t>
      </w:r>
      <w:r>
        <w:rPr>
          <w:color w:val="231F20"/>
          <w:w w:val="105"/>
        </w:rPr>
        <w:t>by</w:t>
      </w:r>
      <w:r>
        <w:rPr>
          <w:color w:val="231F20"/>
          <w:spacing w:val="-5"/>
          <w:w w:val="105"/>
        </w:rPr>
        <w:t xml:space="preserve"> </w:t>
      </w:r>
      <w:r>
        <w:rPr>
          <w:color w:val="231F20"/>
          <w:w w:val="105"/>
        </w:rPr>
        <w:t>a</w:t>
      </w:r>
      <w:r>
        <w:rPr>
          <w:color w:val="231F20"/>
          <w:spacing w:val="-5"/>
          <w:w w:val="105"/>
        </w:rPr>
        <w:t xml:space="preserve"> </w:t>
      </w:r>
      <w:r>
        <w:rPr>
          <w:color w:val="231F20"/>
          <w:w w:val="105"/>
        </w:rPr>
        <w:t xml:space="preserve">vote of 38-53, far short of the two-thirds majority needed to approve the </w:t>
      </w:r>
      <w:r>
        <w:rPr>
          <w:color w:val="231F20"/>
          <w:spacing w:val="-3"/>
          <w:w w:val="105"/>
        </w:rPr>
        <w:t xml:space="preserve">treaty. </w:t>
      </w:r>
      <w:r>
        <w:rPr>
          <w:color w:val="231F20"/>
          <w:w w:val="105"/>
        </w:rPr>
        <w:t xml:space="preserve">One of the trea- </w:t>
      </w:r>
      <w:r>
        <w:rPr>
          <w:color w:val="231F20"/>
          <w:spacing w:val="-3"/>
          <w:w w:val="105"/>
        </w:rPr>
        <w:t xml:space="preserve">ty’s </w:t>
      </w:r>
      <w:r>
        <w:rPr>
          <w:color w:val="231F20"/>
          <w:w w:val="105"/>
        </w:rPr>
        <w:t>foes, Republican Warren G. Harding, went on to win the 1920 presidential election by pledging to return the country to</w:t>
      </w:r>
      <w:r>
        <w:rPr>
          <w:color w:val="231F20"/>
          <w:spacing w:val="-6"/>
          <w:w w:val="105"/>
        </w:rPr>
        <w:t xml:space="preserve"> </w:t>
      </w:r>
      <w:r>
        <w:rPr>
          <w:color w:val="231F20"/>
          <w:w w:val="105"/>
        </w:rPr>
        <w:t>“normalcy.”</w:t>
      </w:r>
    </w:p>
    <w:p w14:paraId="7AED74BE" w14:textId="77777777" w:rsidR="00C20691" w:rsidRDefault="00C20691">
      <w:pPr>
        <w:pStyle w:val="BodyText"/>
        <w:spacing w:before="2"/>
        <w:rPr>
          <w:sz w:val="32"/>
        </w:rPr>
      </w:pPr>
    </w:p>
    <w:p w14:paraId="02A48D7F" w14:textId="77777777" w:rsidR="00C20691" w:rsidRDefault="00284A25">
      <w:pPr>
        <w:pStyle w:val="Heading9"/>
        <w:spacing w:line="273" w:lineRule="auto"/>
        <w:ind w:right="628"/>
      </w:pPr>
      <w:r>
        <w:rPr>
          <w:color w:val="231F20"/>
          <w:w w:val="90"/>
        </w:rPr>
        <w:t xml:space="preserve">What were American attitudes toward </w:t>
      </w:r>
      <w:r>
        <w:rPr>
          <w:color w:val="231F20"/>
          <w:w w:val="95"/>
        </w:rPr>
        <w:t>foreign</w:t>
      </w:r>
      <w:r>
        <w:rPr>
          <w:color w:val="231F20"/>
          <w:spacing w:val="-24"/>
          <w:w w:val="95"/>
        </w:rPr>
        <w:t xml:space="preserve"> </w:t>
      </w:r>
      <w:r>
        <w:rPr>
          <w:color w:val="231F20"/>
          <w:w w:val="95"/>
        </w:rPr>
        <w:t>affairs</w:t>
      </w:r>
      <w:r>
        <w:rPr>
          <w:color w:val="231F20"/>
          <w:spacing w:val="-23"/>
          <w:w w:val="95"/>
        </w:rPr>
        <w:t xml:space="preserve"> </w:t>
      </w:r>
      <w:r>
        <w:rPr>
          <w:color w:val="231F20"/>
          <w:w w:val="95"/>
        </w:rPr>
        <w:t>in</w:t>
      </w:r>
      <w:r>
        <w:rPr>
          <w:color w:val="231F20"/>
          <w:spacing w:val="-24"/>
          <w:w w:val="95"/>
        </w:rPr>
        <w:t xml:space="preserve"> </w:t>
      </w:r>
      <w:r>
        <w:rPr>
          <w:color w:val="231F20"/>
          <w:w w:val="95"/>
        </w:rPr>
        <w:t>the</w:t>
      </w:r>
      <w:r>
        <w:rPr>
          <w:color w:val="231F20"/>
          <w:spacing w:val="-23"/>
          <w:w w:val="95"/>
        </w:rPr>
        <w:t xml:space="preserve"> </w:t>
      </w:r>
      <w:r>
        <w:rPr>
          <w:color w:val="231F20"/>
          <w:w w:val="95"/>
        </w:rPr>
        <w:t>1920s</w:t>
      </w:r>
      <w:r>
        <w:rPr>
          <w:color w:val="231F20"/>
          <w:spacing w:val="-23"/>
          <w:w w:val="95"/>
        </w:rPr>
        <w:t xml:space="preserve"> </w:t>
      </w:r>
      <w:r>
        <w:rPr>
          <w:color w:val="231F20"/>
          <w:w w:val="95"/>
        </w:rPr>
        <w:t>and</w:t>
      </w:r>
      <w:r>
        <w:rPr>
          <w:color w:val="231F20"/>
          <w:spacing w:val="-24"/>
          <w:w w:val="95"/>
        </w:rPr>
        <w:t xml:space="preserve"> </w:t>
      </w:r>
      <w:r>
        <w:rPr>
          <w:color w:val="231F20"/>
          <w:w w:val="95"/>
        </w:rPr>
        <w:t>1930s?</w:t>
      </w:r>
    </w:p>
    <w:p w14:paraId="7DD4E6F9" w14:textId="77777777" w:rsidR="00C20691" w:rsidRDefault="00284A25">
      <w:pPr>
        <w:pStyle w:val="BodyText"/>
        <w:spacing w:before="2" w:line="273" w:lineRule="auto"/>
        <w:ind w:left="1020" w:right="60" w:firstLine="360"/>
      </w:pPr>
      <w:r>
        <w:rPr>
          <w:color w:val="231F20"/>
          <w:w w:val="105"/>
        </w:rPr>
        <w:t>As the prosperity of the 1920s gave way to the depression of the 1930s, many Americans</w:t>
      </w:r>
    </w:p>
    <w:p w14:paraId="6BADD43F" w14:textId="77777777" w:rsidR="00C20691" w:rsidRDefault="00284A25">
      <w:pPr>
        <w:pStyle w:val="BodyText"/>
        <w:spacing w:before="102" w:line="273" w:lineRule="auto"/>
        <w:ind w:left="680" w:right="1229"/>
      </w:pPr>
      <w:r>
        <w:br w:type="column"/>
      </w:r>
      <w:r>
        <w:rPr>
          <w:color w:val="231F20"/>
          <w:w w:val="105"/>
        </w:rPr>
        <w:t>sought to shield their country from the turmoil in Europe. The establishment of communism in the Soviet Union and the emergence of fas- cism in Europe added to Americans’ desire to insulate themselves.</w:t>
      </w:r>
    </w:p>
    <w:p w14:paraId="06B45420" w14:textId="77777777" w:rsidR="00C20691" w:rsidRDefault="00284A25">
      <w:pPr>
        <w:pStyle w:val="BodyText"/>
        <w:spacing w:before="91" w:line="273" w:lineRule="auto"/>
        <w:ind w:left="680" w:right="1229" w:firstLine="360"/>
      </w:pPr>
      <w:r>
        <w:rPr>
          <w:color w:val="231F20"/>
          <w:w w:val="105"/>
        </w:rPr>
        <w:t>The League of Nations proved weak and ineffective without U.S. involvement. In the 1930s, the League failed to stop Japanese, Italian, and German aggression. The overseas conflicts from which Americans hoped to isolate themselves were becoming a mounting threat to world peace.</w:t>
      </w:r>
    </w:p>
    <w:p w14:paraId="4F0BFE01" w14:textId="77777777" w:rsidR="00C20691" w:rsidRDefault="00284A25">
      <w:pPr>
        <w:pStyle w:val="BodyText"/>
        <w:spacing w:before="93" w:line="273" w:lineRule="auto"/>
        <w:ind w:left="680" w:right="1204" w:firstLine="360"/>
      </w:pPr>
      <w:r>
        <w:rPr>
          <w:color w:val="231F20"/>
          <w:w w:val="105"/>
        </w:rPr>
        <w:t>When fighting broke out in Europe in September 1939, most Americans sympathized with Britain and France in their struggle against Nazi Germany, but viewed the war</w:t>
      </w:r>
    </w:p>
    <w:p w14:paraId="1A1C56EA" w14:textId="77777777" w:rsidR="00C20691" w:rsidRDefault="00284A25">
      <w:pPr>
        <w:pStyle w:val="BodyText"/>
        <w:spacing w:before="4" w:line="273" w:lineRule="auto"/>
        <w:ind w:left="680" w:right="1204"/>
      </w:pPr>
      <w:r>
        <w:rPr>
          <w:color w:val="231F20"/>
          <w:w w:val="105"/>
        </w:rPr>
        <w:t>as a European matter. Japan’s attack on Pearl Harbor on December 7, 1941 instantly changed their attitudes. The United States entered World War II with firm resolve and mobilized its vast resources. By 1945, the Allies were victorious in Europe and the Pacific.</w:t>
      </w:r>
    </w:p>
    <w:p w14:paraId="4C3F0DB9" w14:textId="77777777" w:rsidR="00C20691" w:rsidRDefault="00C20691">
      <w:pPr>
        <w:pStyle w:val="BodyText"/>
        <w:spacing w:before="10"/>
        <w:rPr>
          <w:sz w:val="30"/>
        </w:rPr>
      </w:pPr>
    </w:p>
    <w:p w14:paraId="29FE4D52" w14:textId="77777777" w:rsidR="00C20691" w:rsidRDefault="00284A25">
      <w:pPr>
        <w:pStyle w:val="Heading3"/>
        <w:spacing w:before="1" w:line="235" w:lineRule="auto"/>
        <w:ind w:left="680" w:right="1505"/>
      </w:pPr>
      <w:r>
        <w:rPr>
          <w:color w:val="231F20"/>
          <w:w w:val="105"/>
        </w:rPr>
        <w:t>Post-World</w:t>
      </w:r>
      <w:r>
        <w:rPr>
          <w:color w:val="231F20"/>
          <w:spacing w:val="-44"/>
          <w:w w:val="105"/>
        </w:rPr>
        <w:t xml:space="preserve"> </w:t>
      </w:r>
      <w:r>
        <w:rPr>
          <w:color w:val="231F20"/>
          <w:spacing w:val="-4"/>
          <w:w w:val="105"/>
        </w:rPr>
        <w:t>War</w:t>
      </w:r>
      <w:r>
        <w:rPr>
          <w:color w:val="231F20"/>
          <w:spacing w:val="-44"/>
          <w:w w:val="105"/>
        </w:rPr>
        <w:t xml:space="preserve"> </w:t>
      </w:r>
      <w:r>
        <w:rPr>
          <w:color w:val="231F20"/>
          <w:w w:val="105"/>
        </w:rPr>
        <w:t>II:</w:t>
      </w:r>
      <w:r>
        <w:rPr>
          <w:color w:val="231F20"/>
          <w:spacing w:val="-44"/>
          <w:w w:val="105"/>
        </w:rPr>
        <w:t xml:space="preserve"> </w:t>
      </w:r>
      <w:r>
        <w:rPr>
          <w:color w:val="231F20"/>
          <w:w w:val="105"/>
        </w:rPr>
        <w:t>Confronting the Soviet</w:t>
      </w:r>
      <w:r>
        <w:rPr>
          <w:color w:val="231F20"/>
          <w:spacing w:val="-31"/>
          <w:w w:val="105"/>
        </w:rPr>
        <w:t xml:space="preserve"> </w:t>
      </w:r>
      <w:r>
        <w:rPr>
          <w:color w:val="231F20"/>
          <w:w w:val="105"/>
        </w:rPr>
        <w:t>Challenge</w:t>
      </w:r>
    </w:p>
    <w:p w14:paraId="1BE917D6" w14:textId="77777777" w:rsidR="00C20691" w:rsidRDefault="00284A25">
      <w:pPr>
        <w:pStyle w:val="BodyText"/>
        <w:spacing w:before="17" w:line="273" w:lineRule="auto"/>
        <w:ind w:left="680" w:right="1294" w:firstLine="360"/>
      </w:pPr>
      <w:r>
        <w:rPr>
          <w:color w:val="231F20"/>
          <w:w w:val="105"/>
        </w:rPr>
        <w:t>When World War II ended in 1945, the United States stood unrivaled as the strongest nation on earth. Unlike the combatants of Eu- rope and Asia, the United States escaped the devastation of war. U.S. industry reached new levels of productivity during the war years, supplying much of the equipment for the Allied victory. Moreover, in 1945 the United States was the only country to possess atomic weapons.</w:t>
      </w:r>
    </w:p>
    <w:p w14:paraId="58442670" w14:textId="77777777" w:rsidR="00C20691" w:rsidRDefault="00284A25">
      <w:pPr>
        <w:pStyle w:val="BodyText"/>
        <w:spacing w:before="95" w:line="273" w:lineRule="auto"/>
        <w:ind w:left="680" w:right="1294" w:firstLine="360"/>
      </w:pPr>
      <w:r>
        <w:rPr>
          <w:color w:val="231F20"/>
          <w:w w:val="105"/>
        </w:rPr>
        <w:t>For many Americans, peace represented an opportunity to withdraw again from the center stage of world affairs. With Japan’s surrender in August 1945, President Harry S. Truman moved quickly to bring U.S. troops home and to allow the country’s twelve mil- lion soldiers to return to civilian life. By 1947, the government had cut the military to 1.4 million personnel.</w:t>
      </w:r>
    </w:p>
    <w:p w14:paraId="49836B48" w14:textId="77777777" w:rsidR="00C20691" w:rsidRDefault="00284A25">
      <w:pPr>
        <w:pStyle w:val="BodyText"/>
        <w:spacing w:before="95" w:line="273" w:lineRule="auto"/>
        <w:ind w:left="680" w:right="1229" w:firstLine="360"/>
      </w:pPr>
      <w:r>
        <w:rPr>
          <w:color w:val="231F20"/>
          <w:w w:val="105"/>
        </w:rPr>
        <w:t>But even as Americans were enjoying the benefits of peace, many U.S. policymakers rec- ognized that World War II had fundamentally changed the international order. Britain, after</w:t>
      </w:r>
    </w:p>
    <w:p w14:paraId="51B785C4" w14:textId="77777777" w:rsidR="00C20691" w:rsidRDefault="00C20691">
      <w:pPr>
        <w:spacing w:line="273" w:lineRule="auto"/>
        <w:sectPr w:rsidR="00C20691">
          <w:type w:val="continuous"/>
          <w:pgSz w:w="11880" w:h="15480"/>
          <w:pgMar w:top="1380" w:right="0" w:bottom="280" w:left="240" w:header="720" w:footer="720" w:gutter="0"/>
          <w:cols w:num="2" w:space="720" w:equalWidth="0">
            <w:col w:w="5340" w:space="40"/>
            <w:col w:w="6260"/>
          </w:cols>
        </w:sectPr>
      </w:pPr>
    </w:p>
    <w:p w14:paraId="08939D87" w14:textId="77777777" w:rsidR="00C20691" w:rsidRDefault="00C20691">
      <w:pPr>
        <w:pStyle w:val="BodyText"/>
        <w:rPr>
          <w:sz w:val="11"/>
        </w:rPr>
      </w:pPr>
    </w:p>
    <w:p w14:paraId="220EF80C" w14:textId="77777777" w:rsidR="00C20691" w:rsidRDefault="00C20691">
      <w:pPr>
        <w:rPr>
          <w:sz w:val="11"/>
        </w:rPr>
        <w:sectPr w:rsidR="00C20691">
          <w:pgSz w:w="11880" w:h="15480"/>
          <w:pgMar w:top="1160" w:right="0" w:bottom="680" w:left="240" w:header="458" w:footer="410" w:gutter="0"/>
          <w:cols w:space="720"/>
        </w:sectPr>
      </w:pPr>
    </w:p>
    <w:p w14:paraId="334E9A16" w14:textId="77777777" w:rsidR="00C20691" w:rsidRDefault="00284A25">
      <w:pPr>
        <w:pStyle w:val="Heading5"/>
        <w:spacing w:before="99"/>
        <w:ind w:left="2017"/>
      </w:pPr>
      <w:r>
        <w:rPr>
          <w:color w:val="231F20"/>
        </w:rPr>
        <w:t>“But what part shall the meek inherit?”</w:t>
      </w:r>
    </w:p>
    <w:p w14:paraId="6979FA88" w14:textId="77777777" w:rsidR="00C20691" w:rsidRDefault="00284A25">
      <w:pPr>
        <w:pStyle w:val="Heading9"/>
        <w:spacing w:before="110" w:line="273" w:lineRule="auto"/>
        <w:ind w:left="620" w:right="1585"/>
      </w:pPr>
      <w:r>
        <w:rPr>
          <w:b w:val="0"/>
          <w:i w:val="0"/>
        </w:rPr>
        <w:br w:type="column"/>
      </w:r>
      <w:r>
        <w:rPr>
          <w:color w:val="231F20"/>
          <w:w w:val="95"/>
        </w:rPr>
        <w:t>From Stettin in the</w:t>
      </w:r>
      <w:r>
        <w:rPr>
          <w:color w:val="231F20"/>
          <w:w w:val="90"/>
        </w:rPr>
        <w:t xml:space="preserve"> </w:t>
      </w:r>
      <w:r>
        <w:rPr>
          <w:color w:val="231F20"/>
          <w:w w:val="95"/>
        </w:rPr>
        <w:t>Baltic to Trieste in</w:t>
      </w:r>
    </w:p>
    <w:p w14:paraId="078D2A9F" w14:textId="77777777" w:rsidR="00C20691" w:rsidRDefault="00284A25">
      <w:pPr>
        <w:spacing w:before="2" w:line="273" w:lineRule="auto"/>
        <w:ind w:left="332" w:right="1585"/>
        <w:rPr>
          <w:b/>
          <w:i/>
          <w:sz w:val="20"/>
        </w:rPr>
      </w:pPr>
      <w:r>
        <w:pict w14:anchorId="144E1CD6">
          <v:shape id="_x0000_s1886" type="#_x0000_t202" style="position:absolute;left:0;text-align:left;margin-left:406pt;margin-top:-30.75pt;width:14.4pt;height:34.3pt;z-index:-251614720;mso-position-horizontal-relative:page" filled="f" stroked="f">
            <v:textbox inset="0,0,0,0">
              <w:txbxContent>
                <w:p w14:paraId="364BAFB6" w14:textId="77777777" w:rsidR="00284A25" w:rsidRDefault="00284A25">
                  <w:pPr>
                    <w:spacing w:before="18"/>
                    <w:rPr>
                      <w:b/>
                      <w:i/>
                      <w:sz w:val="57"/>
                    </w:rPr>
                  </w:pPr>
                  <w:r>
                    <w:rPr>
                      <w:b/>
                      <w:i/>
                      <w:color w:val="231F20"/>
                      <w:w w:val="97"/>
                      <w:sz w:val="57"/>
                    </w:rPr>
                    <w:t>“</w:t>
                  </w:r>
                </w:p>
              </w:txbxContent>
            </v:textbox>
            <w10:wrap anchorx="page"/>
          </v:shape>
        </w:pict>
      </w:r>
      <w:r>
        <w:rPr>
          <w:b/>
          <w:i/>
          <w:color w:val="231F20"/>
          <w:sz w:val="20"/>
        </w:rPr>
        <w:t xml:space="preserve">the Adriatic an iron </w:t>
      </w:r>
      <w:r>
        <w:rPr>
          <w:b/>
          <w:i/>
          <w:color w:val="231F20"/>
          <w:w w:val="90"/>
          <w:sz w:val="20"/>
        </w:rPr>
        <w:t xml:space="preserve">curtain has descended </w:t>
      </w:r>
      <w:r>
        <w:rPr>
          <w:b/>
          <w:i/>
          <w:color w:val="231F20"/>
          <w:w w:val="95"/>
          <w:sz w:val="20"/>
        </w:rPr>
        <w:t xml:space="preserve">across the Continent. </w:t>
      </w:r>
      <w:r>
        <w:rPr>
          <w:b/>
          <w:i/>
          <w:color w:val="231F20"/>
          <w:sz w:val="20"/>
        </w:rPr>
        <w:t>Behind that line lie all the capitals of</w:t>
      </w:r>
    </w:p>
    <w:p w14:paraId="4DA8C8DD" w14:textId="77777777" w:rsidR="00C20691" w:rsidRDefault="00284A25">
      <w:pPr>
        <w:spacing w:before="5" w:line="273" w:lineRule="auto"/>
        <w:ind w:left="332" w:right="1638"/>
        <w:rPr>
          <w:b/>
          <w:i/>
          <w:sz w:val="20"/>
        </w:rPr>
      </w:pPr>
      <w:r>
        <w:rPr>
          <w:b/>
          <w:i/>
          <w:color w:val="231F20"/>
          <w:sz w:val="20"/>
        </w:rPr>
        <w:t xml:space="preserve">the ancient states of </w:t>
      </w:r>
      <w:r>
        <w:rPr>
          <w:b/>
          <w:i/>
          <w:color w:val="231F20"/>
          <w:w w:val="95"/>
          <w:sz w:val="20"/>
        </w:rPr>
        <w:t xml:space="preserve">Central and Eastern </w:t>
      </w:r>
      <w:r>
        <w:rPr>
          <w:b/>
          <w:i/>
          <w:color w:val="231F20"/>
          <w:sz w:val="20"/>
        </w:rPr>
        <w:t xml:space="preserve">Europe. Warsaw, Berlin, Prague, Vienna, Budapest, </w:t>
      </w:r>
      <w:r>
        <w:rPr>
          <w:b/>
          <w:i/>
          <w:color w:val="231F20"/>
          <w:w w:val="95"/>
          <w:sz w:val="20"/>
        </w:rPr>
        <w:t xml:space="preserve">Belgrade, Bucharest </w:t>
      </w:r>
      <w:r>
        <w:rPr>
          <w:b/>
          <w:i/>
          <w:color w:val="231F20"/>
          <w:sz w:val="20"/>
        </w:rPr>
        <w:t xml:space="preserve">and Sofia, all these </w:t>
      </w:r>
      <w:r>
        <w:rPr>
          <w:b/>
          <w:i/>
          <w:color w:val="231F20"/>
          <w:w w:val="95"/>
          <w:sz w:val="20"/>
        </w:rPr>
        <w:t xml:space="preserve">famous cities and the populations around </w:t>
      </w:r>
      <w:r>
        <w:rPr>
          <w:b/>
          <w:i/>
          <w:color w:val="231F20"/>
          <w:sz w:val="20"/>
        </w:rPr>
        <w:t xml:space="preserve">them lie in what I must call the Soviet sphere, and all are subject in one form </w:t>
      </w:r>
      <w:r>
        <w:rPr>
          <w:b/>
          <w:i/>
          <w:color w:val="231F20"/>
          <w:w w:val="95"/>
          <w:sz w:val="20"/>
        </w:rPr>
        <w:t xml:space="preserve">or another, not only </w:t>
      </w:r>
      <w:r>
        <w:rPr>
          <w:b/>
          <w:i/>
          <w:color w:val="231F20"/>
          <w:sz w:val="20"/>
        </w:rPr>
        <w:t>to Soviet influence but to a very high and, in some cases,</w:t>
      </w:r>
    </w:p>
    <w:p w14:paraId="5F2E9B7A" w14:textId="77777777" w:rsidR="00C20691" w:rsidRDefault="00284A25">
      <w:pPr>
        <w:spacing w:before="16" w:line="273" w:lineRule="auto"/>
        <w:ind w:left="332" w:right="1602"/>
        <w:rPr>
          <w:b/>
          <w:i/>
          <w:sz w:val="20"/>
        </w:rPr>
      </w:pPr>
      <w:r>
        <w:rPr>
          <w:b/>
          <w:i/>
          <w:color w:val="231F20"/>
          <w:w w:val="90"/>
          <w:sz w:val="20"/>
        </w:rPr>
        <w:t>increasing measure of control from</w:t>
      </w:r>
      <w:r>
        <w:rPr>
          <w:b/>
          <w:i/>
          <w:color w:val="231F20"/>
          <w:spacing w:val="-23"/>
          <w:w w:val="90"/>
          <w:sz w:val="20"/>
        </w:rPr>
        <w:t xml:space="preserve"> </w:t>
      </w:r>
      <w:r>
        <w:rPr>
          <w:b/>
          <w:i/>
          <w:color w:val="231F20"/>
          <w:w w:val="90"/>
          <w:sz w:val="20"/>
        </w:rPr>
        <w:t>Moscow.”</w:t>
      </w:r>
    </w:p>
    <w:p w14:paraId="1A0F8551" w14:textId="77777777" w:rsidR="00C20691" w:rsidRDefault="00284A25">
      <w:pPr>
        <w:spacing w:before="23"/>
        <w:ind w:left="709"/>
        <w:rPr>
          <w:sz w:val="18"/>
        </w:rPr>
      </w:pPr>
      <w:r>
        <w:rPr>
          <w:color w:val="231F20"/>
          <w:w w:val="105"/>
          <w:sz w:val="18"/>
        </w:rPr>
        <w:t>—Winston</w:t>
      </w:r>
      <w:r>
        <w:rPr>
          <w:color w:val="231F20"/>
          <w:spacing w:val="14"/>
          <w:w w:val="105"/>
          <w:sz w:val="18"/>
        </w:rPr>
        <w:t xml:space="preserve"> </w:t>
      </w:r>
      <w:r>
        <w:rPr>
          <w:color w:val="231F20"/>
          <w:w w:val="105"/>
          <w:sz w:val="18"/>
        </w:rPr>
        <w:t>Churchill,</w:t>
      </w:r>
    </w:p>
    <w:p w14:paraId="607A40C7" w14:textId="77777777" w:rsidR="00C20691" w:rsidRDefault="00284A25">
      <w:pPr>
        <w:spacing w:before="16"/>
        <w:ind w:left="2051" w:right="1599"/>
        <w:jc w:val="center"/>
        <w:rPr>
          <w:sz w:val="18"/>
        </w:rPr>
      </w:pPr>
      <w:r>
        <w:rPr>
          <w:color w:val="231F20"/>
          <w:w w:val="105"/>
          <w:sz w:val="18"/>
        </w:rPr>
        <w:t>1946</w:t>
      </w:r>
    </w:p>
    <w:p w14:paraId="4D13EFA7" w14:textId="77777777" w:rsidR="00C20691" w:rsidRDefault="00C20691">
      <w:pPr>
        <w:jc w:val="center"/>
        <w:rPr>
          <w:sz w:val="18"/>
        </w:rPr>
        <w:sectPr w:rsidR="00C20691">
          <w:type w:val="continuous"/>
          <w:pgSz w:w="11880" w:h="15480"/>
          <w:pgMar w:top="1380" w:right="0" w:bottom="280" w:left="240" w:header="720" w:footer="720" w:gutter="0"/>
          <w:cols w:num="2" w:space="720" w:equalWidth="0">
            <w:col w:w="7508" w:space="40"/>
            <w:col w:w="4092"/>
          </w:cols>
        </w:sectPr>
      </w:pPr>
    </w:p>
    <w:p w14:paraId="10DDBFF3" w14:textId="77777777" w:rsidR="00C20691" w:rsidRDefault="00C20691">
      <w:pPr>
        <w:pStyle w:val="BodyText"/>
        <w:spacing w:before="4"/>
        <w:rPr>
          <w:sz w:val="19"/>
        </w:rPr>
      </w:pPr>
    </w:p>
    <w:p w14:paraId="26197E6F" w14:textId="77777777" w:rsidR="00C20691" w:rsidRDefault="00C20691">
      <w:pPr>
        <w:rPr>
          <w:sz w:val="19"/>
        </w:rPr>
        <w:sectPr w:rsidR="00C20691">
          <w:type w:val="continuous"/>
          <w:pgSz w:w="11880" w:h="15480"/>
          <w:pgMar w:top="1380" w:right="0" w:bottom="280" w:left="240" w:header="720" w:footer="720" w:gutter="0"/>
          <w:cols w:space="720"/>
        </w:sectPr>
      </w:pPr>
    </w:p>
    <w:p w14:paraId="3B1421CB" w14:textId="77777777" w:rsidR="00C20691" w:rsidRDefault="00C20691">
      <w:pPr>
        <w:pStyle w:val="BodyText"/>
        <w:spacing w:before="10"/>
        <w:rPr>
          <w:sz w:val="25"/>
        </w:rPr>
      </w:pPr>
    </w:p>
    <w:p w14:paraId="0E614ECD" w14:textId="77777777" w:rsidR="00C20691" w:rsidRDefault="00284A25">
      <w:pPr>
        <w:ind w:left="1040"/>
        <w:rPr>
          <w:rFonts w:ascii="Trebuchet MS"/>
          <w:sz w:val="18"/>
        </w:rPr>
      </w:pPr>
      <w:r>
        <w:pict w14:anchorId="13B4ECE0">
          <v:shape id="_x0000_s1885" type="#_x0000_t202" style="position:absolute;left:0;text-align:left;margin-left:53pt;margin-top:-131.3pt;width:9.05pt;height:128.15pt;z-index:251584000;mso-position-horizontal-relative:page" filled="f" stroked="f">
            <v:textbox style="layout-flow:vertical;mso-layout-flow-alt:bottom-to-top" inset="0,0,0,0">
              <w:txbxContent>
                <w:p w14:paraId="7DF30A36" w14:textId="77777777" w:rsidR="00284A25" w:rsidRDefault="00284A25">
                  <w:pPr>
                    <w:spacing w:before="17"/>
                    <w:ind w:left="20"/>
                    <w:rPr>
                      <w:rFonts w:ascii="Arial"/>
                      <w:sz w:val="12"/>
                    </w:rPr>
                  </w:pPr>
                  <w:r>
                    <w:rPr>
                      <w:rFonts w:ascii="Arial"/>
                      <w:color w:val="231F20"/>
                      <w:sz w:val="12"/>
                    </w:rPr>
                    <w:t>Charles</w:t>
                  </w:r>
                  <w:r>
                    <w:rPr>
                      <w:rFonts w:ascii="Arial"/>
                      <w:color w:val="231F20"/>
                      <w:spacing w:val="-16"/>
                      <w:sz w:val="12"/>
                    </w:rPr>
                    <w:t xml:space="preserve"> </w:t>
                  </w:r>
                  <w:r>
                    <w:rPr>
                      <w:rFonts w:ascii="Arial"/>
                      <w:color w:val="231F20"/>
                      <w:sz w:val="12"/>
                    </w:rPr>
                    <w:t>G.</w:t>
                  </w:r>
                  <w:r>
                    <w:rPr>
                      <w:rFonts w:ascii="Arial"/>
                      <w:color w:val="231F20"/>
                      <w:spacing w:val="-16"/>
                      <w:sz w:val="12"/>
                    </w:rPr>
                    <w:t xml:space="preserve"> </w:t>
                  </w:r>
                  <w:r>
                    <w:rPr>
                      <w:rFonts w:ascii="Arial"/>
                      <w:color w:val="231F20"/>
                      <w:sz w:val="12"/>
                    </w:rPr>
                    <w:t>Werner</w:t>
                  </w:r>
                  <w:r>
                    <w:rPr>
                      <w:rFonts w:ascii="Arial"/>
                      <w:color w:val="231F20"/>
                      <w:spacing w:val="-15"/>
                      <w:sz w:val="12"/>
                    </w:rPr>
                    <w:t xml:space="preserve"> </w:t>
                  </w:r>
                  <w:r>
                    <w:rPr>
                      <w:rFonts w:ascii="Arial"/>
                      <w:color w:val="231F20"/>
                      <w:sz w:val="12"/>
                    </w:rPr>
                    <w:t>in</w:t>
                  </w:r>
                  <w:r>
                    <w:rPr>
                      <w:rFonts w:ascii="Arial"/>
                      <w:color w:val="231F20"/>
                      <w:spacing w:val="-16"/>
                      <w:sz w:val="12"/>
                    </w:rPr>
                    <w:t xml:space="preserve"> </w:t>
                  </w:r>
                  <w:r>
                    <w:rPr>
                      <w:rFonts w:ascii="Trebuchet MS"/>
                      <w:i/>
                      <w:color w:val="231F20"/>
                      <w:sz w:val="12"/>
                    </w:rPr>
                    <w:t>The</w:t>
                  </w:r>
                  <w:r>
                    <w:rPr>
                      <w:rFonts w:ascii="Trebuchet MS"/>
                      <w:i/>
                      <w:color w:val="231F20"/>
                      <w:spacing w:val="-18"/>
                      <w:sz w:val="12"/>
                    </w:rPr>
                    <w:t xml:space="preserve"> </w:t>
                  </w:r>
                  <w:r>
                    <w:rPr>
                      <w:rFonts w:ascii="Trebuchet MS"/>
                      <w:i/>
                      <w:color w:val="231F20"/>
                      <w:sz w:val="12"/>
                    </w:rPr>
                    <w:t>Indianapolis</w:t>
                  </w:r>
                  <w:r>
                    <w:rPr>
                      <w:rFonts w:ascii="Trebuchet MS"/>
                      <w:i/>
                      <w:color w:val="231F20"/>
                      <w:spacing w:val="-19"/>
                      <w:sz w:val="12"/>
                    </w:rPr>
                    <w:t xml:space="preserve"> </w:t>
                  </w:r>
                  <w:r>
                    <w:rPr>
                      <w:rFonts w:ascii="Trebuchet MS"/>
                      <w:i/>
                      <w:color w:val="231F20"/>
                      <w:spacing w:val="-3"/>
                      <w:sz w:val="12"/>
                    </w:rPr>
                    <w:t>Sta</w:t>
                  </w:r>
                  <w:r>
                    <w:rPr>
                      <w:rFonts w:ascii="Arial"/>
                      <w:color w:val="231F20"/>
                      <w:spacing w:val="-3"/>
                      <w:sz w:val="12"/>
                    </w:rPr>
                    <w:t>r,</w:t>
                  </w:r>
                  <w:r>
                    <w:rPr>
                      <w:rFonts w:ascii="Arial"/>
                      <w:color w:val="231F20"/>
                      <w:spacing w:val="-16"/>
                      <w:sz w:val="12"/>
                    </w:rPr>
                    <w:t xml:space="preserve"> </w:t>
                  </w:r>
                  <w:r>
                    <w:rPr>
                      <w:rFonts w:ascii="Arial"/>
                      <w:color w:val="231F20"/>
                      <w:sz w:val="12"/>
                    </w:rPr>
                    <w:t>1949.</w:t>
                  </w:r>
                </w:p>
              </w:txbxContent>
            </v:textbox>
            <w10:wrap anchorx="page"/>
          </v:shape>
        </w:pict>
      </w:r>
      <w:r>
        <w:rPr>
          <w:rFonts w:ascii="Trebuchet MS"/>
          <w:color w:val="231F20"/>
          <w:w w:val="105"/>
          <w:sz w:val="18"/>
        </w:rPr>
        <w:t>Soviet leader Stalin walks off with the world.</w:t>
      </w:r>
    </w:p>
    <w:p w14:paraId="4618D115" w14:textId="77777777" w:rsidR="00C20691" w:rsidRDefault="00C20691">
      <w:pPr>
        <w:pStyle w:val="BodyText"/>
        <w:rPr>
          <w:rFonts w:ascii="Trebuchet MS"/>
        </w:rPr>
      </w:pPr>
    </w:p>
    <w:p w14:paraId="4119FED3" w14:textId="77777777" w:rsidR="00C20691" w:rsidRDefault="00284A25">
      <w:pPr>
        <w:pStyle w:val="BodyText"/>
        <w:spacing w:before="159" w:line="273" w:lineRule="auto"/>
        <w:ind w:left="1020" w:right="2"/>
      </w:pPr>
      <w:r>
        <w:rPr>
          <w:color w:val="231F20"/>
          <w:w w:val="105"/>
        </w:rPr>
        <w:t>dominating much of the globe for two centu- ries, was no longer able to maintain its vast empire. Likewise, the other leading European powers—France, Germany, and Italy— were in no position to assert themselves internation- ally. Most importantly, the war strengthened the hand of the Soviet Union.</w:t>
      </w:r>
    </w:p>
    <w:p w14:paraId="1D51C995" w14:textId="77777777" w:rsidR="00C20691" w:rsidRDefault="00284A25">
      <w:pPr>
        <w:pStyle w:val="BodyText"/>
        <w:spacing w:before="93" w:line="273" w:lineRule="auto"/>
        <w:ind w:left="1020" w:right="126" w:firstLine="360"/>
      </w:pPr>
      <w:r>
        <w:rPr>
          <w:color w:val="231F20"/>
          <w:w w:val="105"/>
        </w:rPr>
        <w:t>In defeating Nazi Germany, Soviet forces had swept over Eastern Europe. They re- mained in place and provided the muscle behind Moscow’s political control of the region. At the same time, the Soviets sought to extend their influence to Iran, Turkey, and</w:t>
      </w:r>
    </w:p>
    <w:p w14:paraId="65AF264E" w14:textId="77777777" w:rsidR="00C20691" w:rsidRDefault="00284A25">
      <w:pPr>
        <w:pStyle w:val="BodyText"/>
        <w:spacing w:before="5" w:line="273" w:lineRule="auto"/>
        <w:ind w:left="1020" w:right="-17"/>
      </w:pPr>
      <w:r>
        <w:rPr>
          <w:color w:val="231F20"/>
          <w:w w:val="105"/>
        </w:rPr>
        <w:t>Greece. In 1946, Winston Churchill, the</w:t>
      </w:r>
      <w:r>
        <w:rPr>
          <w:color w:val="231F20"/>
          <w:spacing w:val="-35"/>
          <w:w w:val="105"/>
        </w:rPr>
        <w:t xml:space="preserve"> </w:t>
      </w:r>
      <w:r>
        <w:rPr>
          <w:color w:val="231F20"/>
          <w:w w:val="105"/>
        </w:rPr>
        <w:t xml:space="preserve">British prime minister during the </w:t>
      </w:r>
      <w:r>
        <w:rPr>
          <w:color w:val="231F20"/>
          <w:spacing w:val="-3"/>
          <w:w w:val="105"/>
        </w:rPr>
        <w:t xml:space="preserve">war, </w:t>
      </w:r>
      <w:r>
        <w:rPr>
          <w:color w:val="231F20"/>
          <w:w w:val="105"/>
        </w:rPr>
        <w:t>said that the Soviets had cut off Eastern Europe from its western neighbors by drawing an “iron cur- tain” across the</w:t>
      </w:r>
      <w:r>
        <w:rPr>
          <w:color w:val="231F20"/>
          <w:spacing w:val="11"/>
          <w:w w:val="105"/>
        </w:rPr>
        <w:t xml:space="preserve"> </w:t>
      </w:r>
      <w:r>
        <w:rPr>
          <w:color w:val="231F20"/>
          <w:w w:val="105"/>
        </w:rPr>
        <w:t>continent.</w:t>
      </w:r>
    </w:p>
    <w:p w14:paraId="0B5D5BA0" w14:textId="77777777" w:rsidR="00C20691" w:rsidRDefault="00284A25">
      <w:pPr>
        <w:pStyle w:val="Heading9"/>
        <w:spacing w:before="105" w:line="273" w:lineRule="auto"/>
        <w:ind w:left="2505" w:right="1629"/>
      </w:pPr>
      <w:r>
        <w:rPr>
          <w:b w:val="0"/>
          <w:i w:val="0"/>
        </w:rPr>
        <w:br w:type="column"/>
      </w:r>
      <w:r>
        <w:rPr>
          <w:color w:val="231F20"/>
        </w:rPr>
        <w:t xml:space="preserve">What role did the </w:t>
      </w:r>
      <w:r>
        <w:rPr>
          <w:color w:val="231F20"/>
          <w:w w:val="95"/>
        </w:rPr>
        <w:t>United States take on in post-war Europe?</w:t>
      </w:r>
    </w:p>
    <w:p w14:paraId="1790C213" w14:textId="77777777" w:rsidR="00C20691" w:rsidRDefault="00284A25">
      <w:pPr>
        <w:pStyle w:val="BodyText"/>
        <w:spacing w:before="3" w:line="273" w:lineRule="auto"/>
        <w:ind w:left="685" w:right="1441" w:firstLine="2180"/>
      </w:pPr>
      <w:r>
        <w:rPr>
          <w:noProof/>
        </w:rPr>
        <w:drawing>
          <wp:anchor distT="0" distB="0" distL="0" distR="0" simplePos="0" relativeHeight="251561472" behindDoc="1" locked="0" layoutInCell="1" allowOverlap="1" wp14:anchorId="1EF00A85" wp14:editId="0CEF5363">
            <wp:simplePos x="0" y="0"/>
            <wp:positionH relativeFrom="page">
              <wp:posOffset>804635</wp:posOffset>
            </wp:positionH>
            <wp:positionV relativeFrom="paragraph">
              <wp:posOffset>-5039919</wp:posOffset>
            </wp:positionV>
            <wp:extent cx="4114798" cy="4690872"/>
            <wp:effectExtent l="0" t="0" r="0" b="0"/>
            <wp:wrapNone/>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36" cstate="print"/>
                    <a:stretch>
                      <a:fillRect/>
                    </a:stretch>
                  </pic:blipFill>
                  <pic:spPr>
                    <a:xfrm>
                      <a:off x="0" y="0"/>
                      <a:ext cx="4114798" cy="4690872"/>
                    </a:xfrm>
                    <a:prstGeom prst="rect">
                      <a:avLst/>
                    </a:prstGeom>
                  </pic:spPr>
                </pic:pic>
              </a:graphicData>
            </a:graphic>
          </wp:anchor>
        </w:drawing>
      </w:r>
      <w:r>
        <w:rPr>
          <w:color w:val="231F20"/>
          <w:w w:val="105"/>
        </w:rPr>
        <w:t>Discussion about how the United States fit into the new in- ternational order gained the attention of the American public in 1947 and 1948. In March</w:t>
      </w:r>
    </w:p>
    <w:p w14:paraId="2772082E" w14:textId="77777777" w:rsidR="00C20691" w:rsidRDefault="00284A25">
      <w:pPr>
        <w:pStyle w:val="BodyText"/>
        <w:spacing w:before="4" w:line="273" w:lineRule="auto"/>
        <w:ind w:left="685" w:right="1241"/>
      </w:pPr>
      <w:r>
        <w:rPr>
          <w:color w:val="231F20"/>
          <w:w w:val="105"/>
        </w:rPr>
        <w:t xml:space="preserve">1947, President </w:t>
      </w:r>
      <w:r>
        <w:rPr>
          <w:color w:val="231F20"/>
          <w:spacing w:val="-4"/>
          <w:w w:val="105"/>
        </w:rPr>
        <w:t xml:space="preserve">Truman </w:t>
      </w:r>
      <w:r>
        <w:rPr>
          <w:color w:val="231F20"/>
          <w:w w:val="105"/>
        </w:rPr>
        <w:t xml:space="preserve">unveiled an extensive aid package for Greece and </w:t>
      </w:r>
      <w:r>
        <w:rPr>
          <w:color w:val="231F20"/>
          <w:spacing w:val="-5"/>
          <w:w w:val="105"/>
        </w:rPr>
        <w:t xml:space="preserve">Turkey. </w:t>
      </w:r>
      <w:r>
        <w:rPr>
          <w:color w:val="231F20"/>
          <w:w w:val="105"/>
        </w:rPr>
        <w:t xml:space="preserve">In what came to be known as the </w:t>
      </w:r>
      <w:r>
        <w:rPr>
          <w:color w:val="231F20"/>
          <w:spacing w:val="-4"/>
          <w:w w:val="105"/>
        </w:rPr>
        <w:t xml:space="preserve">Truman </w:t>
      </w:r>
      <w:r>
        <w:rPr>
          <w:color w:val="231F20"/>
          <w:w w:val="105"/>
        </w:rPr>
        <w:t>Doctrine, he pledged U.S. support for governments every- where fighting against communist</w:t>
      </w:r>
      <w:r>
        <w:rPr>
          <w:color w:val="231F20"/>
          <w:spacing w:val="-20"/>
          <w:w w:val="105"/>
        </w:rPr>
        <w:t xml:space="preserve"> </w:t>
      </w:r>
      <w:r>
        <w:rPr>
          <w:color w:val="231F20"/>
          <w:w w:val="105"/>
        </w:rPr>
        <w:t>uprisings.</w:t>
      </w:r>
    </w:p>
    <w:p w14:paraId="5CB085CE" w14:textId="77777777" w:rsidR="00C20691" w:rsidRDefault="00284A25">
      <w:pPr>
        <w:pStyle w:val="BodyText"/>
        <w:spacing w:before="91" w:line="273" w:lineRule="auto"/>
        <w:ind w:left="685" w:right="1446" w:firstLine="360"/>
      </w:pPr>
      <w:r>
        <w:rPr>
          <w:color w:val="231F20"/>
          <w:w w:val="105"/>
        </w:rPr>
        <w:t>At the same time, U.S. strategists were designing</w:t>
      </w:r>
      <w:r>
        <w:rPr>
          <w:color w:val="231F20"/>
          <w:spacing w:val="-16"/>
          <w:w w:val="105"/>
        </w:rPr>
        <w:t xml:space="preserve"> </w:t>
      </w:r>
      <w:r>
        <w:rPr>
          <w:color w:val="231F20"/>
          <w:w w:val="105"/>
        </w:rPr>
        <w:t>a</w:t>
      </w:r>
      <w:r>
        <w:rPr>
          <w:color w:val="231F20"/>
          <w:spacing w:val="-16"/>
          <w:w w:val="105"/>
        </w:rPr>
        <w:t xml:space="preserve"> </w:t>
      </w:r>
      <w:r>
        <w:rPr>
          <w:color w:val="231F20"/>
          <w:w w:val="105"/>
        </w:rPr>
        <w:t>far-reaching</w:t>
      </w:r>
      <w:r>
        <w:rPr>
          <w:color w:val="231F20"/>
          <w:spacing w:val="-16"/>
          <w:w w:val="105"/>
        </w:rPr>
        <w:t xml:space="preserve"> </w:t>
      </w:r>
      <w:r>
        <w:rPr>
          <w:color w:val="231F20"/>
          <w:w w:val="105"/>
        </w:rPr>
        <w:t>economic</w:t>
      </w:r>
      <w:r>
        <w:rPr>
          <w:color w:val="231F20"/>
          <w:spacing w:val="-15"/>
          <w:w w:val="105"/>
        </w:rPr>
        <w:t xml:space="preserve"> </w:t>
      </w:r>
      <w:r>
        <w:rPr>
          <w:color w:val="231F20"/>
          <w:w w:val="105"/>
        </w:rPr>
        <w:t>assistance effort to rebuild Europe. Known as the Mar- shall Plan, the foreign aid program called</w:t>
      </w:r>
      <w:r>
        <w:rPr>
          <w:color w:val="231F20"/>
          <w:spacing w:val="-28"/>
          <w:w w:val="105"/>
        </w:rPr>
        <w:t xml:space="preserve"> </w:t>
      </w:r>
      <w:r>
        <w:rPr>
          <w:color w:val="231F20"/>
          <w:w w:val="105"/>
        </w:rPr>
        <w:t>for the United States to spend billions of dollars on reconstruction in Europe. The Marshall Plan was based on the belief that the United States should try to contain the expansion</w:t>
      </w:r>
      <w:r>
        <w:rPr>
          <w:color w:val="231F20"/>
          <w:spacing w:val="-15"/>
          <w:w w:val="105"/>
        </w:rPr>
        <w:t xml:space="preserve"> </w:t>
      </w:r>
      <w:r>
        <w:rPr>
          <w:color w:val="231F20"/>
          <w:w w:val="105"/>
        </w:rPr>
        <w:t>of</w:t>
      </w:r>
    </w:p>
    <w:p w14:paraId="7B0A1968" w14:textId="77777777" w:rsidR="00C20691" w:rsidRDefault="00C20691">
      <w:pPr>
        <w:spacing w:line="273" w:lineRule="auto"/>
        <w:sectPr w:rsidR="00C20691">
          <w:type w:val="continuous"/>
          <w:pgSz w:w="11880" w:h="15480"/>
          <w:pgMar w:top="1380" w:right="0" w:bottom="280" w:left="240" w:header="720" w:footer="720" w:gutter="0"/>
          <w:cols w:num="2" w:space="720" w:equalWidth="0">
            <w:col w:w="5335" w:space="40"/>
            <w:col w:w="6265"/>
          </w:cols>
        </w:sectPr>
      </w:pPr>
    </w:p>
    <w:p w14:paraId="4D7DA85C" w14:textId="77777777" w:rsidR="00C20691" w:rsidRDefault="00C20691">
      <w:pPr>
        <w:pStyle w:val="BodyText"/>
        <w:spacing w:before="8"/>
        <w:rPr>
          <w:sz w:val="11"/>
        </w:rPr>
      </w:pPr>
    </w:p>
    <w:p w14:paraId="68B0BBBE" w14:textId="77777777" w:rsidR="00C20691" w:rsidRDefault="00C20691">
      <w:pPr>
        <w:rPr>
          <w:sz w:val="11"/>
        </w:rPr>
        <w:sectPr w:rsidR="00C20691">
          <w:pgSz w:w="11880" w:h="15480"/>
          <w:pgMar w:top="1160" w:right="0" w:bottom="680" w:left="240" w:header="458" w:footer="490" w:gutter="0"/>
          <w:cols w:space="720"/>
        </w:sectPr>
      </w:pPr>
    </w:p>
    <w:p w14:paraId="5F1F5E8F" w14:textId="77777777" w:rsidR="00C20691" w:rsidRDefault="00284A25">
      <w:pPr>
        <w:pStyle w:val="BodyText"/>
        <w:spacing w:before="102" w:line="273" w:lineRule="auto"/>
        <w:ind w:left="1020"/>
        <w:jc w:val="both"/>
      </w:pPr>
      <w:r>
        <w:rPr>
          <w:color w:val="231F20"/>
          <w:w w:val="105"/>
        </w:rPr>
        <w:t>Soviet communism and that the best way to</w:t>
      </w:r>
      <w:r>
        <w:rPr>
          <w:color w:val="231F20"/>
          <w:spacing w:val="-14"/>
          <w:w w:val="105"/>
        </w:rPr>
        <w:t xml:space="preserve"> </w:t>
      </w:r>
      <w:r>
        <w:rPr>
          <w:color w:val="231F20"/>
          <w:w w:val="105"/>
        </w:rPr>
        <w:t>do so would be the rehabilitation of the economic structure of</w:t>
      </w:r>
      <w:r>
        <w:rPr>
          <w:color w:val="231F20"/>
          <w:spacing w:val="6"/>
          <w:w w:val="105"/>
        </w:rPr>
        <w:t xml:space="preserve"> </w:t>
      </w:r>
      <w:r>
        <w:rPr>
          <w:color w:val="231F20"/>
          <w:w w:val="105"/>
        </w:rPr>
        <w:t>Europe.</w:t>
      </w:r>
    </w:p>
    <w:p w14:paraId="517B7B6D" w14:textId="77777777" w:rsidR="00C20691" w:rsidRDefault="00C20691">
      <w:pPr>
        <w:pStyle w:val="BodyText"/>
        <w:spacing w:before="2"/>
        <w:rPr>
          <w:sz w:val="33"/>
        </w:rPr>
      </w:pPr>
    </w:p>
    <w:p w14:paraId="093AD885" w14:textId="77777777" w:rsidR="00C20691" w:rsidRDefault="00284A25">
      <w:pPr>
        <w:pStyle w:val="Heading9"/>
        <w:spacing w:before="1" w:line="273" w:lineRule="auto"/>
        <w:ind w:left="1380" w:right="349" w:hanging="73"/>
      </w:pPr>
      <w:r>
        <w:pict w14:anchorId="470785EF">
          <v:shape id="_x0000_s1884" type="#_x0000_t202" style="position:absolute;left:0;text-align:left;margin-left:63pt;margin-top:-4.8pt;width:14.4pt;height:34.3pt;z-index:251585024;mso-position-horizontal-relative:page" filled="f" stroked="f">
            <v:textbox inset="0,0,0,0">
              <w:txbxContent>
                <w:p w14:paraId="58CE1D8E" w14:textId="77777777" w:rsidR="00284A25" w:rsidRDefault="00284A25">
                  <w:pPr>
                    <w:spacing w:before="18"/>
                    <w:rPr>
                      <w:b/>
                      <w:i/>
                      <w:sz w:val="57"/>
                    </w:rPr>
                  </w:pPr>
                  <w:r>
                    <w:rPr>
                      <w:b/>
                      <w:i/>
                      <w:color w:val="231F20"/>
                      <w:w w:val="97"/>
                      <w:sz w:val="57"/>
                    </w:rPr>
                    <w:t>“</w:t>
                  </w:r>
                </w:p>
              </w:txbxContent>
            </v:textbox>
            <w10:wrap anchorx="page"/>
          </v:shape>
        </w:pict>
      </w:r>
      <w:r>
        <w:rPr>
          <w:color w:val="231F20"/>
          <w:w w:val="95"/>
        </w:rPr>
        <w:t>...It</w:t>
      </w:r>
      <w:r>
        <w:rPr>
          <w:color w:val="231F20"/>
          <w:spacing w:val="-27"/>
          <w:w w:val="95"/>
        </w:rPr>
        <w:t xml:space="preserve"> </w:t>
      </w:r>
      <w:r>
        <w:rPr>
          <w:color w:val="231F20"/>
          <w:w w:val="95"/>
        </w:rPr>
        <w:t>has</w:t>
      </w:r>
      <w:r>
        <w:rPr>
          <w:color w:val="231F20"/>
          <w:spacing w:val="-27"/>
          <w:w w:val="95"/>
        </w:rPr>
        <w:t xml:space="preserve"> </w:t>
      </w:r>
      <w:r>
        <w:rPr>
          <w:color w:val="231F20"/>
          <w:w w:val="95"/>
        </w:rPr>
        <w:t>become</w:t>
      </w:r>
      <w:r>
        <w:rPr>
          <w:color w:val="231F20"/>
          <w:spacing w:val="-27"/>
          <w:w w:val="95"/>
        </w:rPr>
        <w:t xml:space="preserve"> </w:t>
      </w:r>
      <w:r>
        <w:rPr>
          <w:color w:val="231F20"/>
          <w:w w:val="95"/>
        </w:rPr>
        <w:t>obvious</w:t>
      </w:r>
      <w:r>
        <w:rPr>
          <w:color w:val="231F20"/>
          <w:spacing w:val="-27"/>
          <w:w w:val="95"/>
        </w:rPr>
        <w:t xml:space="preserve"> </w:t>
      </w:r>
      <w:r>
        <w:rPr>
          <w:color w:val="231F20"/>
          <w:w w:val="95"/>
        </w:rPr>
        <w:t>during</w:t>
      </w:r>
      <w:r>
        <w:rPr>
          <w:color w:val="231F20"/>
          <w:spacing w:val="-26"/>
          <w:w w:val="95"/>
        </w:rPr>
        <w:t xml:space="preserve"> </w:t>
      </w:r>
      <w:r>
        <w:rPr>
          <w:color w:val="231F20"/>
          <w:w w:val="95"/>
        </w:rPr>
        <w:t xml:space="preserve">recent months that this visible destruction </w:t>
      </w:r>
      <w:r>
        <w:rPr>
          <w:color w:val="231F20"/>
        </w:rPr>
        <w:t>was</w:t>
      </w:r>
      <w:r>
        <w:rPr>
          <w:color w:val="231F20"/>
          <w:spacing w:val="-29"/>
        </w:rPr>
        <w:t xml:space="preserve"> </w:t>
      </w:r>
      <w:r>
        <w:rPr>
          <w:color w:val="231F20"/>
        </w:rPr>
        <w:t>probably</w:t>
      </w:r>
      <w:r>
        <w:rPr>
          <w:color w:val="231F20"/>
          <w:spacing w:val="-29"/>
        </w:rPr>
        <w:t xml:space="preserve"> </w:t>
      </w:r>
      <w:r>
        <w:rPr>
          <w:color w:val="231F20"/>
        </w:rPr>
        <w:t>less</w:t>
      </w:r>
      <w:r>
        <w:rPr>
          <w:color w:val="231F20"/>
          <w:spacing w:val="-28"/>
        </w:rPr>
        <w:t xml:space="preserve"> </w:t>
      </w:r>
      <w:r>
        <w:rPr>
          <w:color w:val="231F20"/>
        </w:rPr>
        <w:t>serious</w:t>
      </w:r>
      <w:r>
        <w:rPr>
          <w:color w:val="231F20"/>
          <w:spacing w:val="-29"/>
        </w:rPr>
        <w:t xml:space="preserve"> </w:t>
      </w:r>
      <w:r>
        <w:rPr>
          <w:color w:val="231F20"/>
        </w:rPr>
        <w:t>than</w:t>
      </w:r>
      <w:r>
        <w:rPr>
          <w:color w:val="231F20"/>
          <w:spacing w:val="-29"/>
        </w:rPr>
        <w:t xml:space="preserve"> </w:t>
      </w:r>
      <w:r>
        <w:rPr>
          <w:color w:val="231F20"/>
        </w:rPr>
        <w:t xml:space="preserve">the dislocation of the entire fabric of </w:t>
      </w:r>
      <w:r>
        <w:rPr>
          <w:color w:val="231F20"/>
          <w:w w:val="90"/>
        </w:rPr>
        <w:t>European economy.... It is logical</w:t>
      </w:r>
      <w:r>
        <w:rPr>
          <w:color w:val="231F20"/>
          <w:spacing w:val="-5"/>
          <w:w w:val="90"/>
        </w:rPr>
        <w:t xml:space="preserve"> </w:t>
      </w:r>
      <w:r>
        <w:rPr>
          <w:color w:val="231F20"/>
          <w:w w:val="90"/>
        </w:rPr>
        <w:t xml:space="preserve">that </w:t>
      </w:r>
      <w:r>
        <w:rPr>
          <w:color w:val="231F20"/>
          <w:w w:val="95"/>
        </w:rPr>
        <w:t>the</w:t>
      </w:r>
      <w:r>
        <w:rPr>
          <w:color w:val="231F20"/>
          <w:spacing w:val="-23"/>
          <w:w w:val="95"/>
        </w:rPr>
        <w:t xml:space="preserve"> </w:t>
      </w:r>
      <w:r>
        <w:rPr>
          <w:color w:val="231F20"/>
          <w:w w:val="95"/>
        </w:rPr>
        <w:t>United</w:t>
      </w:r>
      <w:r>
        <w:rPr>
          <w:color w:val="231F20"/>
          <w:spacing w:val="-22"/>
          <w:w w:val="95"/>
        </w:rPr>
        <w:t xml:space="preserve"> </w:t>
      </w:r>
      <w:r>
        <w:rPr>
          <w:color w:val="231F20"/>
          <w:w w:val="95"/>
        </w:rPr>
        <w:t>States</w:t>
      </w:r>
      <w:r>
        <w:rPr>
          <w:color w:val="231F20"/>
          <w:spacing w:val="-23"/>
          <w:w w:val="95"/>
        </w:rPr>
        <w:t xml:space="preserve"> </w:t>
      </w:r>
      <w:r>
        <w:rPr>
          <w:color w:val="231F20"/>
          <w:w w:val="95"/>
        </w:rPr>
        <w:t>should</w:t>
      </w:r>
      <w:r>
        <w:rPr>
          <w:color w:val="231F20"/>
          <w:spacing w:val="-22"/>
          <w:w w:val="95"/>
        </w:rPr>
        <w:t xml:space="preserve"> </w:t>
      </w:r>
      <w:r>
        <w:rPr>
          <w:color w:val="231F20"/>
          <w:w w:val="95"/>
        </w:rPr>
        <w:t>do</w:t>
      </w:r>
      <w:r>
        <w:rPr>
          <w:color w:val="231F20"/>
          <w:spacing w:val="-22"/>
          <w:w w:val="95"/>
        </w:rPr>
        <w:t xml:space="preserve"> </w:t>
      </w:r>
      <w:r>
        <w:rPr>
          <w:color w:val="231F20"/>
          <w:w w:val="95"/>
        </w:rPr>
        <w:t xml:space="preserve">whatever </w:t>
      </w:r>
      <w:r>
        <w:rPr>
          <w:color w:val="231F20"/>
        </w:rPr>
        <w:t>it</w:t>
      </w:r>
      <w:r>
        <w:rPr>
          <w:color w:val="231F20"/>
          <w:spacing w:val="-26"/>
        </w:rPr>
        <w:t xml:space="preserve"> </w:t>
      </w:r>
      <w:r>
        <w:rPr>
          <w:color w:val="231F20"/>
        </w:rPr>
        <w:t>is</w:t>
      </w:r>
      <w:r>
        <w:rPr>
          <w:color w:val="231F20"/>
          <w:spacing w:val="-26"/>
        </w:rPr>
        <w:t xml:space="preserve"> </w:t>
      </w:r>
      <w:r>
        <w:rPr>
          <w:color w:val="231F20"/>
        </w:rPr>
        <w:t>able</w:t>
      </w:r>
      <w:r>
        <w:rPr>
          <w:color w:val="231F20"/>
          <w:spacing w:val="-26"/>
        </w:rPr>
        <w:t xml:space="preserve"> </w:t>
      </w:r>
      <w:r>
        <w:rPr>
          <w:color w:val="231F20"/>
        </w:rPr>
        <w:t>to</w:t>
      </w:r>
      <w:r>
        <w:rPr>
          <w:color w:val="231F20"/>
          <w:spacing w:val="-26"/>
        </w:rPr>
        <w:t xml:space="preserve"> </w:t>
      </w:r>
      <w:r>
        <w:rPr>
          <w:color w:val="231F20"/>
        </w:rPr>
        <w:t>do</w:t>
      </w:r>
      <w:r>
        <w:rPr>
          <w:color w:val="231F20"/>
          <w:spacing w:val="-26"/>
        </w:rPr>
        <w:t xml:space="preserve"> </w:t>
      </w:r>
      <w:r>
        <w:rPr>
          <w:color w:val="231F20"/>
        </w:rPr>
        <w:t>to</w:t>
      </w:r>
      <w:r>
        <w:rPr>
          <w:color w:val="231F20"/>
          <w:spacing w:val="-26"/>
        </w:rPr>
        <w:t xml:space="preserve"> </w:t>
      </w:r>
      <w:r>
        <w:rPr>
          <w:color w:val="231F20"/>
        </w:rPr>
        <w:t>assist</w:t>
      </w:r>
      <w:r>
        <w:rPr>
          <w:color w:val="231F20"/>
          <w:spacing w:val="-26"/>
        </w:rPr>
        <w:t xml:space="preserve"> </w:t>
      </w:r>
      <w:r>
        <w:rPr>
          <w:color w:val="231F20"/>
        </w:rPr>
        <w:t>in</w:t>
      </w:r>
      <w:r>
        <w:rPr>
          <w:color w:val="231F20"/>
          <w:spacing w:val="-26"/>
        </w:rPr>
        <w:t xml:space="preserve"> </w:t>
      </w:r>
      <w:r>
        <w:rPr>
          <w:color w:val="231F20"/>
        </w:rPr>
        <w:t>the</w:t>
      </w:r>
      <w:r>
        <w:rPr>
          <w:color w:val="231F20"/>
          <w:spacing w:val="-26"/>
        </w:rPr>
        <w:t xml:space="preserve"> </w:t>
      </w:r>
      <w:r>
        <w:rPr>
          <w:color w:val="231F20"/>
        </w:rPr>
        <w:t>return of normal economic health in the world,</w:t>
      </w:r>
      <w:r>
        <w:rPr>
          <w:color w:val="231F20"/>
          <w:spacing w:val="-27"/>
        </w:rPr>
        <w:t xml:space="preserve"> </w:t>
      </w:r>
      <w:r>
        <w:rPr>
          <w:color w:val="231F20"/>
        </w:rPr>
        <w:t>without</w:t>
      </w:r>
      <w:r>
        <w:rPr>
          <w:color w:val="231F20"/>
          <w:spacing w:val="-26"/>
        </w:rPr>
        <w:t xml:space="preserve"> </w:t>
      </w:r>
      <w:r>
        <w:rPr>
          <w:color w:val="231F20"/>
        </w:rPr>
        <w:t>which</w:t>
      </w:r>
      <w:r>
        <w:rPr>
          <w:color w:val="231F20"/>
          <w:spacing w:val="-26"/>
        </w:rPr>
        <w:t xml:space="preserve"> </w:t>
      </w:r>
      <w:r>
        <w:rPr>
          <w:color w:val="231F20"/>
        </w:rPr>
        <w:t>there</w:t>
      </w:r>
      <w:r>
        <w:rPr>
          <w:color w:val="231F20"/>
          <w:spacing w:val="-26"/>
        </w:rPr>
        <w:t xml:space="preserve"> </w:t>
      </w:r>
      <w:r>
        <w:rPr>
          <w:color w:val="231F20"/>
        </w:rPr>
        <w:t>can</w:t>
      </w:r>
      <w:r>
        <w:rPr>
          <w:color w:val="231F20"/>
          <w:spacing w:val="-26"/>
        </w:rPr>
        <w:t xml:space="preserve"> </w:t>
      </w:r>
      <w:r>
        <w:rPr>
          <w:color w:val="231F20"/>
        </w:rPr>
        <w:t>be</w:t>
      </w:r>
    </w:p>
    <w:p w14:paraId="31912A94" w14:textId="77777777" w:rsidR="00C20691" w:rsidRDefault="00284A25">
      <w:pPr>
        <w:spacing w:before="8" w:line="273" w:lineRule="auto"/>
        <w:ind w:left="1380" w:right="349"/>
        <w:rPr>
          <w:b/>
          <w:i/>
          <w:sz w:val="20"/>
        </w:rPr>
      </w:pPr>
      <w:r>
        <w:rPr>
          <w:b/>
          <w:i/>
          <w:color w:val="231F20"/>
          <w:w w:val="90"/>
          <w:sz w:val="20"/>
        </w:rPr>
        <w:t xml:space="preserve">no political stability and no assured </w:t>
      </w:r>
      <w:r>
        <w:rPr>
          <w:b/>
          <w:i/>
          <w:color w:val="231F20"/>
          <w:sz w:val="20"/>
        </w:rPr>
        <w:t>peace.”</w:t>
      </w:r>
    </w:p>
    <w:p w14:paraId="291B3573" w14:textId="77777777" w:rsidR="00C20691" w:rsidRDefault="00284A25">
      <w:pPr>
        <w:spacing w:before="23"/>
        <w:ind w:left="1469"/>
        <w:rPr>
          <w:sz w:val="18"/>
        </w:rPr>
      </w:pPr>
      <w:r>
        <w:rPr>
          <w:color w:val="231F20"/>
          <w:w w:val="105"/>
          <w:sz w:val="18"/>
        </w:rPr>
        <w:t>—Sec. of State George Marshall, June 1947</w:t>
      </w:r>
    </w:p>
    <w:p w14:paraId="13DE53C6" w14:textId="77777777" w:rsidR="00C20691" w:rsidRDefault="00C20691">
      <w:pPr>
        <w:pStyle w:val="BodyText"/>
        <w:spacing w:before="7"/>
        <w:rPr>
          <w:sz w:val="28"/>
        </w:rPr>
      </w:pPr>
    </w:p>
    <w:p w14:paraId="534081FC" w14:textId="77777777" w:rsidR="00C20691" w:rsidRDefault="00284A25">
      <w:pPr>
        <w:pStyle w:val="BodyText"/>
        <w:spacing w:line="273" w:lineRule="auto"/>
        <w:ind w:left="1020" w:right="83" w:firstLine="360"/>
      </w:pPr>
      <w:r>
        <w:rPr>
          <w:color w:val="231F20"/>
          <w:w w:val="105"/>
        </w:rPr>
        <w:t xml:space="preserve">Many leading policymakers in the ad- ministration of President </w:t>
      </w:r>
      <w:r>
        <w:rPr>
          <w:color w:val="231F20"/>
          <w:spacing w:val="-4"/>
          <w:w w:val="105"/>
        </w:rPr>
        <w:t xml:space="preserve">Truman </w:t>
      </w:r>
      <w:r>
        <w:rPr>
          <w:color w:val="231F20"/>
          <w:w w:val="105"/>
        </w:rPr>
        <w:t>had come to view conflict with the Soviet Union as inevitable. They argued that the United</w:t>
      </w:r>
      <w:r>
        <w:rPr>
          <w:color w:val="231F20"/>
          <w:spacing w:val="-30"/>
          <w:w w:val="105"/>
        </w:rPr>
        <w:t xml:space="preserve"> </w:t>
      </w:r>
      <w:r>
        <w:rPr>
          <w:color w:val="231F20"/>
          <w:w w:val="105"/>
        </w:rPr>
        <w:t>States should stand firm against Soviet</w:t>
      </w:r>
      <w:r>
        <w:rPr>
          <w:color w:val="231F20"/>
          <w:spacing w:val="-9"/>
          <w:w w:val="105"/>
        </w:rPr>
        <w:t xml:space="preserve"> </w:t>
      </w:r>
      <w:r>
        <w:rPr>
          <w:color w:val="231F20"/>
          <w:w w:val="105"/>
        </w:rPr>
        <w:t>ambition.</w:t>
      </w:r>
    </w:p>
    <w:p w14:paraId="6CC77D15" w14:textId="77777777" w:rsidR="00C20691" w:rsidRDefault="00284A25">
      <w:pPr>
        <w:pStyle w:val="BodyText"/>
        <w:spacing w:before="5" w:line="273" w:lineRule="auto"/>
        <w:ind w:left="1020" w:right="75"/>
        <w:jc w:val="both"/>
      </w:pPr>
      <w:r>
        <w:rPr>
          <w:color w:val="231F20"/>
          <w:w w:val="105"/>
        </w:rPr>
        <w:t>Reconstruction in Europe, they argued,</w:t>
      </w:r>
      <w:r>
        <w:rPr>
          <w:color w:val="231F20"/>
          <w:spacing w:val="-28"/>
          <w:w w:val="105"/>
        </w:rPr>
        <w:t xml:space="preserve"> </w:t>
      </w:r>
      <w:r>
        <w:rPr>
          <w:color w:val="231F20"/>
          <w:w w:val="105"/>
        </w:rPr>
        <w:t>would be</w:t>
      </w:r>
      <w:r>
        <w:rPr>
          <w:color w:val="231F20"/>
          <w:spacing w:val="-6"/>
          <w:w w:val="105"/>
        </w:rPr>
        <w:t xml:space="preserve"> </w:t>
      </w:r>
      <w:r>
        <w:rPr>
          <w:color w:val="231F20"/>
          <w:w w:val="105"/>
        </w:rPr>
        <w:t>a</w:t>
      </w:r>
      <w:r>
        <w:rPr>
          <w:color w:val="231F20"/>
          <w:spacing w:val="-6"/>
          <w:w w:val="105"/>
        </w:rPr>
        <w:t xml:space="preserve"> </w:t>
      </w:r>
      <w:r>
        <w:rPr>
          <w:color w:val="231F20"/>
          <w:w w:val="105"/>
        </w:rPr>
        <w:t>significant</w:t>
      </w:r>
      <w:r>
        <w:rPr>
          <w:color w:val="231F20"/>
          <w:spacing w:val="-5"/>
          <w:w w:val="105"/>
        </w:rPr>
        <w:t xml:space="preserve"> </w:t>
      </w:r>
      <w:r>
        <w:rPr>
          <w:color w:val="231F20"/>
          <w:w w:val="105"/>
        </w:rPr>
        <w:t>part</w:t>
      </w:r>
      <w:r>
        <w:rPr>
          <w:color w:val="231F20"/>
          <w:spacing w:val="-6"/>
          <w:w w:val="105"/>
        </w:rPr>
        <w:t xml:space="preserve"> </w:t>
      </w:r>
      <w:r>
        <w:rPr>
          <w:color w:val="231F20"/>
          <w:w w:val="105"/>
        </w:rPr>
        <w:t>of</w:t>
      </w:r>
      <w:r>
        <w:rPr>
          <w:color w:val="231F20"/>
          <w:spacing w:val="-6"/>
          <w:w w:val="105"/>
        </w:rPr>
        <w:t xml:space="preserve"> </w:t>
      </w:r>
      <w:r>
        <w:rPr>
          <w:color w:val="231F20"/>
          <w:w w:val="105"/>
        </w:rPr>
        <w:t>this</w:t>
      </w:r>
      <w:r>
        <w:rPr>
          <w:color w:val="231F20"/>
          <w:spacing w:val="-5"/>
          <w:w w:val="105"/>
        </w:rPr>
        <w:t xml:space="preserve"> </w:t>
      </w:r>
      <w:r>
        <w:rPr>
          <w:color w:val="231F20"/>
          <w:w w:val="105"/>
        </w:rPr>
        <w:t>effort.</w:t>
      </w:r>
      <w:r>
        <w:rPr>
          <w:color w:val="231F20"/>
          <w:spacing w:val="-6"/>
          <w:w w:val="105"/>
        </w:rPr>
        <w:t xml:space="preserve"> </w:t>
      </w:r>
      <w:r>
        <w:rPr>
          <w:color w:val="231F20"/>
          <w:spacing w:val="-4"/>
          <w:w w:val="105"/>
        </w:rPr>
        <w:t>Truman</w:t>
      </w:r>
      <w:r>
        <w:rPr>
          <w:color w:val="231F20"/>
          <w:spacing w:val="-5"/>
          <w:w w:val="105"/>
        </w:rPr>
        <w:t xml:space="preserve"> </w:t>
      </w:r>
      <w:r>
        <w:rPr>
          <w:color w:val="231F20"/>
          <w:w w:val="105"/>
        </w:rPr>
        <w:t>was particularly concerned that the Soviets would promote the spread of communism in</w:t>
      </w:r>
      <w:r>
        <w:rPr>
          <w:color w:val="231F20"/>
          <w:spacing w:val="-3"/>
          <w:w w:val="105"/>
        </w:rPr>
        <w:t xml:space="preserve"> </w:t>
      </w:r>
      <w:r>
        <w:rPr>
          <w:color w:val="231F20"/>
          <w:w w:val="105"/>
        </w:rPr>
        <w:t>the</w:t>
      </w:r>
    </w:p>
    <w:p w14:paraId="3C1674FB" w14:textId="77777777" w:rsidR="00C20691" w:rsidRDefault="00284A25">
      <w:pPr>
        <w:pStyle w:val="BodyText"/>
        <w:spacing w:before="4" w:line="273" w:lineRule="auto"/>
        <w:ind w:left="1020" w:right="5"/>
        <w:jc w:val="both"/>
      </w:pPr>
      <w:r>
        <w:rPr>
          <w:color w:val="231F20"/>
          <w:w w:val="105"/>
        </w:rPr>
        <w:t>war-ravaged</w:t>
      </w:r>
      <w:r>
        <w:rPr>
          <w:color w:val="231F20"/>
          <w:spacing w:val="-14"/>
          <w:w w:val="105"/>
        </w:rPr>
        <w:t xml:space="preserve"> </w:t>
      </w:r>
      <w:r>
        <w:rPr>
          <w:color w:val="231F20"/>
          <w:w w:val="105"/>
        </w:rPr>
        <w:t>countries</w:t>
      </w:r>
      <w:r>
        <w:rPr>
          <w:color w:val="231F20"/>
          <w:spacing w:val="-13"/>
          <w:w w:val="105"/>
        </w:rPr>
        <w:t xml:space="preserve"> </w:t>
      </w:r>
      <w:r>
        <w:rPr>
          <w:color w:val="231F20"/>
          <w:w w:val="105"/>
        </w:rPr>
        <w:t>of</w:t>
      </w:r>
      <w:r>
        <w:rPr>
          <w:color w:val="231F20"/>
          <w:spacing w:val="-13"/>
          <w:w w:val="105"/>
        </w:rPr>
        <w:t xml:space="preserve"> </w:t>
      </w:r>
      <w:r>
        <w:rPr>
          <w:color w:val="231F20"/>
          <w:w w:val="105"/>
        </w:rPr>
        <w:t>western</w:t>
      </w:r>
      <w:r>
        <w:rPr>
          <w:color w:val="231F20"/>
          <w:spacing w:val="-14"/>
          <w:w w:val="105"/>
        </w:rPr>
        <w:t xml:space="preserve"> </w:t>
      </w:r>
      <w:r>
        <w:rPr>
          <w:color w:val="231F20"/>
          <w:w w:val="105"/>
        </w:rPr>
        <w:t>and</w:t>
      </w:r>
      <w:r>
        <w:rPr>
          <w:color w:val="231F20"/>
          <w:spacing w:val="-13"/>
          <w:w w:val="105"/>
        </w:rPr>
        <w:t xml:space="preserve"> </w:t>
      </w:r>
      <w:r>
        <w:rPr>
          <w:color w:val="231F20"/>
          <w:w w:val="105"/>
        </w:rPr>
        <w:t>southern Europe.</w:t>
      </w:r>
    </w:p>
    <w:p w14:paraId="44929FD1" w14:textId="77777777" w:rsidR="00C20691" w:rsidRDefault="00284A25">
      <w:pPr>
        <w:pStyle w:val="BodyText"/>
        <w:spacing w:before="88" w:line="273" w:lineRule="auto"/>
        <w:ind w:left="1020" w:right="76" w:firstLine="360"/>
      </w:pPr>
      <w:r>
        <w:rPr>
          <w:color w:val="231F20"/>
          <w:w w:val="105"/>
        </w:rPr>
        <w:t>Congress considered the Marshall Plan for</w:t>
      </w:r>
      <w:r>
        <w:rPr>
          <w:color w:val="231F20"/>
          <w:spacing w:val="-6"/>
          <w:w w:val="105"/>
        </w:rPr>
        <w:t xml:space="preserve"> </w:t>
      </w:r>
      <w:r>
        <w:rPr>
          <w:color w:val="231F20"/>
          <w:w w:val="105"/>
        </w:rPr>
        <w:t>ten</w:t>
      </w:r>
      <w:r>
        <w:rPr>
          <w:color w:val="231F20"/>
          <w:spacing w:val="-5"/>
          <w:w w:val="105"/>
        </w:rPr>
        <w:t xml:space="preserve"> </w:t>
      </w:r>
      <w:r>
        <w:rPr>
          <w:color w:val="231F20"/>
          <w:w w:val="105"/>
        </w:rPr>
        <w:t>months.</w:t>
      </w:r>
      <w:r>
        <w:rPr>
          <w:color w:val="231F20"/>
          <w:spacing w:val="-5"/>
          <w:w w:val="105"/>
        </w:rPr>
        <w:t xml:space="preserve"> </w:t>
      </w:r>
      <w:r>
        <w:rPr>
          <w:color w:val="231F20"/>
          <w:w w:val="105"/>
        </w:rPr>
        <w:t>At</w:t>
      </w:r>
      <w:r>
        <w:rPr>
          <w:color w:val="231F20"/>
          <w:spacing w:val="-5"/>
          <w:w w:val="105"/>
        </w:rPr>
        <w:t xml:space="preserve"> </w:t>
      </w:r>
      <w:r>
        <w:rPr>
          <w:color w:val="231F20"/>
          <w:w w:val="105"/>
        </w:rPr>
        <w:t>the</w:t>
      </w:r>
      <w:r>
        <w:rPr>
          <w:color w:val="231F20"/>
          <w:spacing w:val="-6"/>
          <w:w w:val="105"/>
        </w:rPr>
        <w:t xml:space="preserve"> </w:t>
      </w:r>
      <w:r>
        <w:rPr>
          <w:color w:val="231F20"/>
          <w:w w:val="105"/>
        </w:rPr>
        <w:t>same</w:t>
      </w:r>
      <w:r>
        <w:rPr>
          <w:color w:val="231F20"/>
          <w:spacing w:val="-5"/>
          <w:w w:val="105"/>
        </w:rPr>
        <w:t xml:space="preserve"> </w:t>
      </w:r>
      <w:r>
        <w:rPr>
          <w:color w:val="231F20"/>
          <w:w w:val="105"/>
        </w:rPr>
        <w:t>time,</w:t>
      </w:r>
      <w:r>
        <w:rPr>
          <w:color w:val="231F20"/>
          <w:spacing w:val="-5"/>
          <w:w w:val="105"/>
        </w:rPr>
        <w:t xml:space="preserve"> </w:t>
      </w:r>
      <w:r>
        <w:rPr>
          <w:color w:val="231F20"/>
          <w:w w:val="105"/>
        </w:rPr>
        <w:t>hundreds</w:t>
      </w:r>
      <w:r>
        <w:rPr>
          <w:color w:val="231F20"/>
          <w:spacing w:val="-5"/>
          <w:w w:val="105"/>
        </w:rPr>
        <w:t xml:space="preserve"> </w:t>
      </w:r>
      <w:r>
        <w:rPr>
          <w:color w:val="231F20"/>
          <w:w w:val="105"/>
        </w:rPr>
        <w:t>of</w:t>
      </w:r>
    </w:p>
    <w:p w14:paraId="4809FE93" w14:textId="77777777" w:rsidR="00C20691" w:rsidRDefault="00284A25">
      <w:pPr>
        <w:pStyle w:val="BodyText"/>
        <w:spacing w:before="2" w:line="273" w:lineRule="auto"/>
        <w:ind w:left="1020" w:right="-5"/>
      </w:pPr>
      <w:r>
        <w:rPr>
          <w:color w:val="231F20"/>
          <w:w w:val="105"/>
        </w:rPr>
        <w:t>town hall meetings convened across the coun- try to weigh the future of U.S. foreign policy. Truman’s approach encountered opposition from a variety of perspectives. Traditional conservatives feared that making new com- mitments abroad would inflate the budget and give the military too much power. Meanwhile, many liberals believed that the Marshall Plan would divide Europe into two hostile camps and would undermine the cooperative mission of the newly formed United Nations (UN).</w:t>
      </w:r>
    </w:p>
    <w:p w14:paraId="42782B96" w14:textId="77777777" w:rsidR="00C20691" w:rsidRDefault="00C20691">
      <w:pPr>
        <w:pStyle w:val="BodyText"/>
        <w:spacing w:before="7"/>
        <w:rPr>
          <w:sz w:val="32"/>
        </w:rPr>
      </w:pPr>
    </w:p>
    <w:p w14:paraId="172CFFB2" w14:textId="77777777" w:rsidR="00C20691" w:rsidRDefault="00284A25">
      <w:pPr>
        <w:pStyle w:val="Heading9"/>
        <w:spacing w:line="273" w:lineRule="auto"/>
        <w:ind w:right="1574"/>
      </w:pPr>
      <w:r>
        <w:rPr>
          <w:color w:val="231F20"/>
        </w:rPr>
        <w:t xml:space="preserve">How did the United States </w:t>
      </w:r>
      <w:r>
        <w:rPr>
          <w:color w:val="231F20"/>
          <w:w w:val="90"/>
        </w:rPr>
        <w:t>respond to the Soviet threat?</w:t>
      </w:r>
    </w:p>
    <w:p w14:paraId="345A2037" w14:textId="77777777" w:rsidR="00C20691" w:rsidRDefault="00284A25">
      <w:pPr>
        <w:pStyle w:val="BodyText"/>
        <w:spacing w:before="2" w:line="273" w:lineRule="auto"/>
        <w:ind w:left="1020" w:right="31" w:firstLine="360"/>
      </w:pPr>
      <w:r>
        <w:rPr>
          <w:color w:val="231F20"/>
          <w:w w:val="105"/>
        </w:rPr>
        <w:t xml:space="preserve">Criticism of </w:t>
      </w:r>
      <w:r>
        <w:rPr>
          <w:color w:val="231F20"/>
          <w:spacing w:val="-4"/>
          <w:w w:val="105"/>
        </w:rPr>
        <w:t xml:space="preserve">Truman’s </w:t>
      </w:r>
      <w:r>
        <w:rPr>
          <w:color w:val="231F20"/>
          <w:w w:val="105"/>
        </w:rPr>
        <w:t>policies was under- cut by events. In 1948, the Soviets sponsored a coup to topple the government in</w:t>
      </w:r>
      <w:r>
        <w:rPr>
          <w:color w:val="231F20"/>
          <w:spacing w:val="-11"/>
          <w:w w:val="105"/>
        </w:rPr>
        <w:t xml:space="preserve"> </w:t>
      </w:r>
      <w:r>
        <w:rPr>
          <w:color w:val="231F20"/>
          <w:w w:val="105"/>
        </w:rPr>
        <w:t xml:space="preserve">Czechoslo- vakia and imposed a blockade of </w:t>
      </w:r>
      <w:r>
        <w:rPr>
          <w:color w:val="231F20"/>
          <w:spacing w:val="-3"/>
          <w:w w:val="105"/>
        </w:rPr>
        <w:t>West</w:t>
      </w:r>
      <w:r>
        <w:rPr>
          <w:color w:val="231F20"/>
          <w:spacing w:val="2"/>
          <w:w w:val="105"/>
        </w:rPr>
        <w:t xml:space="preserve"> </w:t>
      </w:r>
      <w:r>
        <w:rPr>
          <w:color w:val="231F20"/>
          <w:w w:val="105"/>
        </w:rPr>
        <w:t>Berlin</w:t>
      </w:r>
    </w:p>
    <w:p w14:paraId="00929B93" w14:textId="77777777" w:rsidR="00C20691" w:rsidRDefault="00284A25">
      <w:pPr>
        <w:pStyle w:val="BodyText"/>
        <w:spacing w:before="102" w:line="273" w:lineRule="auto"/>
        <w:ind w:left="688" w:right="1300"/>
      </w:pPr>
      <w:r>
        <w:br w:type="column"/>
      </w:r>
      <w:r>
        <w:rPr>
          <w:color w:val="231F20"/>
          <w:w w:val="105"/>
        </w:rPr>
        <w:t xml:space="preserve">to force the Allies out of the </w:t>
      </w:r>
      <w:r>
        <w:rPr>
          <w:color w:val="231F20"/>
          <w:spacing w:val="-3"/>
          <w:w w:val="105"/>
        </w:rPr>
        <w:t xml:space="preserve">city. </w:t>
      </w:r>
      <w:r>
        <w:rPr>
          <w:color w:val="231F20"/>
          <w:w w:val="105"/>
        </w:rPr>
        <w:t>Although Americans were wary of becoming entangled in international affairs, they also remembered how Nazi Germany expanded its power in the 1930s through threats and intimidation while the United States watched from the sidelines. Many Americans felt that the experience of the</w:t>
      </w:r>
      <w:r>
        <w:rPr>
          <w:color w:val="231F20"/>
          <w:spacing w:val="-11"/>
          <w:w w:val="105"/>
        </w:rPr>
        <w:t xml:space="preserve"> </w:t>
      </w:r>
      <w:r>
        <w:rPr>
          <w:color w:val="231F20"/>
          <w:w w:val="105"/>
        </w:rPr>
        <w:t>1930s</w:t>
      </w:r>
      <w:r>
        <w:rPr>
          <w:color w:val="231F20"/>
          <w:spacing w:val="-11"/>
          <w:w w:val="105"/>
        </w:rPr>
        <w:t xml:space="preserve"> </w:t>
      </w:r>
      <w:r>
        <w:rPr>
          <w:color w:val="231F20"/>
          <w:w w:val="105"/>
        </w:rPr>
        <w:t>justified</w:t>
      </w:r>
      <w:r>
        <w:rPr>
          <w:color w:val="231F20"/>
          <w:spacing w:val="-11"/>
          <w:w w:val="105"/>
        </w:rPr>
        <w:t xml:space="preserve"> </w:t>
      </w:r>
      <w:r>
        <w:rPr>
          <w:color w:val="231F20"/>
          <w:w w:val="105"/>
        </w:rPr>
        <w:t>a</w:t>
      </w:r>
      <w:r>
        <w:rPr>
          <w:color w:val="231F20"/>
          <w:spacing w:val="-11"/>
          <w:w w:val="105"/>
        </w:rPr>
        <w:t xml:space="preserve"> </w:t>
      </w:r>
      <w:r>
        <w:rPr>
          <w:color w:val="231F20"/>
          <w:w w:val="105"/>
        </w:rPr>
        <w:t>determined</w:t>
      </w:r>
      <w:r>
        <w:rPr>
          <w:color w:val="231F20"/>
          <w:spacing w:val="-11"/>
          <w:w w:val="105"/>
        </w:rPr>
        <w:t xml:space="preserve"> </w:t>
      </w:r>
      <w:r>
        <w:rPr>
          <w:color w:val="231F20"/>
          <w:w w:val="105"/>
        </w:rPr>
        <w:t>stance</w:t>
      </w:r>
      <w:r>
        <w:rPr>
          <w:color w:val="231F20"/>
          <w:spacing w:val="-11"/>
          <w:w w:val="105"/>
        </w:rPr>
        <w:t xml:space="preserve"> </w:t>
      </w:r>
      <w:r>
        <w:rPr>
          <w:color w:val="231F20"/>
          <w:w w:val="105"/>
        </w:rPr>
        <w:t>against Soviet</w:t>
      </w:r>
      <w:r>
        <w:rPr>
          <w:color w:val="231F20"/>
          <w:spacing w:val="4"/>
          <w:w w:val="105"/>
        </w:rPr>
        <w:t xml:space="preserve"> </w:t>
      </w:r>
      <w:r>
        <w:rPr>
          <w:color w:val="231F20"/>
          <w:w w:val="105"/>
        </w:rPr>
        <w:t>communism.</w:t>
      </w:r>
    </w:p>
    <w:p w14:paraId="136715B8" w14:textId="77777777" w:rsidR="00C20691" w:rsidRDefault="00C20691">
      <w:pPr>
        <w:pStyle w:val="BodyText"/>
        <w:spacing w:before="8"/>
        <w:rPr>
          <w:sz w:val="33"/>
        </w:rPr>
      </w:pPr>
    </w:p>
    <w:p w14:paraId="74B8F9FA" w14:textId="77777777" w:rsidR="00C20691" w:rsidRDefault="00284A25">
      <w:pPr>
        <w:pStyle w:val="Heading9"/>
        <w:spacing w:line="273" w:lineRule="auto"/>
        <w:ind w:left="1048" w:right="1778" w:hanging="73"/>
      </w:pPr>
      <w:r>
        <w:pict w14:anchorId="06A9FA2B">
          <v:shape id="_x0000_s1883" type="#_x0000_t202" style="position:absolute;left:0;text-align:left;margin-left:315pt;margin-top:-4.85pt;width:14.4pt;height:34.3pt;z-index:251586048;mso-position-horizontal-relative:page" filled="f" stroked="f">
            <v:textbox inset="0,0,0,0">
              <w:txbxContent>
                <w:p w14:paraId="12A9469D" w14:textId="77777777" w:rsidR="00284A25" w:rsidRDefault="00284A25">
                  <w:pPr>
                    <w:spacing w:before="18"/>
                    <w:rPr>
                      <w:b/>
                      <w:i/>
                      <w:sz w:val="57"/>
                    </w:rPr>
                  </w:pPr>
                  <w:r>
                    <w:rPr>
                      <w:b/>
                      <w:i/>
                      <w:color w:val="231F20"/>
                      <w:w w:val="97"/>
                      <w:sz w:val="57"/>
                    </w:rPr>
                    <w:t>“</w:t>
                  </w:r>
                </w:p>
              </w:txbxContent>
            </v:textbox>
            <w10:wrap anchorx="page"/>
          </v:shape>
        </w:pict>
      </w:r>
      <w:r>
        <w:rPr>
          <w:color w:val="231F20"/>
        </w:rPr>
        <w:t>It</w:t>
      </w:r>
      <w:r>
        <w:rPr>
          <w:color w:val="231F20"/>
          <w:spacing w:val="-25"/>
        </w:rPr>
        <w:t xml:space="preserve"> </w:t>
      </w:r>
      <w:r>
        <w:rPr>
          <w:color w:val="231F20"/>
        </w:rPr>
        <w:t>is</w:t>
      </w:r>
      <w:r>
        <w:rPr>
          <w:color w:val="231F20"/>
          <w:spacing w:val="-25"/>
        </w:rPr>
        <w:t xml:space="preserve"> </w:t>
      </w:r>
      <w:r>
        <w:rPr>
          <w:color w:val="231F20"/>
        </w:rPr>
        <w:t>clear</w:t>
      </w:r>
      <w:r>
        <w:rPr>
          <w:color w:val="231F20"/>
          <w:spacing w:val="-24"/>
        </w:rPr>
        <w:t xml:space="preserve"> </w:t>
      </w:r>
      <w:r>
        <w:rPr>
          <w:color w:val="231F20"/>
        </w:rPr>
        <w:t>that</w:t>
      </w:r>
      <w:r>
        <w:rPr>
          <w:color w:val="231F20"/>
          <w:spacing w:val="-25"/>
        </w:rPr>
        <w:t xml:space="preserve"> </w:t>
      </w:r>
      <w:r>
        <w:rPr>
          <w:color w:val="231F20"/>
        </w:rPr>
        <w:t>the</w:t>
      </w:r>
      <w:r>
        <w:rPr>
          <w:color w:val="231F20"/>
          <w:spacing w:val="-24"/>
        </w:rPr>
        <w:t xml:space="preserve"> </w:t>
      </w:r>
      <w:r>
        <w:rPr>
          <w:color w:val="231F20"/>
        </w:rPr>
        <w:t>main</w:t>
      </w:r>
      <w:r>
        <w:rPr>
          <w:color w:val="231F20"/>
          <w:spacing w:val="-25"/>
        </w:rPr>
        <w:t xml:space="preserve"> </w:t>
      </w:r>
      <w:r>
        <w:rPr>
          <w:color w:val="231F20"/>
        </w:rPr>
        <w:t>element</w:t>
      </w:r>
      <w:r>
        <w:rPr>
          <w:color w:val="231F20"/>
          <w:spacing w:val="-24"/>
        </w:rPr>
        <w:t xml:space="preserve"> </w:t>
      </w:r>
      <w:r>
        <w:rPr>
          <w:color w:val="231F20"/>
        </w:rPr>
        <w:t xml:space="preserve">of </w:t>
      </w:r>
      <w:r>
        <w:rPr>
          <w:color w:val="231F20"/>
          <w:w w:val="95"/>
        </w:rPr>
        <w:t>any</w:t>
      </w:r>
      <w:r>
        <w:rPr>
          <w:color w:val="231F20"/>
          <w:spacing w:val="-29"/>
          <w:w w:val="95"/>
        </w:rPr>
        <w:t xml:space="preserve"> </w:t>
      </w:r>
      <w:r>
        <w:rPr>
          <w:color w:val="231F20"/>
          <w:w w:val="95"/>
        </w:rPr>
        <w:t>United</w:t>
      </w:r>
      <w:r>
        <w:rPr>
          <w:color w:val="231F20"/>
          <w:spacing w:val="-28"/>
          <w:w w:val="95"/>
        </w:rPr>
        <w:t xml:space="preserve"> </w:t>
      </w:r>
      <w:r>
        <w:rPr>
          <w:color w:val="231F20"/>
          <w:w w:val="95"/>
        </w:rPr>
        <w:t>States</w:t>
      </w:r>
      <w:r>
        <w:rPr>
          <w:color w:val="231F20"/>
          <w:spacing w:val="-28"/>
          <w:w w:val="95"/>
        </w:rPr>
        <w:t xml:space="preserve"> </w:t>
      </w:r>
      <w:r>
        <w:rPr>
          <w:color w:val="231F20"/>
          <w:w w:val="95"/>
        </w:rPr>
        <w:t>policy</w:t>
      </w:r>
      <w:r>
        <w:rPr>
          <w:color w:val="231F20"/>
          <w:spacing w:val="-28"/>
          <w:w w:val="95"/>
        </w:rPr>
        <w:t xml:space="preserve"> </w:t>
      </w:r>
      <w:r>
        <w:rPr>
          <w:color w:val="231F20"/>
          <w:w w:val="95"/>
        </w:rPr>
        <w:t>toward</w:t>
      </w:r>
      <w:r>
        <w:rPr>
          <w:color w:val="231F20"/>
          <w:spacing w:val="-28"/>
          <w:w w:val="95"/>
        </w:rPr>
        <w:t xml:space="preserve"> </w:t>
      </w:r>
      <w:r>
        <w:rPr>
          <w:color w:val="231F20"/>
          <w:w w:val="95"/>
        </w:rPr>
        <w:t>the Soviet</w:t>
      </w:r>
      <w:r>
        <w:rPr>
          <w:color w:val="231F20"/>
          <w:spacing w:val="-17"/>
          <w:w w:val="95"/>
        </w:rPr>
        <w:t xml:space="preserve"> </w:t>
      </w:r>
      <w:r>
        <w:rPr>
          <w:color w:val="231F20"/>
          <w:w w:val="95"/>
        </w:rPr>
        <w:t>Union</w:t>
      </w:r>
      <w:r>
        <w:rPr>
          <w:color w:val="231F20"/>
          <w:spacing w:val="-17"/>
          <w:w w:val="95"/>
        </w:rPr>
        <w:t xml:space="preserve"> </w:t>
      </w:r>
      <w:r>
        <w:rPr>
          <w:color w:val="231F20"/>
          <w:w w:val="95"/>
        </w:rPr>
        <w:t>must</w:t>
      </w:r>
      <w:r>
        <w:rPr>
          <w:color w:val="231F20"/>
          <w:spacing w:val="-17"/>
          <w:w w:val="95"/>
        </w:rPr>
        <w:t xml:space="preserve"> </w:t>
      </w:r>
      <w:r>
        <w:rPr>
          <w:color w:val="231F20"/>
          <w:w w:val="95"/>
        </w:rPr>
        <w:t>be</w:t>
      </w:r>
      <w:r>
        <w:rPr>
          <w:color w:val="231F20"/>
          <w:spacing w:val="-17"/>
          <w:w w:val="95"/>
        </w:rPr>
        <w:t xml:space="preserve"> </w:t>
      </w:r>
      <w:r>
        <w:rPr>
          <w:color w:val="231F20"/>
          <w:w w:val="95"/>
        </w:rPr>
        <w:t>that</w:t>
      </w:r>
      <w:r>
        <w:rPr>
          <w:color w:val="231F20"/>
          <w:spacing w:val="-16"/>
          <w:w w:val="95"/>
        </w:rPr>
        <w:t xml:space="preserve"> </w:t>
      </w:r>
      <w:r>
        <w:rPr>
          <w:color w:val="231F20"/>
          <w:w w:val="95"/>
        </w:rPr>
        <w:t>of</w:t>
      </w:r>
      <w:r>
        <w:rPr>
          <w:color w:val="231F20"/>
          <w:spacing w:val="-17"/>
          <w:w w:val="95"/>
        </w:rPr>
        <w:t xml:space="preserve"> </w:t>
      </w:r>
      <w:r>
        <w:rPr>
          <w:color w:val="231F20"/>
          <w:w w:val="95"/>
        </w:rPr>
        <w:t>a</w:t>
      </w:r>
      <w:r>
        <w:rPr>
          <w:color w:val="231F20"/>
          <w:spacing w:val="-17"/>
          <w:w w:val="95"/>
        </w:rPr>
        <w:t xml:space="preserve"> </w:t>
      </w:r>
      <w:r>
        <w:rPr>
          <w:color w:val="231F20"/>
          <w:w w:val="95"/>
        </w:rPr>
        <w:t>long- term,</w:t>
      </w:r>
      <w:r>
        <w:rPr>
          <w:color w:val="231F20"/>
          <w:spacing w:val="-19"/>
          <w:w w:val="95"/>
        </w:rPr>
        <w:t xml:space="preserve"> </w:t>
      </w:r>
      <w:r>
        <w:rPr>
          <w:color w:val="231F20"/>
          <w:w w:val="95"/>
        </w:rPr>
        <w:t>patient</w:t>
      </w:r>
      <w:r>
        <w:rPr>
          <w:color w:val="231F20"/>
          <w:spacing w:val="-18"/>
          <w:w w:val="95"/>
        </w:rPr>
        <w:t xml:space="preserve"> </w:t>
      </w:r>
      <w:r>
        <w:rPr>
          <w:color w:val="231F20"/>
          <w:w w:val="95"/>
        </w:rPr>
        <w:t>but</w:t>
      </w:r>
      <w:r>
        <w:rPr>
          <w:color w:val="231F20"/>
          <w:spacing w:val="-19"/>
          <w:w w:val="95"/>
        </w:rPr>
        <w:t xml:space="preserve"> </w:t>
      </w:r>
      <w:r>
        <w:rPr>
          <w:color w:val="231F20"/>
          <w:w w:val="95"/>
        </w:rPr>
        <w:t>firm</w:t>
      </w:r>
      <w:r>
        <w:rPr>
          <w:color w:val="231F20"/>
          <w:spacing w:val="-19"/>
          <w:w w:val="95"/>
        </w:rPr>
        <w:t xml:space="preserve"> </w:t>
      </w:r>
      <w:r>
        <w:rPr>
          <w:color w:val="231F20"/>
          <w:w w:val="95"/>
        </w:rPr>
        <w:t>and</w:t>
      </w:r>
      <w:r>
        <w:rPr>
          <w:color w:val="231F20"/>
          <w:spacing w:val="-18"/>
          <w:w w:val="95"/>
        </w:rPr>
        <w:t xml:space="preserve"> </w:t>
      </w:r>
      <w:r>
        <w:rPr>
          <w:color w:val="231F20"/>
          <w:w w:val="95"/>
        </w:rPr>
        <w:t xml:space="preserve">vigilant containment of Russian expansive </w:t>
      </w:r>
      <w:r>
        <w:rPr>
          <w:color w:val="231F20"/>
        </w:rPr>
        <w:t>tendencies.”</w:t>
      </w:r>
    </w:p>
    <w:p w14:paraId="775AD1C2" w14:textId="77777777" w:rsidR="00C20691" w:rsidRDefault="00284A25">
      <w:pPr>
        <w:spacing w:before="27"/>
        <w:ind w:left="1108"/>
        <w:rPr>
          <w:sz w:val="18"/>
        </w:rPr>
      </w:pPr>
      <w:r>
        <w:rPr>
          <w:color w:val="231F20"/>
          <w:w w:val="105"/>
          <w:sz w:val="18"/>
        </w:rPr>
        <w:t>—U.S. Diplomat George Kennan, July 1947</w:t>
      </w:r>
    </w:p>
    <w:p w14:paraId="722DF14A" w14:textId="77777777" w:rsidR="00C20691" w:rsidRDefault="00C20691">
      <w:pPr>
        <w:pStyle w:val="BodyText"/>
        <w:spacing w:before="7"/>
        <w:rPr>
          <w:sz w:val="28"/>
        </w:rPr>
      </w:pPr>
    </w:p>
    <w:p w14:paraId="678EA0C9" w14:textId="77777777" w:rsidR="00C20691" w:rsidRDefault="00284A25">
      <w:pPr>
        <w:pStyle w:val="BodyText"/>
        <w:spacing w:line="273" w:lineRule="auto"/>
        <w:ind w:left="688" w:right="1304" w:firstLine="360"/>
      </w:pPr>
      <w:r>
        <w:rPr>
          <w:color w:val="231F20"/>
          <w:w w:val="105"/>
        </w:rPr>
        <w:t>By the end of the 1940s, the United States had set a course for an active role in interna- tional affairs. The declaration of the Truman Doctrine and the passage of the Marshall Plan in 1948 signaled that the United States was willing to make a long-term investment in the future of Europe. Equally important was the creation of the North Atlantic Treaty Organi- zation (NATO) in 1949. Under the provisions of NATO, the United States, Canada, and ten countries of Western Europe pledged to come to one another’s defense if any member were attacked.</w:t>
      </w:r>
    </w:p>
    <w:p w14:paraId="65BB376D" w14:textId="77777777" w:rsidR="00C20691" w:rsidRDefault="00C20691">
      <w:pPr>
        <w:pStyle w:val="BodyText"/>
        <w:spacing w:before="9"/>
        <w:rPr>
          <w:sz w:val="32"/>
        </w:rPr>
      </w:pPr>
    </w:p>
    <w:p w14:paraId="5A4A4CD4" w14:textId="77777777" w:rsidR="00C20691" w:rsidRDefault="00284A25">
      <w:pPr>
        <w:pStyle w:val="Heading9"/>
        <w:spacing w:line="273" w:lineRule="auto"/>
        <w:ind w:left="688" w:right="1241"/>
      </w:pPr>
      <w:r>
        <w:rPr>
          <w:color w:val="231F20"/>
          <w:w w:val="95"/>
        </w:rPr>
        <w:t>Why</w:t>
      </w:r>
      <w:r>
        <w:rPr>
          <w:color w:val="231F20"/>
          <w:spacing w:val="-28"/>
          <w:w w:val="95"/>
        </w:rPr>
        <w:t xml:space="preserve"> </w:t>
      </w:r>
      <w:r>
        <w:rPr>
          <w:color w:val="231F20"/>
          <w:w w:val="95"/>
        </w:rPr>
        <w:t>did</w:t>
      </w:r>
      <w:r>
        <w:rPr>
          <w:color w:val="231F20"/>
          <w:spacing w:val="-28"/>
          <w:w w:val="95"/>
        </w:rPr>
        <w:t xml:space="preserve"> </w:t>
      </w:r>
      <w:r>
        <w:rPr>
          <w:color w:val="231F20"/>
          <w:w w:val="95"/>
        </w:rPr>
        <w:t>the</w:t>
      </w:r>
      <w:r>
        <w:rPr>
          <w:color w:val="231F20"/>
          <w:spacing w:val="-28"/>
          <w:w w:val="95"/>
        </w:rPr>
        <w:t xml:space="preserve"> </w:t>
      </w:r>
      <w:r>
        <w:rPr>
          <w:color w:val="231F20"/>
          <w:w w:val="95"/>
        </w:rPr>
        <w:t>containment</w:t>
      </w:r>
      <w:r>
        <w:rPr>
          <w:color w:val="231F20"/>
          <w:spacing w:val="-28"/>
          <w:w w:val="95"/>
        </w:rPr>
        <w:t xml:space="preserve"> </w:t>
      </w:r>
      <w:r>
        <w:rPr>
          <w:color w:val="231F20"/>
          <w:w w:val="95"/>
        </w:rPr>
        <w:t>of</w:t>
      </w:r>
      <w:r>
        <w:rPr>
          <w:color w:val="231F20"/>
          <w:spacing w:val="-28"/>
          <w:w w:val="95"/>
        </w:rPr>
        <w:t xml:space="preserve"> </w:t>
      </w:r>
      <w:r>
        <w:rPr>
          <w:color w:val="231F20"/>
          <w:w w:val="95"/>
        </w:rPr>
        <w:t>Soviet</w:t>
      </w:r>
      <w:r>
        <w:rPr>
          <w:color w:val="231F20"/>
          <w:spacing w:val="-28"/>
          <w:w w:val="95"/>
        </w:rPr>
        <w:t xml:space="preserve"> </w:t>
      </w:r>
      <w:r>
        <w:rPr>
          <w:color w:val="231F20"/>
          <w:w w:val="95"/>
        </w:rPr>
        <w:t xml:space="preserve">expansion </w:t>
      </w:r>
      <w:r>
        <w:rPr>
          <w:color w:val="231F20"/>
        </w:rPr>
        <w:t>in</w:t>
      </w:r>
      <w:r>
        <w:rPr>
          <w:color w:val="231F20"/>
          <w:spacing w:val="-19"/>
        </w:rPr>
        <w:t xml:space="preserve"> </w:t>
      </w:r>
      <w:r>
        <w:rPr>
          <w:color w:val="231F20"/>
        </w:rPr>
        <w:t>Europe</w:t>
      </w:r>
      <w:r>
        <w:rPr>
          <w:color w:val="231F20"/>
          <w:spacing w:val="-18"/>
        </w:rPr>
        <w:t xml:space="preserve"> </w:t>
      </w:r>
      <w:r>
        <w:rPr>
          <w:color w:val="231F20"/>
        </w:rPr>
        <w:t>deepen</w:t>
      </w:r>
      <w:r>
        <w:rPr>
          <w:color w:val="231F20"/>
          <w:spacing w:val="-18"/>
        </w:rPr>
        <w:t xml:space="preserve"> </w:t>
      </w:r>
      <w:r>
        <w:rPr>
          <w:color w:val="231F20"/>
        </w:rPr>
        <w:t>into</w:t>
      </w:r>
      <w:r>
        <w:rPr>
          <w:color w:val="231F20"/>
          <w:spacing w:val="-18"/>
        </w:rPr>
        <w:t xml:space="preserve"> </w:t>
      </w:r>
      <w:r>
        <w:rPr>
          <w:color w:val="231F20"/>
        </w:rPr>
        <w:t>a</w:t>
      </w:r>
      <w:r>
        <w:rPr>
          <w:color w:val="231F20"/>
          <w:spacing w:val="-18"/>
        </w:rPr>
        <w:t xml:space="preserve"> </w:t>
      </w:r>
      <w:r>
        <w:rPr>
          <w:color w:val="231F20"/>
        </w:rPr>
        <w:t>global</w:t>
      </w:r>
      <w:r>
        <w:rPr>
          <w:color w:val="231F20"/>
          <w:spacing w:val="-18"/>
        </w:rPr>
        <w:t xml:space="preserve"> </w:t>
      </w:r>
      <w:r>
        <w:rPr>
          <w:color w:val="231F20"/>
        </w:rPr>
        <w:t>contest?</w:t>
      </w:r>
    </w:p>
    <w:p w14:paraId="6F7240FF" w14:textId="77777777" w:rsidR="00C20691" w:rsidRDefault="00284A25">
      <w:pPr>
        <w:pStyle w:val="BodyText"/>
        <w:spacing w:before="2" w:line="273" w:lineRule="auto"/>
        <w:ind w:left="688" w:right="1241" w:firstLine="360"/>
      </w:pPr>
      <w:r>
        <w:rPr>
          <w:color w:val="231F20"/>
          <w:w w:val="105"/>
        </w:rPr>
        <w:t>At the time, most supporters of Truman’s policies imagined that the division of Europe into U.S. and Soviet spheres would last no more than ten or fifteen years. Instead, the Cold War between Washington and Moscow deepened in the 1950s, extended to virtually every area of the globe, and endured for nearly half a century.</w:t>
      </w:r>
    </w:p>
    <w:p w14:paraId="0D346AA1" w14:textId="77777777" w:rsidR="00C20691" w:rsidRDefault="00284A25">
      <w:pPr>
        <w:pStyle w:val="BodyText"/>
        <w:spacing w:before="94" w:line="273" w:lineRule="auto"/>
        <w:ind w:left="688" w:right="1254" w:firstLine="360"/>
      </w:pPr>
      <w:r>
        <w:rPr>
          <w:color w:val="231F20"/>
          <w:w w:val="105"/>
        </w:rPr>
        <w:t>In September 1949, the Soviets exploded their first atomic bomb. The next month, com- munists led by Mao Zedong won control of mainland China and joined Moscow in press- ing for the spread of communism worldwide. In June 1950, communist North Korean forces</w:t>
      </w:r>
    </w:p>
    <w:p w14:paraId="2EEB5CDC" w14:textId="77777777" w:rsidR="00C20691" w:rsidRDefault="00C20691">
      <w:pPr>
        <w:spacing w:line="273" w:lineRule="auto"/>
        <w:sectPr w:rsidR="00C20691">
          <w:type w:val="continuous"/>
          <w:pgSz w:w="11880" w:h="15480"/>
          <w:pgMar w:top="1380" w:right="0" w:bottom="280" w:left="240" w:header="720" w:footer="720" w:gutter="0"/>
          <w:cols w:num="2" w:space="720" w:equalWidth="0">
            <w:col w:w="5332" w:space="40"/>
            <w:col w:w="6268"/>
          </w:cols>
        </w:sectPr>
      </w:pPr>
    </w:p>
    <w:p w14:paraId="16562A82" w14:textId="77777777" w:rsidR="00C20691" w:rsidRDefault="00C20691">
      <w:pPr>
        <w:pStyle w:val="BodyText"/>
        <w:spacing w:before="8"/>
        <w:rPr>
          <w:sz w:val="11"/>
        </w:rPr>
      </w:pPr>
    </w:p>
    <w:p w14:paraId="02A974C1" w14:textId="77777777" w:rsidR="00C20691" w:rsidRDefault="00C20691">
      <w:pPr>
        <w:rPr>
          <w:sz w:val="11"/>
        </w:rPr>
        <w:sectPr w:rsidR="00C20691">
          <w:pgSz w:w="11880" w:h="15480"/>
          <w:pgMar w:top="1160" w:right="0" w:bottom="680" w:left="240" w:header="458" w:footer="410" w:gutter="0"/>
          <w:cols w:space="720"/>
        </w:sectPr>
      </w:pPr>
    </w:p>
    <w:p w14:paraId="39F0B414" w14:textId="77777777" w:rsidR="00C20691" w:rsidRDefault="00284A25">
      <w:pPr>
        <w:pStyle w:val="BodyText"/>
        <w:spacing w:before="102" w:line="273" w:lineRule="auto"/>
        <w:ind w:left="1020" w:right="-16"/>
      </w:pPr>
      <w:r>
        <w:rPr>
          <w:color w:val="231F20"/>
          <w:w w:val="105"/>
        </w:rPr>
        <w:t>invaded South Korea, drawing the United States and the UN into a three-year conflict that ended in a stalemate. By the mid-1950s,</w:t>
      </w:r>
    </w:p>
    <w:p w14:paraId="6239444C" w14:textId="77777777" w:rsidR="00C20691" w:rsidRDefault="00284A25">
      <w:pPr>
        <w:pStyle w:val="BodyText"/>
        <w:spacing w:before="3" w:line="273" w:lineRule="auto"/>
        <w:ind w:left="1020" w:right="-16"/>
      </w:pPr>
      <w:r>
        <w:rPr>
          <w:color w:val="231F20"/>
          <w:w w:val="105"/>
        </w:rPr>
        <w:t>U.S. leaders had reluctantly accepted the Sovi- et</w:t>
      </w:r>
      <w:r>
        <w:rPr>
          <w:color w:val="231F20"/>
          <w:spacing w:val="-6"/>
          <w:w w:val="105"/>
        </w:rPr>
        <w:t xml:space="preserve"> </w:t>
      </w:r>
      <w:r>
        <w:rPr>
          <w:color w:val="231F20"/>
          <w:w w:val="105"/>
        </w:rPr>
        <w:t>sphere</w:t>
      </w:r>
      <w:r>
        <w:rPr>
          <w:color w:val="231F20"/>
          <w:spacing w:val="-6"/>
          <w:w w:val="105"/>
        </w:rPr>
        <w:t xml:space="preserve"> </w:t>
      </w:r>
      <w:r>
        <w:rPr>
          <w:color w:val="231F20"/>
          <w:w w:val="105"/>
        </w:rPr>
        <w:t>of</w:t>
      </w:r>
      <w:r>
        <w:rPr>
          <w:color w:val="231F20"/>
          <w:spacing w:val="-5"/>
          <w:w w:val="105"/>
        </w:rPr>
        <w:t xml:space="preserve"> </w:t>
      </w:r>
      <w:r>
        <w:rPr>
          <w:color w:val="231F20"/>
          <w:w w:val="105"/>
        </w:rPr>
        <w:t>influence</w:t>
      </w:r>
      <w:r>
        <w:rPr>
          <w:color w:val="231F20"/>
          <w:spacing w:val="-6"/>
          <w:w w:val="105"/>
        </w:rPr>
        <w:t xml:space="preserve"> </w:t>
      </w:r>
      <w:r>
        <w:rPr>
          <w:color w:val="231F20"/>
          <w:w w:val="105"/>
        </w:rPr>
        <w:t>behind</w:t>
      </w:r>
      <w:r>
        <w:rPr>
          <w:color w:val="231F20"/>
          <w:spacing w:val="-5"/>
          <w:w w:val="105"/>
        </w:rPr>
        <w:t xml:space="preserve"> </w:t>
      </w:r>
      <w:r>
        <w:rPr>
          <w:color w:val="231F20"/>
          <w:w w:val="105"/>
        </w:rPr>
        <w:t>the</w:t>
      </w:r>
      <w:r>
        <w:rPr>
          <w:color w:val="231F20"/>
          <w:spacing w:val="-6"/>
          <w:w w:val="105"/>
        </w:rPr>
        <w:t xml:space="preserve"> </w:t>
      </w:r>
      <w:r>
        <w:rPr>
          <w:color w:val="231F20"/>
          <w:w w:val="105"/>
        </w:rPr>
        <w:t>Iron</w:t>
      </w:r>
      <w:r>
        <w:rPr>
          <w:color w:val="231F20"/>
          <w:spacing w:val="-5"/>
          <w:w w:val="105"/>
        </w:rPr>
        <w:t xml:space="preserve"> </w:t>
      </w:r>
      <w:r>
        <w:rPr>
          <w:color w:val="231F20"/>
          <w:w w:val="105"/>
        </w:rPr>
        <w:t>Curtain.</w:t>
      </w:r>
    </w:p>
    <w:p w14:paraId="49FE1111" w14:textId="77777777" w:rsidR="00C20691" w:rsidRDefault="00284A25">
      <w:pPr>
        <w:pStyle w:val="BodyText"/>
        <w:spacing w:before="88" w:line="273" w:lineRule="auto"/>
        <w:ind w:left="1020" w:right="47" w:firstLine="360"/>
      </w:pPr>
      <w:r>
        <w:rPr>
          <w:color w:val="231F20"/>
          <w:w w:val="105"/>
        </w:rPr>
        <w:t>Moscow’s development of nuclear weap- ons forced American defense planners to devise a new national security strategy to counter the Soviet threat. Presidents Truman and Eisenhower bolstered the U.S. presence in Western Europe to deter Soviet aggression. The United States increased its conventional,</w:t>
      </w:r>
    </w:p>
    <w:p w14:paraId="32E1A3E0" w14:textId="77777777" w:rsidR="00C20691" w:rsidRDefault="00284A25">
      <w:pPr>
        <w:pStyle w:val="BodyText"/>
        <w:spacing w:before="102" w:line="273" w:lineRule="auto"/>
        <w:ind w:left="700" w:right="1110"/>
      </w:pPr>
      <w:r>
        <w:br w:type="column"/>
      </w:r>
      <w:r>
        <w:rPr>
          <w:color w:val="231F20"/>
          <w:w w:val="105"/>
        </w:rPr>
        <w:t>or non-nuclear, forces. American policymakers also hoped to maintain their head start in the arms race. In 1947, Truman ordered that four hundred nuclear weapons be ready by 1953.</w:t>
      </w:r>
    </w:p>
    <w:p w14:paraId="15589508" w14:textId="77777777" w:rsidR="00C20691" w:rsidRDefault="00284A25">
      <w:pPr>
        <w:pStyle w:val="BodyText"/>
        <w:spacing w:before="4" w:line="273" w:lineRule="auto"/>
        <w:ind w:left="700" w:right="1273"/>
      </w:pPr>
      <w:r>
        <w:rPr>
          <w:color w:val="231F20"/>
          <w:w w:val="105"/>
        </w:rPr>
        <w:t>Under Eisenhower, the doctrine of “massive retaliation” committed the United States to use nuclear weapons to counter a Soviet</w:t>
      </w:r>
      <w:r>
        <w:rPr>
          <w:color w:val="231F20"/>
          <w:spacing w:val="-14"/>
          <w:w w:val="105"/>
        </w:rPr>
        <w:t xml:space="preserve"> </w:t>
      </w:r>
      <w:r>
        <w:rPr>
          <w:color w:val="231F20"/>
          <w:w w:val="105"/>
        </w:rPr>
        <w:t>attack on Western Europe. The purpose of the policy was to deter an attack from ever taking place. This policy of deterrence would form the cornerstone of U.S. security policy for nearly fifty</w:t>
      </w:r>
      <w:r>
        <w:rPr>
          <w:color w:val="231F20"/>
          <w:spacing w:val="4"/>
          <w:w w:val="105"/>
        </w:rPr>
        <w:t xml:space="preserve"> </w:t>
      </w:r>
      <w:r>
        <w:rPr>
          <w:color w:val="231F20"/>
          <w:w w:val="105"/>
        </w:rPr>
        <w:t>years.</w:t>
      </w:r>
    </w:p>
    <w:p w14:paraId="025A006B" w14:textId="77777777" w:rsidR="00C20691" w:rsidRDefault="00C20691">
      <w:pPr>
        <w:spacing w:line="273" w:lineRule="auto"/>
        <w:sectPr w:rsidR="00C20691">
          <w:type w:val="continuous"/>
          <w:pgSz w:w="11880" w:h="15480"/>
          <w:pgMar w:top="1380" w:right="0" w:bottom="280" w:left="240" w:header="720" w:footer="720" w:gutter="0"/>
          <w:cols w:num="2" w:space="720" w:equalWidth="0">
            <w:col w:w="5320" w:space="40"/>
            <w:col w:w="6280"/>
          </w:cols>
        </w:sectPr>
      </w:pPr>
    </w:p>
    <w:p w14:paraId="51CEB84D" w14:textId="77777777" w:rsidR="00C20691" w:rsidRDefault="00C20691">
      <w:pPr>
        <w:pStyle w:val="BodyText"/>
      </w:pPr>
    </w:p>
    <w:p w14:paraId="02813AFE" w14:textId="77777777" w:rsidR="00C20691" w:rsidRDefault="00C20691">
      <w:pPr>
        <w:pStyle w:val="BodyText"/>
        <w:spacing w:before="2"/>
        <w:rPr>
          <w:sz w:val="24"/>
        </w:rPr>
      </w:pPr>
    </w:p>
    <w:p w14:paraId="32C0E4A9" w14:textId="77777777" w:rsidR="00C20691" w:rsidRDefault="00284A25">
      <w:pPr>
        <w:pStyle w:val="BodyText"/>
        <w:spacing w:line="20" w:lineRule="exact"/>
        <w:ind w:left="3895"/>
        <w:rPr>
          <w:sz w:val="2"/>
        </w:rPr>
      </w:pPr>
      <w:r>
        <w:rPr>
          <w:sz w:val="2"/>
        </w:rPr>
      </w:r>
      <w:r>
        <w:rPr>
          <w:sz w:val="2"/>
        </w:rPr>
        <w:pict w14:anchorId="086D618A">
          <v:group id="_x0000_s1881" style="width:180pt;height:.5pt;mso-position-horizontal-relative:char;mso-position-vertical-relative:line" coordsize="3600,10">
            <v:line id="_x0000_s1882" style="position:absolute" from="0,5" to="3600,5" strokecolor="#231f20" strokeweight=".5pt"/>
            <w10:wrap type="none"/>
            <w10:anchorlock/>
          </v:group>
        </w:pict>
      </w:r>
    </w:p>
    <w:p w14:paraId="2D10FEB1" w14:textId="77777777" w:rsidR="00C20691" w:rsidRDefault="00C20691">
      <w:pPr>
        <w:pStyle w:val="BodyText"/>
        <w:rPr>
          <w:sz w:val="12"/>
        </w:rPr>
      </w:pPr>
    </w:p>
    <w:p w14:paraId="000787DF" w14:textId="77777777" w:rsidR="00C20691" w:rsidRDefault="00284A25">
      <w:pPr>
        <w:pStyle w:val="BodyText"/>
        <w:spacing w:before="102" w:line="273" w:lineRule="auto"/>
        <w:ind w:left="2651" w:right="3456"/>
      </w:pPr>
      <w:r>
        <w:pict w14:anchorId="6743B1DD">
          <v:shape id="_x0000_s1880" type="#_x0000_t202" style="position:absolute;left:0;text-align:left;margin-left:135pt;margin-top:.6pt;width:9.6pt;height:33.95pt;z-index:-251613696;mso-position-horizontal-relative:page" filled="f" stroked="f">
            <v:textbox inset="0,0,0,0">
              <w:txbxContent>
                <w:p w14:paraId="32A66DD0" w14:textId="77777777" w:rsidR="00284A25" w:rsidRDefault="00284A25">
                  <w:pPr>
                    <w:spacing w:before="11"/>
                    <w:rPr>
                      <w:sz w:val="57"/>
                    </w:rPr>
                  </w:pPr>
                  <w:r>
                    <w:rPr>
                      <w:color w:val="231F20"/>
                      <w:w w:val="86"/>
                      <w:sz w:val="57"/>
                    </w:rPr>
                    <w:t>I</w:t>
                  </w:r>
                </w:p>
              </w:txbxContent>
            </v:textbox>
            <w10:wrap anchorx="page"/>
          </v:shape>
        </w:pict>
      </w:r>
      <w:r>
        <w:rPr>
          <w:color w:val="231F20"/>
          <w:w w:val="105"/>
        </w:rPr>
        <w:t>n Part I, you have read about three critical turning points in America’s relationship to the world in the last century. The</w:t>
      </w:r>
    </w:p>
    <w:p w14:paraId="3BF43900" w14:textId="77777777" w:rsidR="00C20691" w:rsidRDefault="00284A25">
      <w:pPr>
        <w:pStyle w:val="BodyText"/>
        <w:spacing w:before="2" w:line="273" w:lineRule="auto"/>
        <w:ind w:left="2459" w:right="3009"/>
      </w:pPr>
      <w:r>
        <w:rPr>
          <w:color w:val="231F20"/>
          <w:w w:val="105"/>
        </w:rPr>
        <w:t>challenge for Americans today is to define the role that the nation will have in the twenty-first century. As you read the next two sections on changes in the global environment and U.S. security, think about the turning points of the past. How were ordinary Americans involved in the foreign policy decisions of the last century, and how might Americans be involved today? Will the same factors involved in the twentieth century influence the decisions of the twenty-first? Have our values changed? As you read the following sections, use your knowledge of previous turning points to evaluate the choices available for us today.</w:t>
      </w:r>
    </w:p>
    <w:p w14:paraId="233B7751" w14:textId="77777777" w:rsidR="00C20691" w:rsidRDefault="00C20691">
      <w:pPr>
        <w:spacing w:line="273" w:lineRule="auto"/>
        <w:sectPr w:rsidR="00C20691">
          <w:type w:val="continuous"/>
          <w:pgSz w:w="11880" w:h="15480"/>
          <w:pgMar w:top="1380" w:right="0" w:bottom="280" w:left="240" w:header="720" w:footer="720" w:gutter="0"/>
          <w:cols w:space="720"/>
        </w:sectPr>
      </w:pPr>
    </w:p>
    <w:p w14:paraId="3B5D1606" w14:textId="77777777" w:rsidR="00C20691" w:rsidRDefault="00C20691">
      <w:pPr>
        <w:pStyle w:val="BodyText"/>
        <w:spacing w:before="1"/>
        <w:rPr>
          <w:sz w:val="9"/>
        </w:rPr>
      </w:pPr>
    </w:p>
    <w:p w14:paraId="7D22B579" w14:textId="77777777" w:rsidR="00C20691" w:rsidRDefault="00284A25">
      <w:pPr>
        <w:pStyle w:val="Heading2"/>
        <w:ind w:left="3552"/>
      </w:pPr>
      <w:r>
        <w:pict w14:anchorId="2B0B571C">
          <v:line id="_x0000_s1879" style="position:absolute;left:0;text-align:left;z-index:251565568;mso-wrap-distance-left:0;mso-wrap-distance-right:0;mso-position-horizontal-relative:page" from="63pt,28.8pt" to="531pt,28.8pt" strokecolor="#231f20" strokeweight="1pt">
            <w10:wrap type="topAndBottom" anchorx="page"/>
          </v:line>
        </w:pict>
      </w:r>
      <w:bookmarkStart w:id="8" w:name="Part_II:_A_Changing_World"/>
      <w:bookmarkStart w:id="9" w:name="_bookmark4"/>
      <w:bookmarkEnd w:id="8"/>
      <w:bookmarkEnd w:id="9"/>
      <w:r>
        <w:rPr>
          <w:color w:val="231F20"/>
          <w:w w:val="105"/>
        </w:rPr>
        <w:t>Part II: A Changing</w:t>
      </w:r>
      <w:r>
        <w:rPr>
          <w:color w:val="231F20"/>
          <w:spacing w:val="-64"/>
          <w:w w:val="105"/>
        </w:rPr>
        <w:t xml:space="preserve"> </w:t>
      </w:r>
      <w:r>
        <w:rPr>
          <w:color w:val="231F20"/>
          <w:w w:val="105"/>
        </w:rPr>
        <w:t>World</w:t>
      </w:r>
    </w:p>
    <w:p w14:paraId="3798E63B" w14:textId="77777777" w:rsidR="00C20691" w:rsidRDefault="00C20691">
      <w:pPr>
        <w:pStyle w:val="BodyText"/>
        <w:spacing w:before="7"/>
        <w:rPr>
          <w:rFonts w:ascii="Trebuchet MS"/>
          <w:b/>
          <w:sz w:val="11"/>
        </w:rPr>
      </w:pPr>
    </w:p>
    <w:p w14:paraId="7FC54843" w14:textId="77777777" w:rsidR="00C20691" w:rsidRDefault="00C20691">
      <w:pPr>
        <w:rPr>
          <w:rFonts w:ascii="Trebuchet MS"/>
          <w:sz w:val="11"/>
        </w:rPr>
        <w:sectPr w:rsidR="00C20691">
          <w:pgSz w:w="11880" w:h="15480"/>
          <w:pgMar w:top="1160" w:right="0" w:bottom="680" w:left="240" w:header="458" w:footer="490" w:gutter="0"/>
          <w:cols w:space="720"/>
        </w:sectPr>
      </w:pPr>
    </w:p>
    <w:p w14:paraId="4E722295" w14:textId="77777777" w:rsidR="00C20691" w:rsidRDefault="00284A25">
      <w:pPr>
        <w:pStyle w:val="BodyText"/>
        <w:spacing w:before="102" w:line="273" w:lineRule="auto"/>
        <w:ind w:left="1404" w:right="16"/>
      </w:pPr>
      <w:r>
        <w:pict w14:anchorId="6D198F42">
          <v:shape id="_x0000_s1878" type="#_x0000_t202" style="position:absolute;left:0;text-align:left;margin-left:63pt;margin-top:.6pt;width:19.2pt;height:33.95pt;z-index:-251612672;mso-position-horizontal-relative:page" filled="f" stroked="f">
            <v:textbox inset="0,0,0,0">
              <w:txbxContent>
                <w:p w14:paraId="77EE8A3F" w14:textId="77777777" w:rsidR="00284A25" w:rsidRDefault="00284A25">
                  <w:pPr>
                    <w:spacing w:before="11"/>
                    <w:rPr>
                      <w:sz w:val="57"/>
                    </w:rPr>
                  </w:pPr>
                  <w:r>
                    <w:rPr>
                      <w:color w:val="231F20"/>
                      <w:w w:val="108"/>
                      <w:sz w:val="57"/>
                    </w:rPr>
                    <w:t>T</w:t>
                  </w:r>
                </w:p>
              </w:txbxContent>
            </v:textbox>
            <w10:wrap anchorx="page"/>
          </v:shape>
        </w:pict>
      </w:r>
      <w:r>
        <w:rPr>
          <w:color w:val="231F20"/>
          <w:w w:val="105"/>
        </w:rPr>
        <w:t>he end of the Cold War left many experts arguing about what the future would be</w:t>
      </w:r>
    </w:p>
    <w:p w14:paraId="0BA58BDE" w14:textId="77777777" w:rsidR="00C20691" w:rsidRDefault="00284A25">
      <w:pPr>
        <w:pStyle w:val="BodyText"/>
        <w:spacing w:before="2" w:line="273" w:lineRule="auto"/>
        <w:ind w:left="1020" w:right="16"/>
      </w:pPr>
      <w:r>
        <w:rPr>
          <w:color w:val="231F20"/>
          <w:w w:val="105"/>
        </w:rPr>
        <w:t>like. Confrontation with the Soviet Union would be replaced by something—but what? Some hoped for a “new world order” of coop- eration to solve the world’s problems. Others wondered if ideological conflict had ended and if all the world would adopt the Western ideas of democracy and the free market. Still others speculated that the principal disagree- ments in international politics would be a “clash of civilizations” between Western cultures and others with different values and beliefs.</w:t>
      </w:r>
      <w:r>
        <w:rPr>
          <w:color w:val="231F20"/>
          <w:spacing w:val="-5"/>
          <w:w w:val="105"/>
        </w:rPr>
        <w:t xml:space="preserve"> </w:t>
      </w:r>
      <w:r>
        <w:rPr>
          <w:color w:val="231F20"/>
          <w:w w:val="105"/>
        </w:rPr>
        <w:t>What</w:t>
      </w:r>
      <w:r>
        <w:rPr>
          <w:color w:val="231F20"/>
          <w:spacing w:val="-5"/>
          <w:w w:val="105"/>
        </w:rPr>
        <w:t xml:space="preserve"> </w:t>
      </w:r>
      <w:r>
        <w:rPr>
          <w:color w:val="231F20"/>
          <w:w w:val="105"/>
        </w:rPr>
        <w:t>has</w:t>
      </w:r>
      <w:r>
        <w:rPr>
          <w:color w:val="231F20"/>
          <w:spacing w:val="-4"/>
          <w:w w:val="105"/>
        </w:rPr>
        <w:t xml:space="preserve"> </w:t>
      </w:r>
      <w:r>
        <w:rPr>
          <w:color w:val="231F20"/>
          <w:w w:val="105"/>
        </w:rPr>
        <w:t>become</w:t>
      </w:r>
      <w:r>
        <w:rPr>
          <w:color w:val="231F20"/>
          <w:spacing w:val="-5"/>
          <w:w w:val="105"/>
        </w:rPr>
        <w:t xml:space="preserve"> </w:t>
      </w:r>
      <w:r>
        <w:rPr>
          <w:color w:val="231F20"/>
          <w:w w:val="105"/>
        </w:rPr>
        <w:t>clear</w:t>
      </w:r>
      <w:r>
        <w:rPr>
          <w:color w:val="231F20"/>
          <w:spacing w:val="-5"/>
          <w:w w:val="105"/>
        </w:rPr>
        <w:t xml:space="preserve"> </w:t>
      </w:r>
      <w:r>
        <w:rPr>
          <w:color w:val="231F20"/>
          <w:w w:val="105"/>
        </w:rPr>
        <w:t>to</w:t>
      </w:r>
      <w:r>
        <w:rPr>
          <w:color w:val="231F20"/>
          <w:spacing w:val="-4"/>
          <w:w w:val="105"/>
        </w:rPr>
        <w:t xml:space="preserve"> </w:t>
      </w:r>
      <w:r>
        <w:rPr>
          <w:color w:val="231F20"/>
          <w:w w:val="105"/>
        </w:rPr>
        <w:t>many</w:t>
      </w:r>
      <w:r>
        <w:rPr>
          <w:color w:val="231F20"/>
          <w:spacing w:val="-5"/>
          <w:w w:val="105"/>
        </w:rPr>
        <w:t xml:space="preserve"> </w:t>
      </w:r>
      <w:r>
        <w:rPr>
          <w:color w:val="231F20"/>
          <w:w w:val="105"/>
        </w:rPr>
        <w:t>is</w:t>
      </w:r>
      <w:r>
        <w:rPr>
          <w:color w:val="231F20"/>
          <w:spacing w:val="-5"/>
          <w:w w:val="105"/>
        </w:rPr>
        <w:t xml:space="preserve"> </w:t>
      </w:r>
      <w:r>
        <w:rPr>
          <w:color w:val="231F20"/>
          <w:w w:val="105"/>
        </w:rPr>
        <w:t>that the world is changing quickly through a pro- cess called</w:t>
      </w:r>
      <w:r>
        <w:rPr>
          <w:color w:val="231F20"/>
          <w:spacing w:val="9"/>
          <w:w w:val="105"/>
        </w:rPr>
        <w:t xml:space="preserve"> </w:t>
      </w:r>
      <w:r>
        <w:rPr>
          <w:color w:val="231F20"/>
          <w:w w:val="105"/>
        </w:rPr>
        <w:t>globalization.</w:t>
      </w:r>
    </w:p>
    <w:p w14:paraId="68F3800A" w14:textId="77777777" w:rsidR="00C20691" w:rsidRDefault="00C20691">
      <w:pPr>
        <w:pStyle w:val="BodyText"/>
        <w:spacing w:before="9"/>
        <w:rPr>
          <w:sz w:val="32"/>
        </w:rPr>
      </w:pPr>
    </w:p>
    <w:p w14:paraId="6083E8E8" w14:textId="77777777" w:rsidR="00C20691" w:rsidRDefault="00284A25">
      <w:pPr>
        <w:pStyle w:val="Heading9"/>
      </w:pPr>
      <w:r>
        <w:rPr>
          <w:color w:val="231F20"/>
        </w:rPr>
        <w:t>What is globalization?</w:t>
      </w:r>
    </w:p>
    <w:p w14:paraId="3F8AEDFD" w14:textId="77777777" w:rsidR="00C20691" w:rsidRDefault="00284A25">
      <w:pPr>
        <w:pStyle w:val="BodyText"/>
        <w:spacing w:before="33" w:line="273" w:lineRule="auto"/>
        <w:ind w:left="1020" w:right="61" w:firstLine="360"/>
      </w:pPr>
      <w:r>
        <w:rPr>
          <w:color w:val="231F20"/>
        </w:rPr>
        <w:t xml:space="preserve">Globalization is an umbrella term which refers to the economic, political, cultural, and social transformations occurring  throughout the world. It reflects the increased interdepen- dence of various countries and people </w:t>
      </w:r>
      <w:r>
        <w:rPr>
          <w:color w:val="231F20"/>
          <w:spacing w:val="-3"/>
        </w:rPr>
        <w:t xml:space="preserve">today. </w:t>
      </w:r>
      <w:r>
        <w:rPr>
          <w:color w:val="231F20"/>
        </w:rPr>
        <w:t xml:space="preserve">The migration of large numbers of people, as political and economic refugees or as  volun- tary immigrants seeking new lives, helps to spread ideas and establish connections among cultures that did not exist before. Ours is not  the first era to experience globalization; many periods in history have seen globalization of varying forms. However, globalization today distinguishes itself by its speed and magni- tude. Though the seeds of transformation were sown long before, the end of </w:t>
      </w:r>
      <w:r>
        <w:rPr>
          <w:color w:val="231F20"/>
          <w:spacing w:val="-3"/>
        </w:rPr>
        <w:t xml:space="preserve">World </w:t>
      </w:r>
      <w:r>
        <w:rPr>
          <w:color w:val="231F20"/>
          <w:spacing w:val="-4"/>
        </w:rPr>
        <w:t xml:space="preserve">War </w:t>
      </w:r>
      <w:r>
        <w:rPr>
          <w:color w:val="231F20"/>
        </w:rPr>
        <w:t>II marked the beginning of a new global era. The wave of globalization since 1945 has funda- mentally changed the face of the international system and has dramatically  altered  the  lives of people around the</w:t>
      </w:r>
      <w:r>
        <w:rPr>
          <w:color w:val="231F20"/>
          <w:spacing w:val="39"/>
        </w:rPr>
        <w:t xml:space="preserve"> </w:t>
      </w:r>
      <w:r>
        <w:rPr>
          <w:color w:val="231F20"/>
        </w:rPr>
        <w:t>world.</w:t>
      </w:r>
    </w:p>
    <w:p w14:paraId="4FD8D75B" w14:textId="77777777" w:rsidR="00C20691" w:rsidRDefault="00C20691">
      <w:pPr>
        <w:pStyle w:val="BodyText"/>
        <w:spacing w:before="5"/>
        <w:rPr>
          <w:sz w:val="33"/>
        </w:rPr>
      </w:pPr>
    </w:p>
    <w:p w14:paraId="4CCA8CBC" w14:textId="77777777" w:rsidR="00C20691" w:rsidRDefault="00284A25">
      <w:pPr>
        <w:pStyle w:val="Heading9"/>
        <w:spacing w:line="273" w:lineRule="auto"/>
        <w:ind w:right="1327"/>
      </w:pPr>
      <w:r>
        <w:rPr>
          <w:color w:val="231F20"/>
        </w:rPr>
        <w:t>What</w:t>
      </w:r>
      <w:r>
        <w:rPr>
          <w:color w:val="231F20"/>
          <w:spacing w:val="-25"/>
        </w:rPr>
        <w:t xml:space="preserve"> </w:t>
      </w:r>
      <w:r>
        <w:rPr>
          <w:color w:val="231F20"/>
        </w:rPr>
        <w:t>has</w:t>
      </w:r>
      <w:r>
        <w:rPr>
          <w:color w:val="231F20"/>
          <w:spacing w:val="-25"/>
        </w:rPr>
        <w:t xml:space="preserve"> </w:t>
      </w:r>
      <w:r>
        <w:rPr>
          <w:color w:val="231F20"/>
        </w:rPr>
        <w:t>been</w:t>
      </w:r>
      <w:r>
        <w:rPr>
          <w:color w:val="231F20"/>
          <w:spacing w:val="-24"/>
        </w:rPr>
        <w:t xml:space="preserve"> </w:t>
      </w:r>
      <w:r>
        <w:rPr>
          <w:color w:val="231F20"/>
        </w:rPr>
        <w:t>the</w:t>
      </w:r>
      <w:r>
        <w:rPr>
          <w:color w:val="231F20"/>
          <w:spacing w:val="-25"/>
        </w:rPr>
        <w:t xml:space="preserve"> </w:t>
      </w:r>
      <w:r>
        <w:rPr>
          <w:color w:val="231F20"/>
        </w:rPr>
        <w:t>role</w:t>
      </w:r>
      <w:r>
        <w:rPr>
          <w:color w:val="231F20"/>
          <w:spacing w:val="-25"/>
        </w:rPr>
        <w:t xml:space="preserve"> </w:t>
      </w:r>
      <w:r>
        <w:rPr>
          <w:color w:val="231F20"/>
        </w:rPr>
        <w:t>of</w:t>
      </w:r>
      <w:r>
        <w:rPr>
          <w:color w:val="231F20"/>
          <w:spacing w:val="-24"/>
        </w:rPr>
        <w:t xml:space="preserve"> </w:t>
      </w:r>
      <w:r>
        <w:rPr>
          <w:color w:val="231F20"/>
        </w:rPr>
        <w:t xml:space="preserve">the </w:t>
      </w:r>
      <w:r>
        <w:rPr>
          <w:color w:val="231F20"/>
          <w:w w:val="90"/>
        </w:rPr>
        <w:t>United States in</w:t>
      </w:r>
      <w:r>
        <w:rPr>
          <w:color w:val="231F20"/>
          <w:spacing w:val="38"/>
          <w:w w:val="90"/>
        </w:rPr>
        <w:t xml:space="preserve"> </w:t>
      </w:r>
      <w:r>
        <w:rPr>
          <w:color w:val="231F20"/>
          <w:w w:val="90"/>
        </w:rPr>
        <w:t>globalization?</w:t>
      </w:r>
    </w:p>
    <w:p w14:paraId="1185D780" w14:textId="77777777" w:rsidR="00C20691" w:rsidRDefault="00284A25">
      <w:pPr>
        <w:pStyle w:val="BodyText"/>
        <w:spacing w:before="2" w:line="273" w:lineRule="auto"/>
        <w:ind w:left="1020" w:right="19" w:firstLine="360"/>
      </w:pPr>
      <w:r>
        <w:rPr>
          <w:color w:val="231F20"/>
          <w:w w:val="105"/>
        </w:rPr>
        <w:t>What may be most striking about global- ization today is that the process is so strongly influenced by one country—the United States. While some praise globalization with an</w:t>
      </w:r>
    </w:p>
    <w:p w14:paraId="56A8FCC0" w14:textId="77777777" w:rsidR="00C20691" w:rsidRDefault="00284A25">
      <w:pPr>
        <w:pStyle w:val="BodyText"/>
        <w:spacing w:before="102" w:line="273" w:lineRule="auto"/>
        <w:ind w:left="722" w:right="1318"/>
      </w:pPr>
      <w:r>
        <w:br w:type="column"/>
      </w:r>
      <w:r>
        <w:rPr>
          <w:color w:val="231F20"/>
          <w:w w:val="105"/>
        </w:rPr>
        <w:t>American face, others are concerned that American dominance will conflict with other societies.</w:t>
      </w:r>
    </w:p>
    <w:p w14:paraId="2BF534E2" w14:textId="77777777" w:rsidR="00C20691" w:rsidRDefault="00284A25">
      <w:pPr>
        <w:pStyle w:val="BodyText"/>
        <w:spacing w:before="89" w:line="273" w:lineRule="auto"/>
        <w:ind w:left="722" w:right="1318" w:firstLine="360"/>
      </w:pPr>
      <w:r>
        <w:rPr>
          <w:color w:val="231F20"/>
          <w:w w:val="105"/>
        </w:rPr>
        <w:t>In the past half-century, countries have faced the challenge of navigating through a rapidly changing world. Today, the United States is challenged to reflect upon its leader- ship role in the process of globalization—past, present, and future. The principles of de- mocracy and the free market promoted by</w:t>
      </w:r>
    </w:p>
    <w:p w14:paraId="78FA817D" w14:textId="77777777" w:rsidR="00C20691" w:rsidRDefault="00284A25">
      <w:pPr>
        <w:pStyle w:val="BodyText"/>
        <w:spacing w:before="7" w:line="273" w:lineRule="auto"/>
        <w:ind w:left="722" w:right="1507"/>
      </w:pPr>
      <w:r>
        <w:rPr>
          <w:color w:val="231F20"/>
          <w:w w:val="105"/>
        </w:rPr>
        <w:t>the United States have never been so widely accepted.</w:t>
      </w:r>
    </w:p>
    <w:p w14:paraId="3D468BE0" w14:textId="77777777" w:rsidR="00C20691" w:rsidRDefault="00284A25">
      <w:pPr>
        <w:pStyle w:val="BodyText"/>
        <w:spacing w:before="88" w:line="273" w:lineRule="auto"/>
        <w:ind w:left="722" w:right="1252" w:firstLine="360"/>
      </w:pPr>
      <w:r>
        <w:rPr>
          <w:color w:val="231F20"/>
          <w:spacing w:val="-4"/>
          <w:w w:val="105"/>
        </w:rPr>
        <w:t xml:space="preserve">Yet, </w:t>
      </w:r>
      <w:r>
        <w:rPr>
          <w:color w:val="231F20"/>
          <w:w w:val="105"/>
        </w:rPr>
        <w:t>the dominance of the United States has another side. America’s combination of economic, military, and technological strength has put our nation far ahead of potential</w:t>
      </w:r>
      <w:r>
        <w:rPr>
          <w:color w:val="231F20"/>
          <w:spacing w:val="-33"/>
          <w:w w:val="105"/>
        </w:rPr>
        <w:t xml:space="preserve"> </w:t>
      </w:r>
      <w:r>
        <w:rPr>
          <w:color w:val="231F20"/>
          <w:w w:val="105"/>
        </w:rPr>
        <w:t>rivals. As the most powerful nation in the world, the United States is also the most visible nation in the world. American dominance comes from more than just military might. The ability</w:t>
      </w:r>
      <w:r>
        <w:rPr>
          <w:color w:val="231F20"/>
          <w:spacing w:val="-2"/>
          <w:w w:val="105"/>
        </w:rPr>
        <w:t xml:space="preserve"> </w:t>
      </w:r>
      <w:r>
        <w:rPr>
          <w:color w:val="231F20"/>
          <w:w w:val="105"/>
        </w:rPr>
        <w:t>of</w:t>
      </w:r>
    </w:p>
    <w:p w14:paraId="5670E6C4" w14:textId="77777777" w:rsidR="00C20691" w:rsidRDefault="00284A25" w:rsidP="00A16E22">
      <w:pPr>
        <w:pStyle w:val="ListParagraph"/>
        <w:numPr>
          <w:ilvl w:val="1"/>
          <w:numId w:val="22"/>
        </w:numPr>
        <w:tabs>
          <w:tab w:val="left" w:pos="1167"/>
        </w:tabs>
        <w:spacing w:before="8" w:line="273" w:lineRule="auto"/>
        <w:ind w:right="1389" w:firstLine="0"/>
        <w:jc w:val="both"/>
        <w:rPr>
          <w:sz w:val="20"/>
        </w:rPr>
      </w:pPr>
      <w:r>
        <w:rPr>
          <w:color w:val="231F20"/>
          <w:w w:val="105"/>
          <w:sz w:val="20"/>
        </w:rPr>
        <w:t>companies and ideas to expand</w:t>
      </w:r>
      <w:r>
        <w:rPr>
          <w:color w:val="231F20"/>
          <w:spacing w:val="-33"/>
          <w:w w:val="105"/>
          <w:sz w:val="20"/>
        </w:rPr>
        <w:t xml:space="preserve"> </w:t>
      </w:r>
      <w:r>
        <w:rPr>
          <w:color w:val="231F20"/>
          <w:w w:val="105"/>
          <w:sz w:val="20"/>
        </w:rPr>
        <w:t>through- out the world has kindled resentment against the “Americanization” of cultures of different nations.</w:t>
      </w:r>
    </w:p>
    <w:p w14:paraId="4451D79A" w14:textId="77777777" w:rsidR="00C20691" w:rsidRDefault="00C20691">
      <w:pPr>
        <w:pStyle w:val="BodyText"/>
        <w:spacing w:before="3"/>
        <w:rPr>
          <w:sz w:val="33"/>
        </w:rPr>
      </w:pPr>
    </w:p>
    <w:p w14:paraId="12C90617" w14:textId="77777777" w:rsidR="00C20691" w:rsidRDefault="00284A25">
      <w:pPr>
        <w:pStyle w:val="Heading9"/>
        <w:spacing w:line="273" w:lineRule="auto"/>
        <w:ind w:left="1082" w:right="1690" w:hanging="73"/>
      </w:pPr>
      <w:r>
        <w:pict w14:anchorId="0899B8C3">
          <v:shape id="_x0000_s1877" type="#_x0000_t202" style="position:absolute;left:0;text-align:left;margin-left:315pt;margin-top:-4.85pt;width:14.4pt;height:34.3pt;z-index:251587072;mso-position-horizontal-relative:page" filled="f" stroked="f">
            <v:textbox inset="0,0,0,0">
              <w:txbxContent>
                <w:p w14:paraId="024C5524" w14:textId="77777777" w:rsidR="00284A25" w:rsidRDefault="00284A25">
                  <w:pPr>
                    <w:spacing w:before="18"/>
                    <w:rPr>
                      <w:b/>
                      <w:i/>
                      <w:sz w:val="57"/>
                    </w:rPr>
                  </w:pPr>
                  <w:r>
                    <w:rPr>
                      <w:b/>
                      <w:i/>
                      <w:color w:val="231F20"/>
                      <w:w w:val="97"/>
                      <w:sz w:val="57"/>
                    </w:rPr>
                    <w:t>“</w:t>
                  </w:r>
                </w:p>
              </w:txbxContent>
            </v:textbox>
            <w10:wrap anchorx="page"/>
          </v:shape>
        </w:pict>
      </w:r>
      <w:r>
        <w:rPr>
          <w:color w:val="231F20"/>
        </w:rPr>
        <w:t>On</w:t>
      </w:r>
      <w:r>
        <w:rPr>
          <w:color w:val="231F20"/>
          <w:spacing w:val="-22"/>
        </w:rPr>
        <w:t xml:space="preserve"> </w:t>
      </w:r>
      <w:r>
        <w:rPr>
          <w:color w:val="231F20"/>
        </w:rPr>
        <w:t>top</w:t>
      </w:r>
      <w:r>
        <w:rPr>
          <w:color w:val="231F20"/>
          <w:spacing w:val="-22"/>
        </w:rPr>
        <w:t xml:space="preserve"> </w:t>
      </w:r>
      <w:r>
        <w:rPr>
          <w:color w:val="231F20"/>
        </w:rPr>
        <w:t>of</w:t>
      </w:r>
      <w:r>
        <w:rPr>
          <w:color w:val="231F20"/>
          <w:spacing w:val="-21"/>
        </w:rPr>
        <w:t xml:space="preserve"> </w:t>
      </w:r>
      <w:r>
        <w:rPr>
          <w:color w:val="231F20"/>
        </w:rPr>
        <w:t>it</w:t>
      </w:r>
      <w:r>
        <w:rPr>
          <w:color w:val="231F20"/>
          <w:spacing w:val="-22"/>
        </w:rPr>
        <w:t xml:space="preserve"> </w:t>
      </w:r>
      <w:r>
        <w:rPr>
          <w:color w:val="231F20"/>
        </w:rPr>
        <w:t>all,</w:t>
      </w:r>
      <w:r>
        <w:rPr>
          <w:color w:val="231F20"/>
          <w:spacing w:val="-22"/>
        </w:rPr>
        <w:t xml:space="preserve"> </w:t>
      </w:r>
      <w:r>
        <w:rPr>
          <w:color w:val="231F20"/>
        </w:rPr>
        <w:t>globalization</w:t>
      </w:r>
      <w:r>
        <w:rPr>
          <w:color w:val="231F20"/>
          <w:spacing w:val="-21"/>
        </w:rPr>
        <w:t xml:space="preserve"> </w:t>
      </w:r>
      <w:r>
        <w:rPr>
          <w:color w:val="231F20"/>
        </w:rPr>
        <w:t>has</w:t>
      </w:r>
      <w:r>
        <w:rPr>
          <w:color w:val="231F20"/>
          <w:spacing w:val="-22"/>
        </w:rPr>
        <w:t xml:space="preserve"> </w:t>
      </w:r>
      <w:r>
        <w:rPr>
          <w:color w:val="231F20"/>
        </w:rPr>
        <w:t>a distinctly</w:t>
      </w:r>
      <w:r>
        <w:rPr>
          <w:color w:val="231F20"/>
          <w:spacing w:val="-31"/>
        </w:rPr>
        <w:t xml:space="preserve"> </w:t>
      </w:r>
      <w:r>
        <w:rPr>
          <w:color w:val="231F20"/>
        </w:rPr>
        <w:t>American</w:t>
      </w:r>
      <w:r>
        <w:rPr>
          <w:color w:val="231F20"/>
          <w:spacing w:val="-31"/>
        </w:rPr>
        <w:t xml:space="preserve"> </w:t>
      </w:r>
      <w:r>
        <w:rPr>
          <w:color w:val="231F20"/>
        </w:rPr>
        <w:t>face:</w:t>
      </w:r>
      <w:r>
        <w:rPr>
          <w:color w:val="231F20"/>
          <w:spacing w:val="-31"/>
        </w:rPr>
        <w:t xml:space="preserve"> </w:t>
      </w:r>
      <w:r>
        <w:rPr>
          <w:color w:val="231F20"/>
        </w:rPr>
        <w:t>It</w:t>
      </w:r>
      <w:r>
        <w:rPr>
          <w:color w:val="231F20"/>
          <w:spacing w:val="-31"/>
        </w:rPr>
        <w:t xml:space="preserve"> </w:t>
      </w:r>
      <w:r>
        <w:rPr>
          <w:color w:val="231F20"/>
        </w:rPr>
        <w:t xml:space="preserve">wears </w:t>
      </w:r>
      <w:r>
        <w:rPr>
          <w:color w:val="231F20"/>
          <w:w w:val="95"/>
        </w:rPr>
        <w:t>Mickey</w:t>
      </w:r>
      <w:r>
        <w:rPr>
          <w:color w:val="231F20"/>
          <w:spacing w:val="-21"/>
          <w:w w:val="95"/>
        </w:rPr>
        <w:t xml:space="preserve"> </w:t>
      </w:r>
      <w:r>
        <w:rPr>
          <w:color w:val="231F20"/>
          <w:w w:val="95"/>
        </w:rPr>
        <w:t>Mouse</w:t>
      </w:r>
      <w:r>
        <w:rPr>
          <w:color w:val="231F20"/>
          <w:spacing w:val="-21"/>
          <w:w w:val="95"/>
        </w:rPr>
        <w:t xml:space="preserve"> </w:t>
      </w:r>
      <w:r>
        <w:rPr>
          <w:color w:val="231F20"/>
          <w:w w:val="95"/>
        </w:rPr>
        <w:t>ears,</w:t>
      </w:r>
      <w:r>
        <w:rPr>
          <w:color w:val="231F20"/>
          <w:spacing w:val="-21"/>
          <w:w w:val="95"/>
        </w:rPr>
        <w:t xml:space="preserve"> </w:t>
      </w:r>
      <w:r>
        <w:rPr>
          <w:color w:val="231F20"/>
          <w:w w:val="95"/>
        </w:rPr>
        <w:t>it</w:t>
      </w:r>
      <w:r>
        <w:rPr>
          <w:color w:val="231F20"/>
          <w:spacing w:val="-21"/>
          <w:w w:val="95"/>
        </w:rPr>
        <w:t xml:space="preserve"> </w:t>
      </w:r>
      <w:r>
        <w:rPr>
          <w:color w:val="231F20"/>
          <w:w w:val="95"/>
        </w:rPr>
        <w:t>eats</w:t>
      </w:r>
      <w:r>
        <w:rPr>
          <w:color w:val="231F20"/>
          <w:spacing w:val="-21"/>
          <w:w w:val="95"/>
        </w:rPr>
        <w:t xml:space="preserve"> </w:t>
      </w:r>
      <w:r>
        <w:rPr>
          <w:color w:val="231F20"/>
          <w:w w:val="95"/>
        </w:rPr>
        <w:t>Big</w:t>
      </w:r>
      <w:r>
        <w:rPr>
          <w:color w:val="231F20"/>
          <w:spacing w:val="-21"/>
          <w:w w:val="95"/>
        </w:rPr>
        <w:t xml:space="preserve"> </w:t>
      </w:r>
      <w:r>
        <w:rPr>
          <w:color w:val="231F20"/>
          <w:w w:val="95"/>
        </w:rPr>
        <w:t xml:space="preserve">Macs, </w:t>
      </w:r>
      <w:r>
        <w:rPr>
          <w:color w:val="231F20"/>
        </w:rPr>
        <w:t>it</w:t>
      </w:r>
      <w:r>
        <w:rPr>
          <w:color w:val="231F20"/>
          <w:spacing w:val="-22"/>
        </w:rPr>
        <w:t xml:space="preserve"> </w:t>
      </w:r>
      <w:r>
        <w:rPr>
          <w:color w:val="231F20"/>
        </w:rPr>
        <w:t>drinks</w:t>
      </w:r>
      <w:r>
        <w:rPr>
          <w:color w:val="231F20"/>
          <w:spacing w:val="-21"/>
        </w:rPr>
        <w:t xml:space="preserve"> </w:t>
      </w:r>
      <w:r>
        <w:rPr>
          <w:color w:val="231F20"/>
        </w:rPr>
        <w:t>Coke</w:t>
      </w:r>
      <w:r>
        <w:rPr>
          <w:color w:val="231F20"/>
          <w:spacing w:val="-21"/>
        </w:rPr>
        <w:t xml:space="preserve"> </w:t>
      </w:r>
      <w:r>
        <w:rPr>
          <w:color w:val="231F20"/>
        </w:rPr>
        <w:t>or</w:t>
      </w:r>
      <w:r>
        <w:rPr>
          <w:color w:val="231F20"/>
          <w:spacing w:val="-22"/>
        </w:rPr>
        <w:t xml:space="preserve"> </w:t>
      </w:r>
      <w:r>
        <w:rPr>
          <w:color w:val="231F20"/>
        </w:rPr>
        <w:t>Pepsi</w:t>
      </w:r>
      <w:r>
        <w:rPr>
          <w:color w:val="231F20"/>
          <w:spacing w:val="-21"/>
        </w:rPr>
        <w:t xml:space="preserve"> </w:t>
      </w:r>
      <w:r>
        <w:rPr>
          <w:color w:val="231F20"/>
        </w:rPr>
        <w:t>and</w:t>
      </w:r>
      <w:r>
        <w:rPr>
          <w:color w:val="231F20"/>
          <w:spacing w:val="-21"/>
        </w:rPr>
        <w:t xml:space="preserve"> </w:t>
      </w:r>
      <w:r>
        <w:rPr>
          <w:color w:val="231F20"/>
        </w:rPr>
        <w:t>it</w:t>
      </w:r>
      <w:r>
        <w:rPr>
          <w:color w:val="231F20"/>
          <w:spacing w:val="-22"/>
        </w:rPr>
        <w:t xml:space="preserve"> </w:t>
      </w:r>
      <w:r>
        <w:rPr>
          <w:color w:val="231F20"/>
        </w:rPr>
        <w:t>does its computing on an IBM or Apple laptop, using Windows ... and a network</w:t>
      </w:r>
      <w:r>
        <w:rPr>
          <w:color w:val="231F20"/>
          <w:spacing w:val="-29"/>
        </w:rPr>
        <w:t xml:space="preserve"> </w:t>
      </w:r>
      <w:r>
        <w:rPr>
          <w:color w:val="231F20"/>
        </w:rPr>
        <w:t>link</w:t>
      </w:r>
      <w:r>
        <w:rPr>
          <w:color w:val="231F20"/>
          <w:spacing w:val="-28"/>
        </w:rPr>
        <w:t xml:space="preserve"> </w:t>
      </w:r>
      <w:r>
        <w:rPr>
          <w:color w:val="231F20"/>
        </w:rPr>
        <w:t>from</w:t>
      </w:r>
      <w:r>
        <w:rPr>
          <w:color w:val="231F20"/>
          <w:spacing w:val="-28"/>
        </w:rPr>
        <w:t xml:space="preserve"> </w:t>
      </w:r>
      <w:r>
        <w:rPr>
          <w:color w:val="231F20"/>
        </w:rPr>
        <w:t>Cisco</w:t>
      </w:r>
      <w:r>
        <w:rPr>
          <w:color w:val="231F20"/>
          <w:spacing w:val="-29"/>
        </w:rPr>
        <w:t xml:space="preserve"> </w:t>
      </w:r>
      <w:r>
        <w:rPr>
          <w:color w:val="231F20"/>
        </w:rPr>
        <w:t>Systems.</w:t>
      </w:r>
    </w:p>
    <w:p w14:paraId="44FB5D59" w14:textId="77777777" w:rsidR="00C20691" w:rsidRDefault="00284A25">
      <w:pPr>
        <w:spacing w:before="6" w:line="273" w:lineRule="auto"/>
        <w:ind w:left="1082" w:right="1911"/>
        <w:rPr>
          <w:b/>
          <w:i/>
          <w:sz w:val="20"/>
        </w:rPr>
      </w:pPr>
      <w:r>
        <w:rPr>
          <w:b/>
          <w:i/>
          <w:color w:val="231F20"/>
          <w:sz w:val="20"/>
        </w:rPr>
        <w:t xml:space="preserve">Therefore, while the distinction </w:t>
      </w:r>
      <w:r>
        <w:rPr>
          <w:b/>
          <w:i/>
          <w:color w:val="231F20"/>
          <w:w w:val="95"/>
          <w:sz w:val="20"/>
        </w:rPr>
        <w:t>between</w:t>
      </w:r>
      <w:r>
        <w:rPr>
          <w:b/>
          <w:i/>
          <w:color w:val="231F20"/>
          <w:spacing w:val="-29"/>
          <w:w w:val="95"/>
          <w:sz w:val="20"/>
        </w:rPr>
        <w:t xml:space="preserve"> </w:t>
      </w:r>
      <w:r>
        <w:rPr>
          <w:b/>
          <w:i/>
          <w:color w:val="231F20"/>
          <w:w w:val="95"/>
          <w:sz w:val="20"/>
        </w:rPr>
        <w:t>what</w:t>
      </w:r>
      <w:r>
        <w:rPr>
          <w:b/>
          <w:i/>
          <w:color w:val="231F20"/>
          <w:spacing w:val="-29"/>
          <w:w w:val="95"/>
          <w:sz w:val="20"/>
        </w:rPr>
        <w:t xml:space="preserve"> </w:t>
      </w:r>
      <w:r>
        <w:rPr>
          <w:b/>
          <w:i/>
          <w:color w:val="231F20"/>
          <w:w w:val="95"/>
          <w:sz w:val="20"/>
        </w:rPr>
        <w:t>is</w:t>
      </w:r>
      <w:r>
        <w:rPr>
          <w:b/>
          <w:i/>
          <w:color w:val="231F20"/>
          <w:spacing w:val="-28"/>
          <w:w w:val="95"/>
          <w:sz w:val="20"/>
        </w:rPr>
        <w:t xml:space="preserve"> </w:t>
      </w:r>
      <w:r>
        <w:rPr>
          <w:b/>
          <w:i/>
          <w:color w:val="231F20"/>
          <w:w w:val="95"/>
          <w:sz w:val="20"/>
        </w:rPr>
        <w:t>globalization</w:t>
      </w:r>
      <w:r>
        <w:rPr>
          <w:b/>
          <w:i/>
          <w:color w:val="231F20"/>
          <w:spacing w:val="-29"/>
          <w:w w:val="95"/>
          <w:sz w:val="20"/>
        </w:rPr>
        <w:t xml:space="preserve"> </w:t>
      </w:r>
      <w:r>
        <w:rPr>
          <w:b/>
          <w:i/>
          <w:color w:val="231F20"/>
          <w:w w:val="95"/>
          <w:sz w:val="20"/>
        </w:rPr>
        <w:t>and what is Americanization may be clear to most Americans, it is not to</w:t>
      </w:r>
      <w:r>
        <w:rPr>
          <w:b/>
          <w:i/>
          <w:color w:val="231F20"/>
          <w:spacing w:val="-24"/>
          <w:w w:val="95"/>
          <w:sz w:val="20"/>
        </w:rPr>
        <w:t xml:space="preserve"> </w:t>
      </w:r>
      <w:r>
        <w:rPr>
          <w:b/>
          <w:i/>
          <w:color w:val="231F20"/>
          <w:w w:val="95"/>
          <w:sz w:val="20"/>
        </w:rPr>
        <w:t>many</w:t>
      </w:r>
      <w:r>
        <w:rPr>
          <w:b/>
          <w:i/>
          <w:color w:val="231F20"/>
          <w:spacing w:val="-23"/>
          <w:w w:val="95"/>
          <w:sz w:val="20"/>
        </w:rPr>
        <w:t xml:space="preserve"> </w:t>
      </w:r>
      <w:r>
        <w:rPr>
          <w:b/>
          <w:i/>
          <w:color w:val="231F20"/>
          <w:w w:val="95"/>
          <w:sz w:val="20"/>
        </w:rPr>
        <w:t>others</w:t>
      </w:r>
      <w:r>
        <w:rPr>
          <w:b/>
          <w:i/>
          <w:color w:val="231F20"/>
          <w:spacing w:val="-23"/>
          <w:w w:val="95"/>
          <w:sz w:val="20"/>
        </w:rPr>
        <w:t xml:space="preserve"> </w:t>
      </w:r>
      <w:r>
        <w:rPr>
          <w:b/>
          <w:i/>
          <w:color w:val="231F20"/>
          <w:w w:val="95"/>
          <w:sz w:val="20"/>
        </w:rPr>
        <w:t>around</w:t>
      </w:r>
      <w:r>
        <w:rPr>
          <w:b/>
          <w:i/>
          <w:color w:val="231F20"/>
          <w:spacing w:val="-23"/>
          <w:w w:val="95"/>
          <w:sz w:val="20"/>
        </w:rPr>
        <w:t xml:space="preserve"> </w:t>
      </w:r>
      <w:r>
        <w:rPr>
          <w:b/>
          <w:i/>
          <w:color w:val="231F20"/>
          <w:w w:val="95"/>
          <w:sz w:val="20"/>
        </w:rPr>
        <w:t>the</w:t>
      </w:r>
      <w:r>
        <w:rPr>
          <w:b/>
          <w:i/>
          <w:color w:val="231F20"/>
          <w:spacing w:val="-23"/>
          <w:w w:val="95"/>
          <w:sz w:val="20"/>
        </w:rPr>
        <w:t xml:space="preserve"> </w:t>
      </w:r>
      <w:r>
        <w:rPr>
          <w:b/>
          <w:i/>
          <w:color w:val="231F20"/>
          <w:w w:val="95"/>
          <w:sz w:val="20"/>
        </w:rPr>
        <w:t xml:space="preserve">world. </w:t>
      </w:r>
      <w:r>
        <w:rPr>
          <w:b/>
          <w:i/>
          <w:color w:val="231F20"/>
          <w:sz w:val="20"/>
        </w:rPr>
        <w:t>In most societies people cannot distinguish</w:t>
      </w:r>
      <w:r>
        <w:rPr>
          <w:b/>
          <w:i/>
          <w:color w:val="231F20"/>
          <w:spacing w:val="-25"/>
          <w:sz w:val="20"/>
        </w:rPr>
        <w:t xml:space="preserve"> </w:t>
      </w:r>
      <w:r>
        <w:rPr>
          <w:b/>
          <w:i/>
          <w:color w:val="231F20"/>
          <w:sz w:val="20"/>
        </w:rPr>
        <w:t>anymore</w:t>
      </w:r>
      <w:r>
        <w:rPr>
          <w:b/>
          <w:i/>
          <w:color w:val="231F20"/>
          <w:spacing w:val="-24"/>
          <w:sz w:val="20"/>
        </w:rPr>
        <w:t xml:space="preserve"> </w:t>
      </w:r>
      <w:r>
        <w:rPr>
          <w:b/>
          <w:i/>
          <w:color w:val="231F20"/>
          <w:sz w:val="20"/>
        </w:rPr>
        <w:t>between</w:t>
      </w:r>
    </w:p>
    <w:p w14:paraId="7A38F3A0" w14:textId="77777777" w:rsidR="00C20691" w:rsidRDefault="00284A25">
      <w:pPr>
        <w:spacing w:before="7" w:line="273" w:lineRule="auto"/>
        <w:ind w:left="1082" w:right="1667"/>
        <w:rPr>
          <w:b/>
          <w:i/>
          <w:sz w:val="20"/>
        </w:rPr>
      </w:pPr>
      <w:r>
        <w:rPr>
          <w:b/>
          <w:i/>
          <w:color w:val="231F20"/>
          <w:w w:val="90"/>
          <w:sz w:val="20"/>
        </w:rPr>
        <w:t xml:space="preserve">American power, American exports, American cultural exports and plain </w:t>
      </w:r>
      <w:r>
        <w:rPr>
          <w:b/>
          <w:i/>
          <w:color w:val="231F20"/>
          <w:w w:val="95"/>
          <w:sz w:val="20"/>
        </w:rPr>
        <w:t xml:space="preserve">vanilla globalization. They are now </w:t>
      </w:r>
      <w:r>
        <w:rPr>
          <w:b/>
          <w:i/>
          <w:color w:val="231F20"/>
          <w:sz w:val="20"/>
        </w:rPr>
        <w:t>all wrapped into one.”</w:t>
      </w:r>
    </w:p>
    <w:p w14:paraId="75E72839" w14:textId="77777777" w:rsidR="00C20691" w:rsidRDefault="00284A25">
      <w:pPr>
        <w:spacing w:before="25"/>
        <w:ind w:left="1691"/>
        <w:rPr>
          <w:sz w:val="18"/>
        </w:rPr>
      </w:pPr>
      <w:r>
        <w:rPr>
          <w:color w:val="231F20"/>
          <w:w w:val="105"/>
          <w:sz w:val="18"/>
        </w:rPr>
        <w:t>—author Thomas L. Freidman, 1999</w:t>
      </w:r>
    </w:p>
    <w:p w14:paraId="3FFF1083" w14:textId="77777777" w:rsidR="00C20691" w:rsidRDefault="00C20691">
      <w:pPr>
        <w:rPr>
          <w:sz w:val="18"/>
        </w:rPr>
        <w:sectPr w:rsidR="00C20691">
          <w:type w:val="continuous"/>
          <w:pgSz w:w="11880" w:h="15480"/>
          <w:pgMar w:top="1380" w:right="0" w:bottom="280" w:left="240" w:header="720" w:footer="720" w:gutter="0"/>
          <w:cols w:num="2" w:space="720" w:equalWidth="0">
            <w:col w:w="5298" w:space="40"/>
            <w:col w:w="6302"/>
          </w:cols>
        </w:sectPr>
      </w:pPr>
    </w:p>
    <w:p w14:paraId="37294A88" w14:textId="77777777" w:rsidR="00C20691" w:rsidRDefault="00C20691">
      <w:pPr>
        <w:pStyle w:val="BodyText"/>
        <w:spacing w:before="2"/>
        <w:rPr>
          <w:sz w:val="11"/>
        </w:rPr>
      </w:pPr>
    </w:p>
    <w:p w14:paraId="461D0E2F" w14:textId="77777777" w:rsidR="00C20691" w:rsidRDefault="00C20691">
      <w:pPr>
        <w:rPr>
          <w:sz w:val="11"/>
        </w:rPr>
        <w:sectPr w:rsidR="00C20691">
          <w:headerReference w:type="even" r:id="rId37"/>
          <w:headerReference w:type="default" r:id="rId38"/>
          <w:pgSz w:w="11880" w:h="15480"/>
          <w:pgMar w:top="1160" w:right="0" w:bottom="680" w:left="240" w:header="458" w:footer="410" w:gutter="0"/>
          <w:pgNumType w:start="10"/>
          <w:cols w:space="720"/>
        </w:sectPr>
      </w:pPr>
    </w:p>
    <w:p w14:paraId="63B6058D" w14:textId="77777777" w:rsidR="00C20691" w:rsidRDefault="00284A25">
      <w:pPr>
        <w:pStyle w:val="BodyText"/>
        <w:spacing w:before="108" w:line="273" w:lineRule="auto"/>
        <w:ind w:left="1020" w:right="109" w:firstLine="360"/>
      </w:pPr>
      <w:bookmarkStart w:id="10" w:name="_bookmark5"/>
      <w:bookmarkEnd w:id="10"/>
      <w:r>
        <w:rPr>
          <w:color w:val="231F20"/>
          <w:w w:val="105"/>
        </w:rPr>
        <w:t>Some</w:t>
      </w:r>
      <w:r>
        <w:rPr>
          <w:color w:val="231F20"/>
          <w:spacing w:val="-8"/>
          <w:w w:val="105"/>
        </w:rPr>
        <w:t xml:space="preserve"> </w:t>
      </w:r>
      <w:r>
        <w:rPr>
          <w:color w:val="231F20"/>
          <w:w w:val="105"/>
        </w:rPr>
        <w:t>fear</w:t>
      </w:r>
      <w:r>
        <w:rPr>
          <w:color w:val="231F20"/>
          <w:spacing w:val="-7"/>
          <w:w w:val="105"/>
        </w:rPr>
        <w:t xml:space="preserve"> </w:t>
      </w:r>
      <w:r>
        <w:rPr>
          <w:color w:val="231F20"/>
          <w:w w:val="105"/>
        </w:rPr>
        <w:t>that</w:t>
      </w:r>
      <w:r>
        <w:rPr>
          <w:color w:val="231F20"/>
          <w:spacing w:val="-7"/>
          <w:w w:val="105"/>
        </w:rPr>
        <w:t xml:space="preserve"> </w:t>
      </w:r>
      <w:r>
        <w:rPr>
          <w:color w:val="231F20"/>
          <w:w w:val="105"/>
        </w:rPr>
        <w:t>the</w:t>
      </w:r>
      <w:r>
        <w:rPr>
          <w:color w:val="231F20"/>
          <w:spacing w:val="-7"/>
          <w:w w:val="105"/>
        </w:rPr>
        <w:t xml:space="preserve"> </w:t>
      </w:r>
      <w:r>
        <w:rPr>
          <w:color w:val="231F20"/>
          <w:w w:val="105"/>
        </w:rPr>
        <w:t>cultures</w:t>
      </w:r>
      <w:r>
        <w:rPr>
          <w:color w:val="231F20"/>
          <w:spacing w:val="-8"/>
          <w:w w:val="105"/>
        </w:rPr>
        <w:t xml:space="preserve"> </w:t>
      </w:r>
      <w:r>
        <w:rPr>
          <w:color w:val="231F20"/>
          <w:w w:val="105"/>
        </w:rPr>
        <w:t>and</w:t>
      </w:r>
      <w:r>
        <w:rPr>
          <w:color w:val="231F20"/>
          <w:spacing w:val="-7"/>
          <w:w w:val="105"/>
        </w:rPr>
        <w:t xml:space="preserve"> </w:t>
      </w:r>
      <w:r>
        <w:rPr>
          <w:color w:val="231F20"/>
          <w:w w:val="105"/>
        </w:rPr>
        <w:t>traditions of their countries will be overwhelmed by  the values, popular culture, technologies, and lifestyles of the United States. Some</w:t>
      </w:r>
      <w:r>
        <w:rPr>
          <w:color w:val="231F20"/>
          <w:spacing w:val="-6"/>
          <w:w w:val="105"/>
        </w:rPr>
        <w:t xml:space="preserve"> </w:t>
      </w:r>
      <w:r>
        <w:rPr>
          <w:color w:val="231F20"/>
          <w:w w:val="105"/>
        </w:rPr>
        <w:t>regard</w:t>
      </w:r>
    </w:p>
    <w:p w14:paraId="58FFE250" w14:textId="77777777" w:rsidR="00C20691" w:rsidRDefault="00284A25">
      <w:pPr>
        <w:pStyle w:val="BodyText"/>
        <w:spacing w:before="4" w:line="273" w:lineRule="auto"/>
        <w:ind w:left="1020" w:right="28"/>
      </w:pPr>
      <w:r>
        <w:rPr>
          <w:noProof/>
        </w:rPr>
        <w:drawing>
          <wp:anchor distT="0" distB="0" distL="0" distR="0" simplePos="0" relativeHeight="251562496" behindDoc="1" locked="0" layoutInCell="1" allowOverlap="1" wp14:anchorId="0C51C5F8" wp14:editId="545EA55A">
            <wp:simplePos x="0" y="0"/>
            <wp:positionH relativeFrom="page">
              <wp:posOffset>1757591</wp:posOffset>
            </wp:positionH>
            <wp:positionV relativeFrom="paragraph">
              <wp:posOffset>914170</wp:posOffset>
            </wp:positionV>
            <wp:extent cx="3943350" cy="5024107"/>
            <wp:effectExtent l="0" t="0" r="0" b="0"/>
            <wp:wrapNone/>
            <wp:docPr id="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39" cstate="print"/>
                    <a:stretch>
                      <a:fillRect/>
                    </a:stretch>
                  </pic:blipFill>
                  <pic:spPr>
                    <a:xfrm>
                      <a:off x="0" y="0"/>
                      <a:ext cx="3943350" cy="5024107"/>
                    </a:xfrm>
                    <a:prstGeom prst="rect">
                      <a:avLst/>
                    </a:prstGeom>
                  </pic:spPr>
                </pic:pic>
              </a:graphicData>
            </a:graphic>
          </wp:anchor>
        </w:drawing>
      </w:r>
      <w:r>
        <w:rPr>
          <w:color w:val="231F20"/>
          <w:w w:val="105"/>
        </w:rPr>
        <w:t>the values conveyed by MTV or Hollywood as harmful—an assault by an immoral American society on traditional values. For many people around the world the rapidly changing global and political environment has led to shifting and uncertain cultural and economic land- scapes.</w:t>
      </w:r>
    </w:p>
    <w:p w14:paraId="6B9A0D12" w14:textId="77777777" w:rsidR="00C20691" w:rsidRDefault="00284A25">
      <w:pPr>
        <w:pStyle w:val="BodyText"/>
        <w:spacing w:before="93" w:line="273" w:lineRule="auto"/>
        <w:ind w:left="1020" w:right="2187" w:firstLine="360"/>
      </w:pPr>
      <w:r>
        <w:rPr>
          <w:color w:val="231F20"/>
          <w:w w:val="105"/>
        </w:rPr>
        <w:t>The four sections which follow— economy,</w:t>
      </w:r>
    </w:p>
    <w:p w14:paraId="0FF46EF7" w14:textId="77777777" w:rsidR="00C20691" w:rsidRDefault="00284A25">
      <w:pPr>
        <w:pStyle w:val="BodyText"/>
        <w:spacing w:before="3" w:line="273" w:lineRule="auto"/>
        <w:ind w:left="1020" w:right="2187"/>
      </w:pPr>
      <w:r>
        <w:rPr>
          <w:color w:val="231F20"/>
          <w:w w:val="105"/>
        </w:rPr>
        <w:t>health and environment, international re- lations, and culture and values—provide</w:t>
      </w:r>
    </w:p>
    <w:p w14:paraId="2F51C449" w14:textId="77777777" w:rsidR="00C20691" w:rsidRDefault="00284A25">
      <w:pPr>
        <w:pStyle w:val="BodyText"/>
        <w:spacing w:before="5" w:line="273" w:lineRule="auto"/>
        <w:ind w:left="1020" w:right="1666"/>
      </w:pPr>
      <w:r>
        <w:rPr>
          <w:color w:val="231F20"/>
          <w:w w:val="105"/>
        </w:rPr>
        <w:t>a structure for looking at some current trends and how they play out in the world today. Each section also looks at the U.S. role</w:t>
      </w:r>
    </w:p>
    <w:p w14:paraId="6EE3F417" w14:textId="77777777" w:rsidR="00C20691" w:rsidRDefault="00284A25">
      <w:pPr>
        <w:pStyle w:val="BodyText"/>
        <w:spacing w:before="4" w:line="273" w:lineRule="auto"/>
        <w:ind w:left="1020" w:right="1186"/>
        <w:jc w:val="both"/>
      </w:pPr>
      <w:r>
        <w:rPr>
          <w:color w:val="231F20"/>
          <w:w w:val="105"/>
        </w:rPr>
        <w:t>in these areas, and challenges</w:t>
      </w:r>
      <w:r>
        <w:rPr>
          <w:color w:val="231F20"/>
          <w:spacing w:val="-10"/>
          <w:w w:val="105"/>
        </w:rPr>
        <w:t xml:space="preserve"> </w:t>
      </w:r>
      <w:r>
        <w:rPr>
          <w:color w:val="231F20"/>
          <w:w w:val="105"/>
        </w:rPr>
        <w:t>you to consider how the United States should act in the</w:t>
      </w:r>
      <w:r>
        <w:rPr>
          <w:color w:val="231F20"/>
          <w:spacing w:val="14"/>
          <w:w w:val="105"/>
        </w:rPr>
        <w:t xml:space="preserve"> </w:t>
      </w:r>
      <w:r>
        <w:rPr>
          <w:color w:val="231F20"/>
          <w:w w:val="105"/>
        </w:rPr>
        <w:t>future.</w:t>
      </w:r>
    </w:p>
    <w:p w14:paraId="3A1812D0" w14:textId="77777777" w:rsidR="00C20691" w:rsidRDefault="00C20691">
      <w:pPr>
        <w:pStyle w:val="BodyText"/>
        <w:spacing w:before="3"/>
        <w:rPr>
          <w:sz w:val="30"/>
        </w:rPr>
      </w:pPr>
    </w:p>
    <w:p w14:paraId="48968429" w14:textId="77777777" w:rsidR="00C20691" w:rsidRDefault="00284A25">
      <w:pPr>
        <w:pStyle w:val="Heading3"/>
      </w:pPr>
      <w:r>
        <w:rPr>
          <w:color w:val="231F20"/>
        </w:rPr>
        <w:t>Economy</w:t>
      </w:r>
    </w:p>
    <w:p w14:paraId="5159077D" w14:textId="77777777" w:rsidR="00C20691" w:rsidRDefault="00284A25">
      <w:pPr>
        <w:pStyle w:val="BodyText"/>
        <w:spacing w:before="14" w:line="273" w:lineRule="auto"/>
        <w:ind w:left="1020" w:right="-17" w:firstLine="360"/>
      </w:pPr>
      <w:r>
        <w:rPr>
          <w:color w:val="231F20"/>
          <w:w w:val="105"/>
        </w:rPr>
        <w:t>With globalization, the world economy</w:t>
      </w:r>
      <w:r>
        <w:rPr>
          <w:color w:val="231F20"/>
          <w:spacing w:val="-6"/>
          <w:w w:val="105"/>
        </w:rPr>
        <w:t xml:space="preserve"> </w:t>
      </w:r>
      <w:r>
        <w:rPr>
          <w:color w:val="231F20"/>
          <w:w w:val="105"/>
        </w:rPr>
        <w:t xml:space="preserve">has grown increasingly interdependent. The pro- duction of goods now takes place on a global scale. For example, a good that used to be produced by a single firm within one country may now be produced by people from many firms located all around the world. Additional- </w:t>
      </w:r>
      <w:r>
        <w:rPr>
          <w:color w:val="231F20"/>
          <w:spacing w:val="-5"/>
          <w:w w:val="105"/>
        </w:rPr>
        <w:t xml:space="preserve">ly, </w:t>
      </w:r>
      <w:r>
        <w:rPr>
          <w:color w:val="231F20"/>
          <w:w w:val="105"/>
        </w:rPr>
        <w:t>an expanding international commitment to free trade among countries has international- ized the market for goods; people have</w:t>
      </w:r>
      <w:r>
        <w:rPr>
          <w:color w:val="231F20"/>
          <w:spacing w:val="-9"/>
          <w:w w:val="105"/>
        </w:rPr>
        <w:t xml:space="preserve"> </w:t>
      </w:r>
      <w:r>
        <w:rPr>
          <w:color w:val="231F20"/>
          <w:w w:val="105"/>
        </w:rPr>
        <w:t>access</w:t>
      </w:r>
    </w:p>
    <w:p w14:paraId="5F812425" w14:textId="77777777" w:rsidR="00C20691" w:rsidRDefault="00284A25">
      <w:pPr>
        <w:pStyle w:val="BodyText"/>
        <w:spacing w:before="102" w:line="273" w:lineRule="auto"/>
        <w:ind w:left="689" w:right="1207"/>
      </w:pPr>
      <w:r>
        <w:br w:type="column"/>
      </w:r>
      <w:r>
        <w:rPr>
          <w:color w:val="231F20"/>
          <w:w w:val="105"/>
        </w:rPr>
        <w:t>helped by the newly emerging economic order because they have the resources to expand production worldwide and to create goods that are in demand internationally. Individuals and small businesses have access to much larger markets and to buyers they did not have access to before. On the other hand, some countries and individuals have been hurt because they are not able to compete with the strongest pro- ducers internationally.</w:t>
      </w:r>
    </w:p>
    <w:p w14:paraId="78548232" w14:textId="77777777" w:rsidR="00C20691" w:rsidRDefault="00284A25">
      <w:pPr>
        <w:pStyle w:val="BodyText"/>
        <w:spacing w:before="96" w:line="273" w:lineRule="auto"/>
        <w:ind w:left="689" w:right="1207" w:firstLine="360"/>
      </w:pPr>
      <w:r>
        <w:rPr>
          <w:color w:val="231F20"/>
          <w:w w:val="105"/>
        </w:rPr>
        <w:t>Today, the U.S. economy is the world’s largest. The U.S. dollar serves as the most accepted currency of international trade. The United States is one of the world’s leading exporters and maintains a lead in many of the future’s most promising industries, including biotechnology, space technology, and comput- er software. U.S. corporations have sought a competitive edge by taking advantage of cheap labor in Latin America and Asia. Meanwhile, Japanese and Western European companies have invested in the United States, hoping to tap into American markets.</w:t>
      </w:r>
    </w:p>
    <w:p w14:paraId="5D13A170" w14:textId="77777777" w:rsidR="00C20691" w:rsidRDefault="00C20691">
      <w:pPr>
        <w:pStyle w:val="BodyText"/>
        <w:spacing w:before="8"/>
        <w:rPr>
          <w:sz w:val="32"/>
        </w:rPr>
      </w:pPr>
    </w:p>
    <w:p w14:paraId="55252778" w14:textId="77777777" w:rsidR="00C20691" w:rsidRDefault="00284A25">
      <w:pPr>
        <w:pStyle w:val="Heading9"/>
        <w:spacing w:before="1" w:line="273" w:lineRule="auto"/>
        <w:ind w:left="1959" w:right="2149" w:hanging="20"/>
        <w:jc w:val="both"/>
      </w:pPr>
      <w:r>
        <w:rPr>
          <w:color w:val="231F20"/>
          <w:w w:val="95"/>
        </w:rPr>
        <w:t>How</w:t>
      </w:r>
      <w:r>
        <w:rPr>
          <w:color w:val="231F20"/>
          <w:spacing w:val="-18"/>
          <w:w w:val="95"/>
        </w:rPr>
        <w:t xml:space="preserve"> </w:t>
      </w:r>
      <w:r>
        <w:rPr>
          <w:color w:val="231F20"/>
          <w:w w:val="95"/>
        </w:rPr>
        <w:t>have</w:t>
      </w:r>
      <w:r>
        <w:rPr>
          <w:color w:val="231F20"/>
          <w:spacing w:val="-17"/>
          <w:w w:val="95"/>
        </w:rPr>
        <w:t xml:space="preserve"> </w:t>
      </w:r>
      <w:r>
        <w:rPr>
          <w:color w:val="231F20"/>
          <w:w w:val="95"/>
        </w:rPr>
        <w:t>U.S.</w:t>
      </w:r>
      <w:r>
        <w:rPr>
          <w:color w:val="231F20"/>
          <w:spacing w:val="-17"/>
          <w:w w:val="95"/>
        </w:rPr>
        <w:t xml:space="preserve"> </w:t>
      </w:r>
      <w:r>
        <w:rPr>
          <w:color w:val="231F20"/>
          <w:w w:val="95"/>
        </w:rPr>
        <w:t xml:space="preserve">leaders </w:t>
      </w:r>
      <w:r>
        <w:rPr>
          <w:color w:val="231F20"/>
          <w:w w:val="90"/>
        </w:rPr>
        <w:t xml:space="preserve">attempted to stimulate </w:t>
      </w:r>
      <w:r>
        <w:rPr>
          <w:color w:val="231F20"/>
        </w:rPr>
        <w:t>economic</w:t>
      </w:r>
      <w:r>
        <w:rPr>
          <w:color w:val="231F20"/>
          <w:spacing w:val="-20"/>
        </w:rPr>
        <w:t xml:space="preserve"> </w:t>
      </w:r>
      <w:r>
        <w:rPr>
          <w:color w:val="231F20"/>
        </w:rPr>
        <w:t>growth?</w:t>
      </w:r>
    </w:p>
    <w:p w14:paraId="0D680202" w14:textId="77777777" w:rsidR="00C20691" w:rsidRDefault="00284A25">
      <w:pPr>
        <w:pStyle w:val="BodyText"/>
        <w:spacing w:before="2" w:line="273" w:lineRule="auto"/>
        <w:ind w:left="2299" w:right="1207" w:firstLine="20"/>
      </w:pPr>
      <w:r>
        <w:rPr>
          <w:color w:val="231F20"/>
          <w:w w:val="105"/>
        </w:rPr>
        <w:t>U.S. leaders have attempted to stimulate economic</w:t>
      </w:r>
    </w:p>
    <w:p w14:paraId="6A21D147" w14:textId="77777777" w:rsidR="00C20691" w:rsidRDefault="00284A25">
      <w:pPr>
        <w:pStyle w:val="BodyText"/>
        <w:spacing w:before="2" w:line="273" w:lineRule="auto"/>
        <w:ind w:left="3299" w:right="1320" w:hanging="60"/>
      </w:pPr>
      <w:r>
        <w:rPr>
          <w:color w:val="231F20"/>
          <w:w w:val="105"/>
        </w:rPr>
        <w:t>growth by actively promoting new trade ties. Some of their most</w:t>
      </w:r>
      <w:r>
        <w:rPr>
          <w:color w:val="231F20"/>
          <w:spacing w:val="-14"/>
          <w:w w:val="105"/>
        </w:rPr>
        <w:t xml:space="preserve"> </w:t>
      </w:r>
      <w:r>
        <w:rPr>
          <w:color w:val="231F20"/>
          <w:w w:val="105"/>
        </w:rPr>
        <w:t>no-</w:t>
      </w:r>
    </w:p>
    <w:p w14:paraId="2E6686BB" w14:textId="77777777" w:rsidR="00C20691" w:rsidRDefault="00284A25">
      <w:pPr>
        <w:pStyle w:val="BodyText"/>
        <w:spacing w:before="4" w:line="273" w:lineRule="auto"/>
        <w:ind w:left="3559" w:right="1253" w:hanging="320"/>
      </w:pPr>
      <w:r>
        <w:rPr>
          <w:color w:val="231F20"/>
          <w:w w:val="105"/>
        </w:rPr>
        <w:t>table</w:t>
      </w:r>
      <w:r>
        <w:rPr>
          <w:color w:val="231F20"/>
          <w:spacing w:val="-18"/>
          <w:w w:val="105"/>
        </w:rPr>
        <w:t xml:space="preserve"> </w:t>
      </w:r>
      <w:r>
        <w:rPr>
          <w:color w:val="231F20"/>
          <w:w w:val="105"/>
        </w:rPr>
        <w:t>achievements</w:t>
      </w:r>
      <w:r>
        <w:rPr>
          <w:color w:val="231F20"/>
          <w:w w:val="104"/>
        </w:rPr>
        <w:t xml:space="preserve"> </w:t>
      </w:r>
      <w:r>
        <w:rPr>
          <w:color w:val="231F20"/>
          <w:w w:val="105"/>
        </w:rPr>
        <w:t xml:space="preserve">have been the </w:t>
      </w:r>
      <w:r>
        <w:rPr>
          <w:color w:val="231F20"/>
          <w:spacing w:val="-3"/>
          <w:w w:val="105"/>
        </w:rPr>
        <w:t xml:space="preserve">World </w:t>
      </w:r>
      <w:r>
        <w:rPr>
          <w:color w:val="231F20"/>
          <w:spacing w:val="-4"/>
          <w:w w:val="105"/>
        </w:rPr>
        <w:t xml:space="preserve">Trade </w:t>
      </w:r>
      <w:r>
        <w:rPr>
          <w:color w:val="231F20"/>
          <w:w w:val="105"/>
        </w:rPr>
        <w:t>Organization (WTO) and the North</w:t>
      </w:r>
      <w:r>
        <w:rPr>
          <w:color w:val="231F20"/>
          <w:spacing w:val="-2"/>
          <w:w w:val="105"/>
        </w:rPr>
        <w:t xml:space="preserve"> </w:t>
      </w:r>
      <w:r>
        <w:rPr>
          <w:color w:val="231F20"/>
          <w:w w:val="105"/>
        </w:rPr>
        <w:t>Ameri-</w:t>
      </w:r>
    </w:p>
    <w:p w14:paraId="2E4B8A07" w14:textId="77777777" w:rsidR="00C20691" w:rsidRDefault="00C20691">
      <w:pPr>
        <w:spacing w:line="273" w:lineRule="auto"/>
        <w:sectPr w:rsidR="00C20691">
          <w:type w:val="continuous"/>
          <w:pgSz w:w="11880" w:h="15480"/>
          <w:pgMar w:top="1380" w:right="0" w:bottom="280" w:left="240" w:header="720" w:footer="720" w:gutter="0"/>
          <w:cols w:num="2" w:space="720" w:equalWidth="0">
            <w:col w:w="5331" w:space="40"/>
            <w:col w:w="6269"/>
          </w:cols>
        </w:sectPr>
      </w:pPr>
    </w:p>
    <w:p w14:paraId="22FAFD12" w14:textId="77777777" w:rsidR="00C20691" w:rsidRDefault="00284A25">
      <w:pPr>
        <w:pStyle w:val="BodyText"/>
        <w:spacing w:before="9" w:line="273" w:lineRule="auto"/>
        <w:ind w:left="1020" w:right="22"/>
      </w:pPr>
      <w:r>
        <w:rPr>
          <w:color w:val="231F20"/>
          <w:w w:val="105"/>
        </w:rPr>
        <w:t>to goods that were previously out of reach. Finally, in addition to the exchange of goods across</w:t>
      </w:r>
      <w:r>
        <w:rPr>
          <w:color w:val="231F20"/>
          <w:spacing w:val="-8"/>
          <w:w w:val="105"/>
        </w:rPr>
        <w:t xml:space="preserve"> </w:t>
      </w:r>
      <w:r>
        <w:rPr>
          <w:color w:val="231F20"/>
          <w:w w:val="105"/>
        </w:rPr>
        <w:t>borders,</w:t>
      </w:r>
      <w:r>
        <w:rPr>
          <w:color w:val="231F20"/>
          <w:spacing w:val="-7"/>
          <w:w w:val="105"/>
        </w:rPr>
        <w:t xml:space="preserve"> </w:t>
      </w:r>
      <w:r>
        <w:rPr>
          <w:color w:val="231F20"/>
          <w:w w:val="105"/>
        </w:rPr>
        <w:t>traders</w:t>
      </w:r>
      <w:r>
        <w:rPr>
          <w:color w:val="231F20"/>
          <w:spacing w:val="-8"/>
          <w:w w:val="105"/>
        </w:rPr>
        <w:t xml:space="preserve"> </w:t>
      </w:r>
      <w:r>
        <w:rPr>
          <w:color w:val="231F20"/>
          <w:w w:val="105"/>
        </w:rPr>
        <w:t>move</w:t>
      </w:r>
      <w:r>
        <w:rPr>
          <w:color w:val="231F20"/>
          <w:spacing w:val="-7"/>
          <w:w w:val="105"/>
        </w:rPr>
        <w:t xml:space="preserve"> </w:t>
      </w:r>
      <w:r>
        <w:rPr>
          <w:color w:val="231F20"/>
          <w:w w:val="105"/>
        </w:rPr>
        <w:t>billions</w:t>
      </w:r>
      <w:r>
        <w:rPr>
          <w:color w:val="231F20"/>
          <w:spacing w:val="-7"/>
          <w:w w:val="105"/>
        </w:rPr>
        <w:t xml:space="preserve"> </w:t>
      </w:r>
      <w:r>
        <w:rPr>
          <w:color w:val="231F20"/>
          <w:w w:val="105"/>
        </w:rPr>
        <w:t>of</w:t>
      </w:r>
      <w:r>
        <w:rPr>
          <w:color w:val="231F20"/>
          <w:spacing w:val="-8"/>
          <w:w w:val="105"/>
        </w:rPr>
        <w:t xml:space="preserve"> </w:t>
      </w:r>
      <w:r>
        <w:rPr>
          <w:color w:val="231F20"/>
          <w:w w:val="105"/>
        </w:rPr>
        <w:t>dollars</w:t>
      </w:r>
    </w:p>
    <w:p w14:paraId="11CB5CCE" w14:textId="77777777" w:rsidR="00C20691" w:rsidRDefault="00284A25">
      <w:pPr>
        <w:pStyle w:val="BodyText"/>
        <w:spacing w:before="3" w:line="192" w:lineRule="exact"/>
        <w:ind w:left="1020"/>
      </w:pPr>
      <w:r>
        <w:rPr>
          <w:color w:val="231F20"/>
          <w:w w:val="105"/>
        </w:rPr>
        <w:t>daily with the click of a mouse.</w:t>
      </w:r>
    </w:p>
    <w:p w14:paraId="41B40654" w14:textId="77777777" w:rsidR="00C20691" w:rsidRDefault="00284A25">
      <w:pPr>
        <w:spacing w:before="101"/>
        <w:ind w:left="1020"/>
        <w:rPr>
          <w:rFonts w:ascii="Arial"/>
          <w:sz w:val="12"/>
        </w:rPr>
      </w:pPr>
      <w:r>
        <w:br w:type="column"/>
      </w:r>
      <w:r>
        <w:rPr>
          <w:rFonts w:ascii="Arial"/>
          <w:color w:val="231F20"/>
          <w:sz w:val="12"/>
        </w:rPr>
        <w:t>Best of Latin America.</w:t>
      </w:r>
    </w:p>
    <w:p w14:paraId="3263A6E6" w14:textId="77777777" w:rsidR="00C20691" w:rsidRDefault="00284A25">
      <w:pPr>
        <w:spacing w:before="2"/>
        <w:ind w:left="1651"/>
        <w:rPr>
          <w:rFonts w:ascii="Arial"/>
          <w:sz w:val="12"/>
        </w:rPr>
      </w:pPr>
      <w:r>
        <w:rPr>
          <w:rFonts w:ascii="Arial"/>
          <w:color w:val="231F20"/>
          <w:w w:val="95"/>
          <w:sz w:val="12"/>
        </w:rPr>
        <w:t>Reprinted with Permission.</w:t>
      </w:r>
    </w:p>
    <w:p w14:paraId="34068BFD" w14:textId="77777777" w:rsidR="00C20691" w:rsidRDefault="00284A25">
      <w:pPr>
        <w:pStyle w:val="BodyText"/>
        <w:spacing w:line="171" w:lineRule="exact"/>
        <w:ind w:left="319"/>
      </w:pPr>
      <w:r>
        <w:br w:type="column"/>
      </w:r>
      <w:r>
        <w:rPr>
          <w:color w:val="231F20"/>
          <w:w w:val="105"/>
        </w:rPr>
        <w:t>can Free Trade</w:t>
      </w:r>
    </w:p>
    <w:p w14:paraId="7A3538DB" w14:textId="77777777" w:rsidR="00C20691" w:rsidRDefault="00284A25">
      <w:pPr>
        <w:pStyle w:val="BodyText"/>
        <w:spacing w:before="32" w:line="273" w:lineRule="auto"/>
        <w:ind w:left="319" w:right="764"/>
      </w:pPr>
      <w:r>
        <w:rPr>
          <w:color w:val="231F20"/>
        </w:rPr>
        <w:t xml:space="preserve">Agreement </w:t>
      </w:r>
      <w:r>
        <w:rPr>
          <w:color w:val="231F20"/>
          <w:w w:val="105"/>
        </w:rPr>
        <w:t>(NAFTA).</w:t>
      </w:r>
    </w:p>
    <w:p w14:paraId="66D3227E" w14:textId="77777777" w:rsidR="00C20691" w:rsidRDefault="00284A25">
      <w:pPr>
        <w:pStyle w:val="BodyText"/>
        <w:spacing w:before="2"/>
        <w:ind w:left="319"/>
      </w:pPr>
      <w:r>
        <w:rPr>
          <w:color w:val="231F20"/>
          <w:w w:val="105"/>
        </w:rPr>
        <w:t>The WTO and</w:t>
      </w:r>
    </w:p>
    <w:p w14:paraId="4CDF1C35" w14:textId="77777777" w:rsidR="00C20691" w:rsidRDefault="00C20691">
      <w:pPr>
        <w:sectPr w:rsidR="00C20691">
          <w:type w:val="continuous"/>
          <w:pgSz w:w="11880" w:h="15480"/>
          <w:pgMar w:top="1380" w:right="0" w:bottom="280" w:left="240" w:header="720" w:footer="720" w:gutter="0"/>
          <w:cols w:num="3" w:space="720" w:equalWidth="0">
            <w:col w:w="5350" w:space="290"/>
            <w:col w:w="3013" w:space="39"/>
            <w:col w:w="2948"/>
          </w:cols>
        </w:sectPr>
      </w:pPr>
    </w:p>
    <w:p w14:paraId="2649EE54" w14:textId="77777777" w:rsidR="00C20691" w:rsidRDefault="00C20691">
      <w:pPr>
        <w:pStyle w:val="BodyText"/>
        <w:rPr>
          <w:sz w:val="24"/>
        </w:rPr>
      </w:pPr>
    </w:p>
    <w:p w14:paraId="7D48D485" w14:textId="77777777" w:rsidR="00C20691" w:rsidRDefault="00284A25">
      <w:pPr>
        <w:pStyle w:val="Heading9"/>
        <w:spacing w:before="156" w:line="273" w:lineRule="auto"/>
        <w:ind w:right="679"/>
      </w:pPr>
      <w:r>
        <w:rPr>
          <w:color w:val="231F20"/>
          <w:w w:val="95"/>
        </w:rPr>
        <w:t xml:space="preserve">What has been the effect of </w:t>
      </w:r>
      <w:r>
        <w:rPr>
          <w:color w:val="231F20"/>
        </w:rPr>
        <w:t>economic globalization?</w:t>
      </w:r>
    </w:p>
    <w:p w14:paraId="6E0DE182" w14:textId="77777777" w:rsidR="00C20691" w:rsidRDefault="00284A25">
      <w:pPr>
        <w:pStyle w:val="BodyText"/>
        <w:spacing w:before="2" w:line="273" w:lineRule="auto"/>
        <w:ind w:left="1020" w:firstLine="360"/>
      </w:pPr>
      <w:r>
        <w:rPr>
          <w:color w:val="231F20"/>
          <w:w w:val="105"/>
        </w:rPr>
        <w:t>Economic globalization has had mixed and unequal effects. Some countries have</w:t>
      </w:r>
      <w:r>
        <w:rPr>
          <w:color w:val="231F20"/>
          <w:spacing w:val="-24"/>
          <w:w w:val="105"/>
        </w:rPr>
        <w:t xml:space="preserve"> </w:t>
      </w:r>
      <w:r>
        <w:rPr>
          <w:color w:val="231F20"/>
          <w:w w:val="105"/>
        </w:rPr>
        <w:t>been</w:t>
      </w:r>
    </w:p>
    <w:p w14:paraId="25912759" w14:textId="77777777" w:rsidR="00C20691" w:rsidRDefault="00284A25">
      <w:pPr>
        <w:pStyle w:val="BodyText"/>
        <w:spacing w:before="2" w:line="273" w:lineRule="auto"/>
        <w:ind w:left="699" w:right="1319"/>
      </w:pPr>
      <w:r>
        <w:br w:type="column"/>
      </w:r>
      <w:r>
        <w:rPr>
          <w:color w:val="231F20"/>
          <w:spacing w:val="-3"/>
          <w:w w:val="105"/>
        </w:rPr>
        <w:t xml:space="preserve">NAFTA </w:t>
      </w:r>
      <w:r>
        <w:rPr>
          <w:color w:val="231F20"/>
          <w:w w:val="105"/>
        </w:rPr>
        <w:t xml:space="preserve">are both designed to reduce barriers to international trade. The scope of the WTO is worldwide, with a membership of 151 na- tions, while </w:t>
      </w:r>
      <w:r>
        <w:rPr>
          <w:color w:val="231F20"/>
          <w:spacing w:val="-3"/>
          <w:w w:val="105"/>
        </w:rPr>
        <w:t xml:space="preserve">NAFTA </w:t>
      </w:r>
      <w:r>
        <w:rPr>
          <w:color w:val="231F20"/>
          <w:w w:val="105"/>
        </w:rPr>
        <w:t>is limited to the United States, Mexico, and Canada. The United States</w:t>
      </w:r>
      <w:r>
        <w:rPr>
          <w:color w:val="231F20"/>
          <w:spacing w:val="-9"/>
          <w:w w:val="105"/>
        </w:rPr>
        <w:t xml:space="preserve"> </w:t>
      </w:r>
      <w:r>
        <w:rPr>
          <w:color w:val="231F20"/>
          <w:w w:val="105"/>
        </w:rPr>
        <w:t>has</w:t>
      </w:r>
      <w:r>
        <w:rPr>
          <w:color w:val="231F20"/>
          <w:spacing w:val="-8"/>
          <w:w w:val="105"/>
        </w:rPr>
        <w:t xml:space="preserve"> </w:t>
      </w:r>
      <w:r>
        <w:rPr>
          <w:color w:val="231F20"/>
          <w:w w:val="105"/>
        </w:rPr>
        <w:t>also</w:t>
      </w:r>
      <w:r>
        <w:rPr>
          <w:color w:val="231F20"/>
          <w:spacing w:val="-9"/>
          <w:w w:val="105"/>
        </w:rPr>
        <w:t xml:space="preserve"> </w:t>
      </w:r>
      <w:r>
        <w:rPr>
          <w:color w:val="231F20"/>
          <w:w w:val="105"/>
        </w:rPr>
        <w:t>established</w:t>
      </w:r>
      <w:r>
        <w:rPr>
          <w:color w:val="231F20"/>
          <w:spacing w:val="-8"/>
          <w:w w:val="105"/>
        </w:rPr>
        <w:t xml:space="preserve"> </w:t>
      </w:r>
      <w:r>
        <w:rPr>
          <w:color w:val="231F20"/>
          <w:w w:val="105"/>
        </w:rPr>
        <w:t>bilateral</w:t>
      </w:r>
      <w:r>
        <w:rPr>
          <w:color w:val="231F20"/>
          <w:spacing w:val="-9"/>
          <w:w w:val="105"/>
        </w:rPr>
        <w:t xml:space="preserve"> </w:t>
      </w:r>
      <w:r>
        <w:rPr>
          <w:color w:val="231F20"/>
          <w:w w:val="105"/>
        </w:rPr>
        <w:t>Free</w:t>
      </w:r>
      <w:r>
        <w:rPr>
          <w:color w:val="231F20"/>
          <w:spacing w:val="-8"/>
          <w:w w:val="105"/>
        </w:rPr>
        <w:t xml:space="preserve"> </w:t>
      </w:r>
      <w:r>
        <w:rPr>
          <w:color w:val="231F20"/>
          <w:spacing w:val="-4"/>
          <w:w w:val="105"/>
        </w:rPr>
        <w:t>Trade</w:t>
      </w:r>
    </w:p>
    <w:p w14:paraId="4C9F4332" w14:textId="77777777" w:rsidR="00C20691" w:rsidRDefault="00C20691">
      <w:pPr>
        <w:spacing w:line="273" w:lineRule="auto"/>
        <w:sectPr w:rsidR="00C20691">
          <w:type w:val="continuous"/>
          <w:pgSz w:w="11880" w:h="15480"/>
          <w:pgMar w:top="1380" w:right="0" w:bottom="280" w:left="240" w:header="720" w:footer="720" w:gutter="0"/>
          <w:cols w:num="2" w:space="720" w:equalWidth="0">
            <w:col w:w="5321" w:space="40"/>
            <w:col w:w="6279"/>
          </w:cols>
        </w:sectPr>
      </w:pPr>
    </w:p>
    <w:p w14:paraId="14E1A20B" w14:textId="77777777" w:rsidR="00C20691" w:rsidRDefault="00C20691">
      <w:pPr>
        <w:pStyle w:val="BodyText"/>
        <w:spacing w:before="8"/>
        <w:rPr>
          <w:sz w:val="11"/>
        </w:rPr>
      </w:pPr>
    </w:p>
    <w:p w14:paraId="2F124169" w14:textId="77777777" w:rsidR="00C20691" w:rsidRDefault="00C20691">
      <w:pPr>
        <w:rPr>
          <w:sz w:val="11"/>
        </w:rPr>
        <w:sectPr w:rsidR="00C20691">
          <w:pgSz w:w="11880" w:h="15480"/>
          <w:pgMar w:top="1160" w:right="0" w:bottom="680" w:left="240" w:header="458" w:footer="490" w:gutter="0"/>
          <w:cols w:space="720"/>
        </w:sectPr>
      </w:pPr>
    </w:p>
    <w:p w14:paraId="6A642292" w14:textId="77777777" w:rsidR="00C20691" w:rsidRDefault="00284A25">
      <w:pPr>
        <w:pStyle w:val="BodyText"/>
        <w:spacing w:before="102" w:line="273" w:lineRule="auto"/>
        <w:ind w:left="1020" w:right="-9"/>
      </w:pPr>
      <w:r>
        <w:pict w14:anchorId="67739710">
          <v:shape id="_x0000_s1876" type="#_x0000_t202" style="position:absolute;left:0;text-align:left;margin-left:48.05pt;margin-top:626pt;width:9pt;height:95pt;z-index:251588096;mso-position-horizontal-relative:page;mso-position-vertical-relative:page" filled="f" stroked="f">
            <v:textbox style="layout-flow:vertical;mso-layout-flow-alt:bottom-to-top" inset="0,0,0,0">
              <w:txbxContent>
                <w:p w14:paraId="31C9C739" w14:textId="77777777" w:rsidR="00284A25" w:rsidRDefault="00284A25">
                  <w:pPr>
                    <w:spacing w:before="16"/>
                    <w:ind w:left="20"/>
                    <w:rPr>
                      <w:rFonts w:ascii="Arial"/>
                      <w:sz w:val="12"/>
                    </w:rPr>
                  </w:pPr>
                  <w:r>
                    <w:rPr>
                      <w:rFonts w:ascii="Arial"/>
                      <w:color w:val="231F20"/>
                      <w:sz w:val="12"/>
                    </w:rPr>
                    <w:t>Joel</w:t>
                  </w:r>
                  <w:r>
                    <w:rPr>
                      <w:rFonts w:ascii="Arial"/>
                      <w:color w:val="231F20"/>
                      <w:spacing w:val="-20"/>
                      <w:sz w:val="12"/>
                    </w:rPr>
                    <w:t xml:space="preserve"> </w:t>
                  </w:r>
                  <w:r>
                    <w:rPr>
                      <w:rFonts w:ascii="Arial"/>
                      <w:color w:val="231F20"/>
                      <w:sz w:val="12"/>
                    </w:rPr>
                    <w:t>Pett,</w:t>
                  </w:r>
                  <w:r>
                    <w:rPr>
                      <w:rFonts w:ascii="Arial"/>
                      <w:color w:val="231F20"/>
                      <w:spacing w:val="-19"/>
                      <w:sz w:val="12"/>
                    </w:rPr>
                    <w:t xml:space="preserve"> </w:t>
                  </w:r>
                  <w:r>
                    <w:rPr>
                      <w:rFonts w:ascii="Arial"/>
                      <w:color w:val="231F20"/>
                      <w:sz w:val="12"/>
                    </w:rPr>
                    <w:t>Reprinted</w:t>
                  </w:r>
                  <w:r>
                    <w:rPr>
                      <w:rFonts w:ascii="Arial"/>
                      <w:color w:val="231F20"/>
                      <w:spacing w:val="-20"/>
                      <w:sz w:val="12"/>
                    </w:rPr>
                    <w:t xml:space="preserve"> </w:t>
                  </w:r>
                  <w:r>
                    <w:rPr>
                      <w:rFonts w:ascii="Arial"/>
                      <w:color w:val="231F20"/>
                      <w:sz w:val="12"/>
                    </w:rPr>
                    <w:t>with</w:t>
                  </w:r>
                  <w:r>
                    <w:rPr>
                      <w:rFonts w:ascii="Arial"/>
                      <w:color w:val="231F20"/>
                      <w:spacing w:val="-19"/>
                      <w:sz w:val="12"/>
                    </w:rPr>
                    <w:t xml:space="preserve"> </w:t>
                  </w:r>
                  <w:r>
                    <w:rPr>
                      <w:rFonts w:ascii="Arial"/>
                      <w:color w:val="231F20"/>
                      <w:sz w:val="12"/>
                    </w:rPr>
                    <w:t>permission.</w:t>
                  </w:r>
                </w:p>
              </w:txbxContent>
            </v:textbox>
            <w10:wrap anchorx="page" anchory="page"/>
          </v:shape>
        </w:pict>
      </w:r>
      <w:r>
        <w:rPr>
          <w:color w:val="231F20"/>
          <w:w w:val="105"/>
        </w:rPr>
        <w:t>Agreements with eleven other countries. Negotiations</w:t>
      </w:r>
      <w:r>
        <w:rPr>
          <w:color w:val="231F20"/>
          <w:spacing w:val="-9"/>
          <w:w w:val="105"/>
        </w:rPr>
        <w:t xml:space="preserve"> </w:t>
      </w:r>
      <w:r>
        <w:rPr>
          <w:color w:val="231F20"/>
          <w:w w:val="105"/>
        </w:rPr>
        <w:t>are</w:t>
      </w:r>
      <w:r>
        <w:rPr>
          <w:color w:val="231F20"/>
          <w:spacing w:val="-9"/>
          <w:w w:val="105"/>
        </w:rPr>
        <w:t xml:space="preserve"> </w:t>
      </w:r>
      <w:r>
        <w:rPr>
          <w:color w:val="231F20"/>
          <w:w w:val="105"/>
        </w:rPr>
        <w:t>currently</w:t>
      </w:r>
      <w:r>
        <w:rPr>
          <w:color w:val="231F20"/>
          <w:spacing w:val="-8"/>
          <w:w w:val="105"/>
        </w:rPr>
        <w:t xml:space="preserve"> </w:t>
      </w:r>
      <w:r>
        <w:rPr>
          <w:color w:val="231F20"/>
          <w:w w:val="105"/>
        </w:rPr>
        <w:t>underway</w:t>
      </w:r>
      <w:r>
        <w:rPr>
          <w:color w:val="231F20"/>
          <w:spacing w:val="-9"/>
          <w:w w:val="105"/>
        </w:rPr>
        <w:t xml:space="preserve"> </w:t>
      </w:r>
      <w:r>
        <w:rPr>
          <w:color w:val="231F20"/>
          <w:w w:val="105"/>
        </w:rPr>
        <w:t>for</w:t>
      </w:r>
      <w:r>
        <w:rPr>
          <w:color w:val="231F20"/>
          <w:spacing w:val="-9"/>
          <w:w w:val="105"/>
        </w:rPr>
        <w:t xml:space="preserve"> </w:t>
      </w:r>
      <w:r>
        <w:rPr>
          <w:color w:val="231F20"/>
          <w:w w:val="105"/>
        </w:rPr>
        <w:t>an</w:t>
      </w:r>
      <w:r>
        <w:rPr>
          <w:color w:val="231F20"/>
          <w:spacing w:val="-8"/>
          <w:w w:val="105"/>
        </w:rPr>
        <w:t xml:space="preserve"> </w:t>
      </w:r>
      <w:r>
        <w:rPr>
          <w:color w:val="231F20"/>
          <w:w w:val="105"/>
        </w:rPr>
        <w:t>ad- ditional four bilateral</w:t>
      </w:r>
      <w:r>
        <w:rPr>
          <w:color w:val="231F20"/>
          <w:spacing w:val="5"/>
          <w:w w:val="105"/>
        </w:rPr>
        <w:t xml:space="preserve"> </w:t>
      </w:r>
      <w:r>
        <w:rPr>
          <w:color w:val="231F20"/>
          <w:w w:val="105"/>
        </w:rPr>
        <w:t>agreements.</w:t>
      </w:r>
    </w:p>
    <w:p w14:paraId="1E8F3B8B" w14:textId="77777777" w:rsidR="00C20691" w:rsidRDefault="00C20691">
      <w:pPr>
        <w:pStyle w:val="BodyText"/>
        <w:spacing w:before="11"/>
        <w:rPr>
          <w:sz w:val="31"/>
        </w:rPr>
      </w:pPr>
    </w:p>
    <w:p w14:paraId="77EC0AAD" w14:textId="77777777" w:rsidR="00C20691" w:rsidRDefault="00284A25">
      <w:pPr>
        <w:pStyle w:val="Heading9"/>
        <w:spacing w:line="273" w:lineRule="auto"/>
        <w:ind w:right="713"/>
      </w:pPr>
      <w:r>
        <w:rPr>
          <w:color w:val="231F20"/>
          <w:w w:val="95"/>
        </w:rPr>
        <w:t>How</w:t>
      </w:r>
      <w:r>
        <w:rPr>
          <w:color w:val="231F20"/>
          <w:spacing w:val="-25"/>
          <w:w w:val="95"/>
        </w:rPr>
        <w:t xml:space="preserve"> </w:t>
      </w:r>
      <w:r>
        <w:rPr>
          <w:color w:val="231F20"/>
          <w:w w:val="95"/>
        </w:rPr>
        <w:t>has</w:t>
      </w:r>
      <w:r>
        <w:rPr>
          <w:color w:val="231F20"/>
          <w:spacing w:val="-25"/>
          <w:w w:val="95"/>
        </w:rPr>
        <w:t xml:space="preserve"> </w:t>
      </w:r>
      <w:r>
        <w:rPr>
          <w:color w:val="231F20"/>
          <w:w w:val="95"/>
        </w:rPr>
        <w:t>the</w:t>
      </w:r>
      <w:r>
        <w:rPr>
          <w:color w:val="231F20"/>
          <w:spacing w:val="-24"/>
          <w:w w:val="95"/>
        </w:rPr>
        <w:t xml:space="preserve"> </w:t>
      </w:r>
      <w:r>
        <w:rPr>
          <w:color w:val="231F20"/>
          <w:w w:val="95"/>
        </w:rPr>
        <w:t>United</w:t>
      </w:r>
      <w:r>
        <w:rPr>
          <w:color w:val="231F20"/>
          <w:spacing w:val="-25"/>
          <w:w w:val="95"/>
        </w:rPr>
        <w:t xml:space="preserve"> </w:t>
      </w:r>
      <w:r>
        <w:rPr>
          <w:color w:val="231F20"/>
          <w:w w:val="95"/>
        </w:rPr>
        <w:t>States</w:t>
      </w:r>
      <w:r>
        <w:rPr>
          <w:color w:val="231F20"/>
          <w:spacing w:val="-25"/>
          <w:w w:val="95"/>
        </w:rPr>
        <w:t xml:space="preserve"> </w:t>
      </w:r>
      <w:r>
        <w:rPr>
          <w:color w:val="231F20"/>
          <w:w w:val="95"/>
        </w:rPr>
        <w:t xml:space="preserve">responded </w:t>
      </w:r>
      <w:r>
        <w:rPr>
          <w:color w:val="231F20"/>
        </w:rPr>
        <w:t>to economic</w:t>
      </w:r>
      <w:r>
        <w:rPr>
          <w:color w:val="231F20"/>
          <w:spacing w:val="-19"/>
        </w:rPr>
        <w:t xml:space="preserve"> </w:t>
      </w:r>
      <w:r>
        <w:rPr>
          <w:color w:val="231F20"/>
        </w:rPr>
        <w:t>globalization?</w:t>
      </w:r>
    </w:p>
    <w:p w14:paraId="35627E1E" w14:textId="77777777" w:rsidR="00C20691" w:rsidRDefault="00284A25">
      <w:pPr>
        <w:pStyle w:val="BodyText"/>
        <w:spacing w:before="2"/>
        <w:ind w:left="1380"/>
      </w:pPr>
      <w:r>
        <w:rPr>
          <w:color w:val="231F20"/>
          <w:w w:val="105"/>
        </w:rPr>
        <w:t>At the end of the twentieth century, the</w:t>
      </w:r>
    </w:p>
    <w:p w14:paraId="1E8D14B3" w14:textId="77777777" w:rsidR="00C20691" w:rsidRDefault="00284A25">
      <w:pPr>
        <w:pStyle w:val="BodyText"/>
        <w:spacing w:before="33" w:line="273" w:lineRule="auto"/>
        <w:ind w:left="1020" w:right="36"/>
      </w:pPr>
      <w:r>
        <w:rPr>
          <w:color w:val="231F20"/>
          <w:w w:val="105"/>
        </w:rPr>
        <w:t xml:space="preserve">U.S. economy was cruising in high </w:t>
      </w:r>
      <w:r>
        <w:rPr>
          <w:color w:val="231F20"/>
          <w:spacing w:val="-3"/>
          <w:w w:val="105"/>
        </w:rPr>
        <w:t xml:space="preserve">gear. </w:t>
      </w:r>
      <w:r>
        <w:rPr>
          <w:color w:val="231F20"/>
          <w:w w:val="105"/>
        </w:rPr>
        <w:t>The United States was benefitting from having played a central role in building the global economy. The gross domestic product (GDP) was growing at an impressive clip. The stock market</w:t>
      </w:r>
      <w:r>
        <w:rPr>
          <w:color w:val="231F20"/>
          <w:spacing w:val="-12"/>
          <w:w w:val="105"/>
        </w:rPr>
        <w:t xml:space="preserve"> </w:t>
      </w:r>
      <w:r>
        <w:rPr>
          <w:color w:val="231F20"/>
          <w:w w:val="105"/>
        </w:rPr>
        <w:t>soared</w:t>
      </w:r>
      <w:r>
        <w:rPr>
          <w:color w:val="231F20"/>
          <w:spacing w:val="-12"/>
          <w:w w:val="105"/>
        </w:rPr>
        <w:t xml:space="preserve"> </w:t>
      </w:r>
      <w:r>
        <w:rPr>
          <w:color w:val="231F20"/>
          <w:w w:val="105"/>
        </w:rPr>
        <w:t>to</w:t>
      </w:r>
      <w:r>
        <w:rPr>
          <w:color w:val="231F20"/>
          <w:spacing w:val="-12"/>
          <w:w w:val="105"/>
        </w:rPr>
        <w:t xml:space="preserve"> </w:t>
      </w:r>
      <w:r>
        <w:rPr>
          <w:color w:val="231F20"/>
          <w:w w:val="105"/>
        </w:rPr>
        <w:t>record</w:t>
      </w:r>
      <w:r>
        <w:rPr>
          <w:color w:val="231F20"/>
          <w:spacing w:val="-12"/>
          <w:w w:val="105"/>
        </w:rPr>
        <w:t xml:space="preserve"> </w:t>
      </w:r>
      <w:r>
        <w:rPr>
          <w:color w:val="231F20"/>
          <w:w w:val="105"/>
        </w:rPr>
        <w:t>heights.</w:t>
      </w:r>
      <w:r>
        <w:rPr>
          <w:color w:val="231F20"/>
          <w:spacing w:val="-12"/>
          <w:w w:val="105"/>
        </w:rPr>
        <w:t xml:space="preserve"> </w:t>
      </w:r>
      <w:r>
        <w:rPr>
          <w:color w:val="231F20"/>
          <w:w w:val="105"/>
        </w:rPr>
        <w:t>Supporters</w:t>
      </w:r>
      <w:r>
        <w:rPr>
          <w:color w:val="231F20"/>
          <w:spacing w:val="-11"/>
          <w:w w:val="105"/>
        </w:rPr>
        <w:t xml:space="preserve"> </w:t>
      </w:r>
      <w:r>
        <w:rPr>
          <w:color w:val="231F20"/>
          <w:w w:val="105"/>
        </w:rPr>
        <w:t>of free</w:t>
      </w:r>
      <w:r>
        <w:rPr>
          <w:color w:val="231F20"/>
          <w:spacing w:val="-11"/>
          <w:w w:val="105"/>
        </w:rPr>
        <w:t xml:space="preserve"> </w:t>
      </w:r>
      <w:r>
        <w:rPr>
          <w:color w:val="231F20"/>
          <w:w w:val="105"/>
        </w:rPr>
        <w:t>trade</w:t>
      </w:r>
      <w:r>
        <w:rPr>
          <w:color w:val="231F20"/>
          <w:spacing w:val="-11"/>
          <w:w w:val="105"/>
        </w:rPr>
        <w:t xml:space="preserve"> </w:t>
      </w:r>
      <w:r>
        <w:rPr>
          <w:color w:val="231F20"/>
          <w:w w:val="105"/>
        </w:rPr>
        <w:t>contended</w:t>
      </w:r>
      <w:r>
        <w:rPr>
          <w:color w:val="231F20"/>
          <w:spacing w:val="-10"/>
          <w:w w:val="105"/>
        </w:rPr>
        <w:t xml:space="preserve"> </w:t>
      </w:r>
      <w:r>
        <w:rPr>
          <w:color w:val="231F20"/>
          <w:w w:val="105"/>
        </w:rPr>
        <w:t>the</w:t>
      </w:r>
      <w:r>
        <w:rPr>
          <w:color w:val="231F20"/>
          <w:spacing w:val="-11"/>
          <w:w w:val="105"/>
        </w:rPr>
        <w:t xml:space="preserve"> </w:t>
      </w:r>
      <w:r>
        <w:rPr>
          <w:color w:val="231F20"/>
          <w:w w:val="105"/>
        </w:rPr>
        <w:t>opportunities</w:t>
      </w:r>
      <w:r>
        <w:rPr>
          <w:color w:val="231F20"/>
          <w:spacing w:val="-10"/>
          <w:w w:val="105"/>
        </w:rPr>
        <w:t xml:space="preserve"> </w:t>
      </w:r>
      <w:r>
        <w:rPr>
          <w:color w:val="231F20"/>
          <w:w w:val="105"/>
        </w:rPr>
        <w:t xml:space="preserve">created by the WTO, </w:t>
      </w:r>
      <w:r>
        <w:rPr>
          <w:color w:val="231F20"/>
          <w:spacing w:val="-3"/>
          <w:w w:val="105"/>
        </w:rPr>
        <w:t xml:space="preserve">NAFTA, </w:t>
      </w:r>
      <w:r>
        <w:rPr>
          <w:color w:val="231F20"/>
          <w:w w:val="105"/>
        </w:rPr>
        <w:t>and other trade break- throughs fueled this expansion. At the same time, critics say that the East Asian economic crisis in the late 1990s and an international economic downturn beginning in 2001 un- settled the lives of millions of</w:t>
      </w:r>
      <w:r>
        <w:rPr>
          <w:color w:val="231F20"/>
          <w:spacing w:val="27"/>
          <w:w w:val="105"/>
        </w:rPr>
        <w:t xml:space="preserve"> </w:t>
      </w:r>
      <w:r>
        <w:rPr>
          <w:color w:val="231F20"/>
          <w:w w:val="105"/>
        </w:rPr>
        <w:t>Americans</w:t>
      </w:r>
    </w:p>
    <w:p w14:paraId="255FDBAA" w14:textId="77777777" w:rsidR="00C20691" w:rsidRDefault="00284A25">
      <w:pPr>
        <w:pStyle w:val="BodyText"/>
        <w:spacing w:before="12" w:line="273" w:lineRule="auto"/>
        <w:ind w:left="1020" w:right="28"/>
      </w:pPr>
      <w:r>
        <w:rPr>
          <w:color w:val="231F20"/>
          <w:w w:val="105"/>
        </w:rPr>
        <w:t>and other people around the world, drawing attention to the insecurities of the new global economy.</w:t>
      </w:r>
    </w:p>
    <w:p w14:paraId="697ACAEB" w14:textId="77777777" w:rsidR="00C20691" w:rsidRDefault="00284A25">
      <w:pPr>
        <w:pStyle w:val="BodyText"/>
        <w:spacing w:before="89" w:line="273" w:lineRule="auto"/>
        <w:ind w:left="1020" w:right="-9" w:firstLine="360"/>
      </w:pPr>
      <w:r>
        <w:rPr>
          <w:color w:val="231F20"/>
          <w:w w:val="105"/>
        </w:rPr>
        <w:t>Globalization has swept away the employ- ment security of the past. Businesses large</w:t>
      </w:r>
      <w:r>
        <w:rPr>
          <w:color w:val="231F20"/>
          <w:spacing w:val="-33"/>
          <w:w w:val="105"/>
        </w:rPr>
        <w:t xml:space="preserve"> </w:t>
      </w:r>
      <w:r>
        <w:rPr>
          <w:color w:val="231F20"/>
          <w:w w:val="105"/>
        </w:rPr>
        <w:t>and small must learn to compete on a global scale or be left by the wayside. Economists have noted that the United States has been more successful than much of the world in adjusting to these demands. The United States has,</w:t>
      </w:r>
      <w:r>
        <w:rPr>
          <w:color w:val="231F20"/>
          <w:spacing w:val="-17"/>
          <w:w w:val="105"/>
        </w:rPr>
        <w:t xml:space="preserve"> </w:t>
      </w:r>
      <w:r>
        <w:rPr>
          <w:color w:val="231F20"/>
          <w:w w:val="105"/>
        </w:rPr>
        <w:t>for</w:t>
      </w:r>
    </w:p>
    <w:p w14:paraId="26C7821F" w14:textId="77777777" w:rsidR="00C20691" w:rsidRDefault="00284A25">
      <w:pPr>
        <w:pStyle w:val="BodyText"/>
        <w:spacing w:before="102" w:line="273" w:lineRule="auto"/>
        <w:ind w:left="689" w:right="1207"/>
      </w:pPr>
      <w:r>
        <w:br w:type="column"/>
      </w:r>
      <w:r>
        <w:rPr>
          <w:color w:val="231F20"/>
        </w:rPr>
        <w:t>the most part, turned the forces of change to its advantage.</w:t>
      </w:r>
    </w:p>
    <w:p w14:paraId="4ED7B68D" w14:textId="77777777" w:rsidR="00C20691" w:rsidRDefault="00C20691">
      <w:pPr>
        <w:pStyle w:val="BodyText"/>
        <w:spacing w:before="10"/>
        <w:rPr>
          <w:sz w:val="31"/>
        </w:rPr>
      </w:pPr>
    </w:p>
    <w:p w14:paraId="44833084" w14:textId="77777777" w:rsidR="00C20691" w:rsidRDefault="00284A25">
      <w:pPr>
        <w:pStyle w:val="Heading9"/>
        <w:ind w:left="689"/>
      </w:pPr>
      <w:r>
        <w:rPr>
          <w:color w:val="231F20"/>
        </w:rPr>
        <w:t>What do supporters of free trade say?</w:t>
      </w:r>
    </w:p>
    <w:p w14:paraId="77E90401" w14:textId="77777777" w:rsidR="00C20691" w:rsidRDefault="00284A25">
      <w:pPr>
        <w:pStyle w:val="BodyText"/>
        <w:spacing w:before="33" w:line="273" w:lineRule="auto"/>
        <w:ind w:left="689" w:right="1311" w:firstLine="360"/>
      </w:pPr>
      <w:r>
        <w:rPr>
          <w:color w:val="231F20"/>
          <w:w w:val="105"/>
        </w:rPr>
        <w:t>Supporters of more open trade argue that everyone has the potential to be better off when developing economies join the global marketplace. They contend that countries with free trade systems support the growth of democracy. New industries geared toward ex- ports spring up in developing countries, while consumers benefit from a wider</w:t>
      </w:r>
      <w:r>
        <w:rPr>
          <w:color w:val="231F20"/>
          <w:spacing w:val="2"/>
          <w:w w:val="105"/>
        </w:rPr>
        <w:t xml:space="preserve"> </w:t>
      </w:r>
      <w:r>
        <w:rPr>
          <w:color w:val="231F20"/>
          <w:w w:val="105"/>
        </w:rPr>
        <w:t>selection</w:t>
      </w:r>
    </w:p>
    <w:p w14:paraId="414B8237" w14:textId="77777777" w:rsidR="00C20691" w:rsidRDefault="00284A25">
      <w:pPr>
        <w:pStyle w:val="BodyText"/>
        <w:spacing w:before="7" w:line="273" w:lineRule="auto"/>
        <w:ind w:left="689" w:right="1201"/>
      </w:pPr>
      <w:r>
        <w:rPr>
          <w:color w:val="231F20"/>
          <w:w w:val="105"/>
        </w:rPr>
        <w:t>of competitively priced products. Investors benefit from opportunities for higher returns. Likewise, they argue that removing restrictions on financial markets fuels growth in develop- ing economies in the long run.</w:t>
      </w:r>
    </w:p>
    <w:p w14:paraId="08CF4888" w14:textId="77777777" w:rsidR="00C20691" w:rsidRDefault="00C20691">
      <w:pPr>
        <w:pStyle w:val="BodyText"/>
        <w:spacing w:before="4"/>
        <w:rPr>
          <w:sz w:val="33"/>
        </w:rPr>
      </w:pPr>
    </w:p>
    <w:p w14:paraId="131E4700" w14:textId="77777777" w:rsidR="00C20691" w:rsidRDefault="00284A25">
      <w:pPr>
        <w:pStyle w:val="Heading9"/>
        <w:spacing w:line="273" w:lineRule="auto"/>
        <w:ind w:left="1049" w:right="1735" w:hanging="73"/>
      </w:pPr>
      <w:r>
        <w:pict w14:anchorId="58773DA4">
          <v:shape id="_x0000_s1875" type="#_x0000_t202" style="position:absolute;left:0;text-align:left;margin-left:315pt;margin-top:-4.85pt;width:14.4pt;height:34.3pt;z-index:251589120;mso-position-horizontal-relative:page" filled="f" stroked="f">
            <v:textbox inset="0,0,0,0">
              <w:txbxContent>
                <w:p w14:paraId="232F0C8A" w14:textId="77777777" w:rsidR="00284A25" w:rsidRDefault="00284A25">
                  <w:pPr>
                    <w:spacing w:before="18"/>
                    <w:rPr>
                      <w:b/>
                      <w:i/>
                      <w:sz w:val="57"/>
                    </w:rPr>
                  </w:pPr>
                  <w:r>
                    <w:rPr>
                      <w:b/>
                      <w:i/>
                      <w:color w:val="231F20"/>
                      <w:w w:val="97"/>
                      <w:sz w:val="57"/>
                    </w:rPr>
                    <w:t>“</w:t>
                  </w:r>
                </w:p>
              </w:txbxContent>
            </v:textbox>
            <w10:wrap anchorx="page"/>
          </v:shape>
        </w:pict>
      </w:r>
      <w:r>
        <w:rPr>
          <w:color w:val="231F20"/>
        </w:rPr>
        <w:t>Free</w:t>
      </w:r>
      <w:r>
        <w:rPr>
          <w:color w:val="231F20"/>
          <w:spacing w:val="-27"/>
        </w:rPr>
        <w:t xml:space="preserve"> </w:t>
      </w:r>
      <w:r>
        <w:rPr>
          <w:color w:val="231F20"/>
        </w:rPr>
        <w:t>trade</w:t>
      </w:r>
      <w:r>
        <w:rPr>
          <w:color w:val="231F20"/>
          <w:spacing w:val="-27"/>
        </w:rPr>
        <w:t xml:space="preserve"> </w:t>
      </w:r>
      <w:r>
        <w:rPr>
          <w:color w:val="231F20"/>
        </w:rPr>
        <w:t>is</w:t>
      </w:r>
      <w:r>
        <w:rPr>
          <w:color w:val="231F20"/>
          <w:spacing w:val="-26"/>
        </w:rPr>
        <w:t xml:space="preserve"> </w:t>
      </w:r>
      <w:r>
        <w:rPr>
          <w:color w:val="231F20"/>
        </w:rPr>
        <w:t>a</w:t>
      </w:r>
      <w:r>
        <w:rPr>
          <w:color w:val="231F20"/>
          <w:spacing w:val="-27"/>
        </w:rPr>
        <w:t xml:space="preserve"> </w:t>
      </w:r>
      <w:r>
        <w:rPr>
          <w:color w:val="231F20"/>
        </w:rPr>
        <w:t>proven</w:t>
      </w:r>
      <w:r>
        <w:rPr>
          <w:color w:val="231F20"/>
          <w:spacing w:val="-26"/>
        </w:rPr>
        <w:t xml:space="preserve"> </w:t>
      </w:r>
      <w:r>
        <w:rPr>
          <w:color w:val="231F20"/>
        </w:rPr>
        <w:t>strategy</w:t>
      </w:r>
      <w:r>
        <w:rPr>
          <w:color w:val="231F20"/>
          <w:spacing w:val="-27"/>
        </w:rPr>
        <w:t xml:space="preserve"> </w:t>
      </w:r>
      <w:r>
        <w:rPr>
          <w:color w:val="231F20"/>
        </w:rPr>
        <w:t xml:space="preserve">for building global prosperity and </w:t>
      </w:r>
      <w:r>
        <w:rPr>
          <w:color w:val="231F20"/>
          <w:w w:val="95"/>
        </w:rPr>
        <w:t>adding</w:t>
      </w:r>
      <w:r>
        <w:rPr>
          <w:color w:val="231F20"/>
          <w:spacing w:val="-30"/>
          <w:w w:val="95"/>
        </w:rPr>
        <w:t xml:space="preserve"> </w:t>
      </w:r>
      <w:r>
        <w:rPr>
          <w:color w:val="231F20"/>
          <w:w w:val="95"/>
        </w:rPr>
        <w:t>to</w:t>
      </w:r>
      <w:r>
        <w:rPr>
          <w:color w:val="231F20"/>
          <w:spacing w:val="-30"/>
          <w:w w:val="95"/>
        </w:rPr>
        <w:t xml:space="preserve"> </w:t>
      </w:r>
      <w:r>
        <w:rPr>
          <w:color w:val="231F20"/>
          <w:w w:val="95"/>
        </w:rPr>
        <w:t>the</w:t>
      </w:r>
      <w:r>
        <w:rPr>
          <w:color w:val="231F20"/>
          <w:spacing w:val="-30"/>
          <w:w w:val="95"/>
        </w:rPr>
        <w:t xml:space="preserve"> </w:t>
      </w:r>
      <w:r>
        <w:rPr>
          <w:color w:val="231F20"/>
          <w:w w:val="95"/>
        </w:rPr>
        <w:t>momentum</w:t>
      </w:r>
      <w:r>
        <w:rPr>
          <w:color w:val="231F20"/>
          <w:spacing w:val="-29"/>
          <w:w w:val="95"/>
        </w:rPr>
        <w:t xml:space="preserve"> </w:t>
      </w:r>
      <w:r>
        <w:rPr>
          <w:color w:val="231F20"/>
          <w:w w:val="95"/>
        </w:rPr>
        <w:t>of</w:t>
      </w:r>
      <w:r>
        <w:rPr>
          <w:color w:val="231F20"/>
          <w:spacing w:val="-30"/>
          <w:w w:val="95"/>
        </w:rPr>
        <w:t xml:space="preserve"> </w:t>
      </w:r>
      <w:r>
        <w:rPr>
          <w:color w:val="231F20"/>
          <w:w w:val="95"/>
        </w:rPr>
        <w:t xml:space="preserve">political </w:t>
      </w:r>
      <w:r>
        <w:rPr>
          <w:color w:val="231F20"/>
        </w:rPr>
        <w:t xml:space="preserve">freedom. </w:t>
      </w:r>
      <w:r>
        <w:rPr>
          <w:color w:val="231F20"/>
          <w:spacing w:val="-4"/>
        </w:rPr>
        <w:t xml:space="preserve">Trade </w:t>
      </w:r>
      <w:r>
        <w:rPr>
          <w:color w:val="231F20"/>
        </w:rPr>
        <w:t xml:space="preserve">is an engine of </w:t>
      </w:r>
      <w:r>
        <w:rPr>
          <w:color w:val="231F20"/>
          <w:w w:val="95"/>
        </w:rPr>
        <w:t>economic</w:t>
      </w:r>
      <w:r>
        <w:rPr>
          <w:color w:val="231F20"/>
          <w:spacing w:val="-22"/>
          <w:w w:val="95"/>
        </w:rPr>
        <w:t xml:space="preserve"> </w:t>
      </w:r>
      <w:r>
        <w:rPr>
          <w:color w:val="231F20"/>
          <w:w w:val="95"/>
        </w:rPr>
        <w:t>growth.</w:t>
      </w:r>
      <w:r>
        <w:rPr>
          <w:color w:val="231F20"/>
          <w:spacing w:val="-21"/>
          <w:w w:val="95"/>
        </w:rPr>
        <w:t xml:space="preserve"> </w:t>
      </w:r>
      <w:r>
        <w:rPr>
          <w:color w:val="231F20"/>
          <w:w w:val="95"/>
        </w:rPr>
        <w:t>It</w:t>
      </w:r>
      <w:r>
        <w:rPr>
          <w:color w:val="231F20"/>
          <w:spacing w:val="-22"/>
          <w:w w:val="95"/>
        </w:rPr>
        <w:t xml:space="preserve"> </w:t>
      </w:r>
      <w:r>
        <w:rPr>
          <w:color w:val="231F20"/>
          <w:w w:val="95"/>
        </w:rPr>
        <w:t>uses</w:t>
      </w:r>
      <w:r>
        <w:rPr>
          <w:color w:val="231F20"/>
          <w:spacing w:val="-21"/>
          <w:w w:val="95"/>
        </w:rPr>
        <w:t xml:space="preserve"> </w:t>
      </w:r>
      <w:r>
        <w:rPr>
          <w:color w:val="231F20"/>
          <w:w w:val="95"/>
        </w:rPr>
        <w:t>the</w:t>
      </w:r>
      <w:r>
        <w:rPr>
          <w:color w:val="231F20"/>
          <w:spacing w:val="-22"/>
          <w:w w:val="95"/>
        </w:rPr>
        <w:t xml:space="preserve"> </w:t>
      </w:r>
      <w:r>
        <w:rPr>
          <w:color w:val="231F20"/>
          <w:w w:val="95"/>
        </w:rPr>
        <w:t xml:space="preserve">power </w:t>
      </w:r>
      <w:r>
        <w:rPr>
          <w:color w:val="231F20"/>
        </w:rPr>
        <w:t>of</w:t>
      </w:r>
      <w:r>
        <w:rPr>
          <w:color w:val="231F20"/>
          <w:spacing w:val="-14"/>
        </w:rPr>
        <w:t xml:space="preserve"> </w:t>
      </w:r>
      <w:r>
        <w:rPr>
          <w:color w:val="231F20"/>
        </w:rPr>
        <w:t>markets</w:t>
      </w:r>
      <w:r>
        <w:rPr>
          <w:color w:val="231F20"/>
          <w:spacing w:val="-14"/>
        </w:rPr>
        <w:t xml:space="preserve"> </w:t>
      </w:r>
      <w:r>
        <w:rPr>
          <w:color w:val="231F20"/>
        </w:rPr>
        <w:t>to</w:t>
      </w:r>
      <w:r>
        <w:rPr>
          <w:color w:val="231F20"/>
          <w:spacing w:val="-14"/>
        </w:rPr>
        <w:t xml:space="preserve"> </w:t>
      </w:r>
      <w:r>
        <w:rPr>
          <w:color w:val="231F20"/>
        </w:rPr>
        <w:t>meet</w:t>
      </w:r>
      <w:r>
        <w:rPr>
          <w:color w:val="231F20"/>
          <w:spacing w:val="-13"/>
        </w:rPr>
        <w:t xml:space="preserve"> </w:t>
      </w:r>
      <w:r>
        <w:rPr>
          <w:color w:val="231F20"/>
        </w:rPr>
        <w:t>the</w:t>
      </w:r>
      <w:r>
        <w:rPr>
          <w:color w:val="231F20"/>
          <w:spacing w:val="-14"/>
        </w:rPr>
        <w:t xml:space="preserve"> </w:t>
      </w:r>
      <w:r>
        <w:rPr>
          <w:color w:val="231F20"/>
        </w:rPr>
        <w:t>needs</w:t>
      </w:r>
      <w:r>
        <w:rPr>
          <w:color w:val="231F20"/>
          <w:spacing w:val="-14"/>
        </w:rPr>
        <w:t xml:space="preserve"> </w:t>
      </w:r>
      <w:r>
        <w:rPr>
          <w:color w:val="231F20"/>
        </w:rPr>
        <w:t>of</w:t>
      </w:r>
    </w:p>
    <w:p w14:paraId="0B968A51" w14:textId="77777777" w:rsidR="00C20691" w:rsidRDefault="00284A25">
      <w:pPr>
        <w:spacing w:before="6" w:line="273" w:lineRule="auto"/>
        <w:ind w:left="1049" w:right="1516"/>
        <w:rPr>
          <w:b/>
          <w:i/>
          <w:sz w:val="20"/>
        </w:rPr>
      </w:pPr>
      <w:r>
        <w:rPr>
          <w:b/>
          <w:i/>
          <w:color w:val="231F20"/>
          <w:sz w:val="20"/>
        </w:rPr>
        <w:t xml:space="preserve">the </w:t>
      </w:r>
      <w:r>
        <w:rPr>
          <w:b/>
          <w:i/>
          <w:color w:val="231F20"/>
          <w:spacing w:val="-3"/>
          <w:sz w:val="20"/>
        </w:rPr>
        <w:t xml:space="preserve">poor. </w:t>
      </w:r>
      <w:r>
        <w:rPr>
          <w:b/>
          <w:i/>
          <w:color w:val="231F20"/>
          <w:sz w:val="20"/>
        </w:rPr>
        <w:t xml:space="preserve">In our lifetime, trade has helped lift millions of people, and </w:t>
      </w:r>
      <w:r>
        <w:rPr>
          <w:b/>
          <w:i/>
          <w:color w:val="231F20"/>
          <w:w w:val="90"/>
          <w:sz w:val="20"/>
        </w:rPr>
        <w:t xml:space="preserve">whole nations, and entire regions, out </w:t>
      </w:r>
      <w:r>
        <w:rPr>
          <w:b/>
          <w:i/>
          <w:color w:val="231F20"/>
          <w:sz w:val="20"/>
        </w:rPr>
        <w:t>of</w:t>
      </w:r>
      <w:r>
        <w:rPr>
          <w:b/>
          <w:i/>
          <w:color w:val="231F20"/>
          <w:spacing w:val="-30"/>
          <w:sz w:val="20"/>
        </w:rPr>
        <w:t xml:space="preserve"> </w:t>
      </w:r>
      <w:r>
        <w:rPr>
          <w:b/>
          <w:i/>
          <w:color w:val="231F20"/>
          <w:sz w:val="20"/>
        </w:rPr>
        <w:t>poverty</w:t>
      </w:r>
      <w:r>
        <w:rPr>
          <w:b/>
          <w:i/>
          <w:color w:val="231F20"/>
          <w:spacing w:val="-30"/>
          <w:sz w:val="20"/>
        </w:rPr>
        <w:t xml:space="preserve"> </w:t>
      </w:r>
      <w:r>
        <w:rPr>
          <w:b/>
          <w:i/>
          <w:color w:val="231F20"/>
          <w:sz w:val="20"/>
        </w:rPr>
        <w:t>and</w:t>
      </w:r>
      <w:r>
        <w:rPr>
          <w:b/>
          <w:i/>
          <w:color w:val="231F20"/>
          <w:spacing w:val="-30"/>
          <w:sz w:val="20"/>
        </w:rPr>
        <w:t xml:space="preserve"> </w:t>
      </w:r>
      <w:r>
        <w:rPr>
          <w:b/>
          <w:i/>
          <w:color w:val="231F20"/>
          <w:sz w:val="20"/>
        </w:rPr>
        <w:t>put</w:t>
      </w:r>
      <w:r>
        <w:rPr>
          <w:b/>
          <w:i/>
          <w:color w:val="231F20"/>
          <w:spacing w:val="-30"/>
          <w:sz w:val="20"/>
        </w:rPr>
        <w:t xml:space="preserve"> </w:t>
      </w:r>
      <w:r>
        <w:rPr>
          <w:b/>
          <w:i/>
          <w:color w:val="231F20"/>
          <w:sz w:val="20"/>
        </w:rPr>
        <w:t>them</w:t>
      </w:r>
      <w:r>
        <w:rPr>
          <w:b/>
          <w:i/>
          <w:color w:val="231F20"/>
          <w:spacing w:val="-30"/>
          <w:sz w:val="20"/>
        </w:rPr>
        <w:t xml:space="preserve"> </w:t>
      </w:r>
      <w:r>
        <w:rPr>
          <w:b/>
          <w:i/>
          <w:color w:val="231F20"/>
          <w:sz w:val="20"/>
        </w:rPr>
        <w:t>on</w:t>
      </w:r>
      <w:r>
        <w:rPr>
          <w:b/>
          <w:i/>
          <w:color w:val="231F20"/>
          <w:spacing w:val="-30"/>
          <w:sz w:val="20"/>
        </w:rPr>
        <w:t xml:space="preserve"> </w:t>
      </w:r>
      <w:r>
        <w:rPr>
          <w:b/>
          <w:i/>
          <w:color w:val="231F20"/>
          <w:sz w:val="20"/>
        </w:rPr>
        <w:t>the</w:t>
      </w:r>
      <w:r>
        <w:rPr>
          <w:b/>
          <w:i/>
          <w:color w:val="231F20"/>
          <w:spacing w:val="-29"/>
          <w:sz w:val="20"/>
        </w:rPr>
        <w:t xml:space="preserve"> </w:t>
      </w:r>
      <w:r>
        <w:rPr>
          <w:b/>
          <w:i/>
          <w:color w:val="231F20"/>
          <w:sz w:val="20"/>
        </w:rPr>
        <w:t>path to</w:t>
      </w:r>
      <w:r>
        <w:rPr>
          <w:b/>
          <w:i/>
          <w:color w:val="231F20"/>
          <w:spacing w:val="-1"/>
          <w:sz w:val="20"/>
        </w:rPr>
        <w:t xml:space="preserve"> </w:t>
      </w:r>
      <w:r>
        <w:rPr>
          <w:b/>
          <w:i/>
          <w:color w:val="231F20"/>
          <w:sz w:val="20"/>
        </w:rPr>
        <w:t>prosperity.”</w:t>
      </w:r>
    </w:p>
    <w:p w14:paraId="29450B8F" w14:textId="77777777" w:rsidR="00C20691" w:rsidRDefault="00284A25">
      <w:pPr>
        <w:spacing w:before="26"/>
        <w:ind w:left="1195"/>
        <w:rPr>
          <w:sz w:val="18"/>
        </w:rPr>
      </w:pPr>
      <w:r>
        <w:rPr>
          <w:color w:val="231F20"/>
          <w:w w:val="105"/>
          <w:sz w:val="18"/>
        </w:rPr>
        <w:t>—President George W. Bush, August 2002</w:t>
      </w:r>
    </w:p>
    <w:p w14:paraId="58D94763" w14:textId="77777777" w:rsidR="00C20691" w:rsidRDefault="00C20691">
      <w:pPr>
        <w:pStyle w:val="BodyText"/>
        <w:spacing w:before="7"/>
        <w:rPr>
          <w:sz w:val="28"/>
        </w:rPr>
      </w:pPr>
    </w:p>
    <w:p w14:paraId="22948406" w14:textId="77777777" w:rsidR="00C20691" w:rsidRDefault="00284A25">
      <w:pPr>
        <w:pStyle w:val="Heading9"/>
        <w:spacing w:line="273" w:lineRule="auto"/>
        <w:ind w:left="2269" w:right="2227"/>
      </w:pPr>
      <w:r>
        <w:rPr>
          <w:noProof/>
        </w:rPr>
        <w:drawing>
          <wp:anchor distT="0" distB="0" distL="0" distR="0" simplePos="0" relativeHeight="251543040" behindDoc="0" locked="0" layoutInCell="1" allowOverlap="1" wp14:anchorId="7184ADF1" wp14:editId="4DFA43DD">
            <wp:simplePos x="0" y="0"/>
            <wp:positionH relativeFrom="page">
              <wp:posOffset>734535</wp:posOffset>
            </wp:positionH>
            <wp:positionV relativeFrom="paragraph">
              <wp:posOffset>119154</wp:posOffset>
            </wp:positionV>
            <wp:extent cx="3988809" cy="2872478"/>
            <wp:effectExtent l="0" t="0" r="0" b="0"/>
            <wp:wrapNone/>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40" cstate="print"/>
                    <a:stretch>
                      <a:fillRect/>
                    </a:stretch>
                  </pic:blipFill>
                  <pic:spPr>
                    <a:xfrm>
                      <a:off x="0" y="0"/>
                      <a:ext cx="3988809" cy="2872478"/>
                    </a:xfrm>
                    <a:prstGeom prst="rect">
                      <a:avLst/>
                    </a:prstGeom>
                  </pic:spPr>
                </pic:pic>
              </a:graphicData>
            </a:graphic>
          </wp:anchor>
        </w:drawing>
      </w:r>
      <w:r>
        <w:rPr>
          <w:color w:val="231F20"/>
          <w:w w:val="95"/>
        </w:rPr>
        <w:t>What do critics of</w:t>
      </w:r>
      <w:r>
        <w:rPr>
          <w:color w:val="231F20"/>
          <w:w w:val="92"/>
        </w:rPr>
        <w:t xml:space="preserve"> </w:t>
      </w:r>
      <w:r>
        <w:rPr>
          <w:color w:val="231F20"/>
        </w:rPr>
        <w:t>free trade say?</w:t>
      </w:r>
    </w:p>
    <w:p w14:paraId="3699929A" w14:textId="77777777" w:rsidR="00C20691" w:rsidRDefault="00284A25">
      <w:pPr>
        <w:pStyle w:val="BodyText"/>
        <w:spacing w:before="2"/>
        <w:ind w:left="2629"/>
      </w:pPr>
      <w:r>
        <w:rPr>
          <w:color w:val="231F20"/>
          <w:w w:val="105"/>
        </w:rPr>
        <w:t>Many critics warn that</w:t>
      </w:r>
    </w:p>
    <w:p w14:paraId="3C99EF2B" w14:textId="77777777" w:rsidR="00C20691" w:rsidRDefault="00284A25">
      <w:pPr>
        <w:pStyle w:val="BodyText"/>
        <w:spacing w:before="33" w:line="273" w:lineRule="auto"/>
        <w:ind w:left="2269" w:right="1294"/>
      </w:pPr>
      <w:r>
        <w:rPr>
          <w:color w:val="231F20"/>
          <w:w w:val="105"/>
        </w:rPr>
        <w:t>U.S. policies favor big busi- ness and ignore the interests of workers. Some people want the United States to withdraw from the WTO and other trade organizations in order to protect American jobs. Others argue for re- form of the trade system as a whole.</w:t>
      </w:r>
    </w:p>
    <w:p w14:paraId="78791A90" w14:textId="77777777" w:rsidR="00C20691" w:rsidRDefault="00284A25">
      <w:pPr>
        <w:pStyle w:val="BodyText"/>
        <w:spacing w:before="96" w:line="273" w:lineRule="auto"/>
        <w:ind w:left="2269" w:right="1257" w:firstLine="360"/>
      </w:pPr>
      <w:r>
        <w:rPr>
          <w:color w:val="231F20"/>
          <w:w w:val="105"/>
        </w:rPr>
        <w:t>Critics of free trade maintain that losers outnum- ber winners in the global economy. Among the los-</w:t>
      </w:r>
    </w:p>
    <w:p w14:paraId="58FCED43" w14:textId="77777777" w:rsidR="00C20691" w:rsidRDefault="00C20691">
      <w:pPr>
        <w:spacing w:line="273" w:lineRule="auto"/>
        <w:sectPr w:rsidR="00C20691">
          <w:type w:val="continuous"/>
          <w:pgSz w:w="11880" w:h="15480"/>
          <w:pgMar w:top="1380" w:right="0" w:bottom="280" w:left="240" w:header="720" w:footer="720" w:gutter="0"/>
          <w:cols w:num="2" w:space="720" w:equalWidth="0">
            <w:col w:w="5331" w:space="40"/>
            <w:col w:w="6269"/>
          </w:cols>
        </w:sectPr>
      </w:pPr>
    </w:p>
    <w:p w14:paraId="7A27135B" w14:textId="77777777" w:rsidR="00C20691" w:rsidRDefault="00C20691">
      <w:pPr>
        <w:pStyle w:val="BodyText"/>
        <w:spacing w:before="8"/>
        <w:rPr>
          <w:sz w:val="11"/>
        </w:rPr>
      </w:pPr>
    </w:p>
    <w:p w14:paraId="481E791A" w14:textId="77777777" w:rsidR="00C20691" w:rsidRDefault="00C20691">
      <w:pPr>
        <w:rPr>
          <w:sz w:val="11"/>
        </w:rPr>
        <w:sectPr w:rsidR="00C20691">
          <w:pgSz w:w="11880" w:h="15480"/>
          <w:pgMar w:top="1160" w:right="0" w:bottom="680" w:left="240" w:header="458" w:footer="410" w:gutter="0"/>
          <w:cols w:space="720"/>
        </w:sectPr>
      </w:pPr>
    </w:p>
    <w:p w14:paraId="5418BBC7" w14:textId="77777777" w:rsidR="00C20691" w:rsidRDefault="00C20691">
      <w:pPr>
        <w:pStyle w:val="BodyText"/>
        <w:rPr>
          <w:sz w:val="24"/>
        </w:rPr>
      </w:pPr>
    </w:p>
    <w:p w14:paraId="53E89942" w14:textId="77777777" w:rsidR="00C20691" w:rsidRDefault="00C20691">
      <w:pPr>
        <w:pStyle w:val="BodyText"/>
        <w:rPr>
          <w:sz w:val="24"/>
        </w:rPr>
      </w:pPr>
    </w:p>
    <w:p w14:paraId="1D4C5C42" w14:textId="77777777" w:rsidR="00C20691" w:rsidRDefault="00C20691">
      <w:pPr>
        <w:pStyle w:val="BodyText"/>
        <w:rPr>
          <w:sz w:val="24"/>
        </w:rPr>
      </w:pPr>
    </w:p>
    <w:p w14:paraId="157C1D4E" w14:textId="77777777" w:rsidR="00C20691" w:rsidRDefault="00C20691">
      <w:pPr>
        <w:pStyle w:val="BodyText"/>
        <w:rPr>
          <w:sz w:val="24"/>
        </w:rPr>
      </w:pPr>
    </w:p>
    <w:p w14:paraId="557CFE32" w14:textId="77777777" w:rsidR="00C20691" w:rsidRDefault="00C20691">
      <w:pPr>
        <w:pStyle w:val="BodyText"/>
        <w:rPr>
          <w:sz w:val="24"/>
        </w:rPr>
      </w:pPr>
    </w:p>
    <w:p w14:paraId="37309B3B" w14:textId="77777777" w:rsidR="00C20691" w:rsidRDefault="00C20691">
      <w:pPr>
        <w:pStyle w:val="BodyText"/>
        <w:rPr>
          <w:sz w:val="24"/>
        </w:rPr>
      </w:pPr>
    </w:p>
    <w:p w14:paraId="5EC002D2" w14:textId="77777777" w:rsidR="00C20691" w:rsidRDefault="00C20691">
      <w:pPr>
        <w:pStyle w:val="BodyText"/>
        <w:rPr>
          <w:sz w:val="24"/>
        </w:rPr>
      </w:pPr>
    </w:p>
    <w:p w14:paraId="07390AB5" w14:textId="77777777" w:rsidR="00C20691" w:rsidRDefault="00C20691">
      <w:pPr>
        <w:pStyle w:val="BodyText"/>
        <w:rPr>
          <w:sz w:val="24"/>
        </w:rPr>
      </w:pPr>
    </w:p>
    <w:p w14:paraId="325C821E" w14:textId="77777777" w:rsidR="00C20691" w:rsidRDefault="00C20691">
      <w:pPr>
        <w:pStyle w:val="BodyText"/>
        <w:rPr>
          <w:sz w:val="24"/>
        </w:rPr>
      </w:pPr>
    </w:p>
    <w:p w14:paraId="21F893DD" w14:textId="77777777" w:rsidR="00C20691" w:rsidRDefault="00C20691">
      <w:pPr>
        <w:pStyle w:val="BodyText"/>
        <w:rPr>
          <w:sz w:val="24"/>
        </w:rPr>
      </w:pPr>
    </w:p>
    <w:p w14:paraId="584D4C64" w14:textId="77777777" w:rsidR="00C20691" w:rsidRDefault="00C20691">
      <w:pPr>
        <w:pStyle w:val="BodyText"/>
        <w:rPr>
          <w:sz w:val="24"/>
        </w:rPr>
      </w:pPr>
    </w:p>
    <w:p w14:paraId="287880A1" w14:textId="77777777" w:rsidR="00C20691" w:rsidRDefault="00C20691">
      <w:pPr>
        <w:pStyle w:val="BodyText"/>
        <w:rPr>
          <w:sz w:val="24"/>
        </w:rPr>
      </w:pPr>
    </w:p>
    <w:p w14:paraId="31EB7456" w14:textId="77777777" w:rsidR="00C20691" w:rsidRDefault="00C20691">
      <w:pPr>
        <w:pStyle w:val="BodyText"/>
        <w:rPr>
          <w:sz w:val="24"/>
        </w:rPr>
      </w:pPr>
    </w:p>
    <w:p w14:paraId="30DAC489" w14:textId="77777777" w:rsidR="00C20691" w:rsidRDefault="00C20691">
      <w:pPr>
        <w:pStyle w:val="BodyText"/>
        <w:rPr>
          <w:sz w:val="24"/>
        </w:rPr>
      </w:pPr>
    </w:p>
    <w:p w14:paraId="53B28593" w14:textId="77777777" w:rsidR="00C20691" w:rsidRDefault="00C20691">
      <w:pPr>
        <w:pStyle w:val="BodyText"/>
        <w:rPr>
          <w:sz w:val="24"/>
        </w:rPr>
      </w:pPr>
    </w:p>
    <w:p w14:paraId="02BB2F06" w14:textId="77777777" w:rsidR="00C20691" w:rsidRDefault="00C20691">
      <w:pPr>
        <w:pStyle w:val="BodyText"/>
        <w:rPr>
          <w:sz w:val="24"/>
        </w:rPr>
      </w:pPr>
    </w:p>
    <w:p w14:paraId="6207ABC1" w14:textId="77777777" w:rsidR="00C20691" w:rsidRDefault="00C20691">
      <w:pPr>
        <w:pStyle w:val="BodyText"/>
        <w:rPr>
          <w:sz w:val="24"/>
        </w:rPr>
      </w:pPr>
    </w:p>
    <w:p w14:paraId="5B54FC42" w14:textId="77777777" w:rsidR="00C20691" w:rsidRDefault="00C20691">
      <w:pPr>
        <w:pStyle w:val="BodyText"/>
        <w:rPr>
          <w:sz w:val="24"/>
        </w:rPr>
      </w:pPr>
    </w:p>
    <w:p w14:paraId="665E4518" w14:textId="77777777" w:rsidR="00C20691" w:rsidRDefault="00C20691">
      <w:pPr>
        <w:pStyle w:val="BodyText"/>
        <w:rPr>
          <w:sz w:val="24"/>
        </w:rPr>
      </w:pPr>
    </w:p>
    <w:p w14:paraId="498D90BF" w14:textId="77777777" w:rsidR="00C20691" w:rsidRDefault="00C20691">
      <w:pPr>
        <w:pStyle w:val="BodyText"/>
        <w:rPr>
          <w:sz w:val="24"/>
        </w:rPr>
      </w:pPr>
    </w:p>
    <w:p w14:paraId="56F6BFDC" w14:textId="77777777" w:rsidR="00C20691" w:rsidRDefault="00C20691">
      <w:pPr>
        <w:pStyle w:val="BodyText"/>
        <w:spacing w:before="4"/>
        <w:rPr>
          <w:sz w:val="25"/>
        </w:rPr>
      </w:pPr>
    </w:p>
    <w:p w14:paraId="532B37E8" w14:textId="77777777" w:rsidR="00C20691" w:rsidRDefault="00284A25">
      <w:pPr>
        <w:pStyle w:val="BodyText"/>
        <w:spacing w:line="273" w:lineRule="auto"/>
        <w:ind w:left="1020" w:right="28"/>
      </w:pPr>
      <w:r>
        <w:pict w14:anchorId="6D2E878D">
          <v:shape id="_x0000_s1874" type="#_x0000_t202" style="position:absolute;left:0;text-align:left;margin-left:63.55pt;margin-top:-279.3pt;width:216.5pt;height:259.3pt;z-index:251591168;mso-position-horizontal-relative:page" filled="f" stroked="f">
            <v:textbox inset="0,0,0,0">
              <w:txbxContent>
                <w:tbl>
                  <w:tblPr>
                    <w:tblW w:w="0" w:type="auto"/>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Layout w:type="fixed"/>
                    <w:tblCellMar>
                      <w:left w:w="0" w:type="dxa"/>
                      <w:right w:w="0" w:type="dxa"/>
                    </w:tblCellMar>
                    <w:tblLook w:val="01E0" w:firstRow="1" w:lastRow="1" w:firstColumn="1" w:lastColumn="1" w:noHBand="0" w:noVBand="0"/>
                  </w:tblPr>
                  <w:tblGrid>
                    <w:gridCol w:w="2150"/>
                    <w:gridCol w:w="2150"/>
                  </w:tblGrid>
                  <w:tr w:rsidR="00284A25" w14:paraId="550C2F95" w14:textId="77777777">
                    <w:trPr>
                      <w:trHeight w:val="640"/>
                    </w:trPr>
                    <w:tc>
                      <w:tcPr>
                        <w:tcW w:w="4300" w:type="dxa"/>
                        <w:gridSpan w:val="2"/>
                        <w:tcBorders>
                          <w:top w:val="nil"/>
                          <w:left w:val="nil"/>
                          <w:bottom w:val="nil"/>
                          <w:right w:val="nil"/>
                        </w:tcBorders>
                        <w:shd w:val="clear" w:color="auto" w:fill="939598"/>
                      </w:tcPr>
                      <w:p w14:paraId="3C9902C6" w14:textId="77777777" w:rsidR="00284A25" w:rsidRDefault="00284A25">
                        <w:pPr>
                          <w:pStyle w:val="TableParagraph"/>
                          <w:spacing w:before="157"/>
                          <w:ind w:left="90"/>
                          <w:rPr>
                            <w:b/>
                            <w:sz w:val="28"/>
                          </w:rPr>
                        </w:pPr>
                        <w:r>
                          <w:rPr>
                            <w:b/>
                            <w:color w:val="FFFFFF"/>
                            <w:sz w:val="28"/>
                          </w:rPr>
                          <w:t>Positions on Free</w:t>
                        </w:r>
                        <w:r>
                          <w:rPr>
                            <w:b/>
                            <w:color w:val="FFFFFF"/>
                            <w:spacing w:val="-65"/>
                            <w:sz w:val="28"/>
                          </w:rPr>
                          <w:t xml:space="preserve"> </w:t>
                        </w:r>
                        <w:r>
                          <w:rPr>
                            <w:b/>
                            <w:color w:val="FFFFFF"/>
                            <w:spacing w:val="-6"/>
                            <w:sz w:val="28"/>
                          </w:rPr>
                          <w:t xml:space="preserve">Trade </w:t>
                        </w:r>
                        <w:r>
                          <w:rPr>
                            <w:b/>
                            <w:color w:val="FFFFFF"/>
                            <w:sz w:val="28"/>
                          </w:rPr>
                          <w:t>Policies</w:t>
                        </w:r>
                      </w:p>
                    </w:tc>
                  </w:tr>
                  <w:tr w:rsidR="00284A25" w14:paraId="1437B6A7" w14:textId="77777777">
                    <w:trPr>
                      <w:trHeight w:val="430"/>
                    </w:trPr>
                    <w:tc>
                      <w:tcPr>
                        <w:tcW w:w="2150" w:type="dxa"/>
                        <w:tcBorders>
                          <w:top w:val="nil"/>
                        </w:tcBorders>
                      </w:tcPr>
                      <w:p w14:paraId="4F8A562C" w14:textId="77777777" w:rsidR="00284A25" w:rsidRDefault="00284A25">
                        <w:pPr>
                          <w:pStyle w:val="TableParagraph"/>
                          <w:spacing w:before="79"/>
                          <w:ind w:left="188"/>
                          <w:rPr>
                            <w:b/>
                            <w:sz w:val="24"/>
                          </w:rPr>
                        </w:pPr>
                        <w:r>
                          <w:rPr>
                            <w:b/>
                            <w:color w:val="231F20"/>
                            <w:sz w:val="24"/>
                          </w:rPr>
                          <w:t>Supporters Say:</w:t>
                        </w:r>
                      </w:p>
                    </w:tc>
                    <w:tc>
                      <w:tcPr>
                        <w:tcW w:w="2150" w:type="dxa"/>
                        <w:tcBorders>
                          <w:top w:val="nil"/>
                        </w:tcBorders>
                      </w:tcPr>
                      <w:p w14:paraId="0918B72C" w14:textId="77777777" w:rsidR="00284A25" w:rsidRDefault="00284A25">
                        <w:pPr>
                          <w:pStyle w:val="TableParagraph"/>
                          <w:spacing w:before="79"/>
                          <w:ind w:left="468"/>
                          <w:rPr>
                            <w:b/>
                            <w:sz w:val="24"/>
                          </w:rPr>
                        </w:pPr>
                        <w:r>
                          <w:rPr>
                            <w:b/>
                            <w:color w:val="231F20"/>
                            <w:sz w:val="24"/>
                          </w:rPr>
                          <w:t>Critics Say:</w:t>
                        </w:r>
                      </w:p>
                    </w:tc>
                  </w:tr>
                  <w:tr w:rsidR="00284A25" w14:paraId="31AC311F" w14:textId="77777777">
                    <w:trPr>
                      <w:trHeight w:val="809"/>
                    </w:trPr>
                    <w:tc>
                      <w:tcPr>
                        <w:tcW w:w="2150" w:type="dxa"/>
                      </w:tcPr>
                      <w:p w14:paraId="3866E9D4" w14:textId="77777777" w:rsidR="00284A25" w:rsidRDefault="00284A25">
                        <w:pPr>
                          <w:pStyle w:val="TableParagraph"/>
                          <w:spacing w:before="3" w:line="260" w:lineRule="atLeast"/>
                          <w:ind w:left="126" w:right="104"/>
                          <w:jc w:val="center"/>
                          <w:rPr>
                            <w:rFonts w:ascii="Georgia"/>
                            <w:sz w:val="20"/>
                          </w:rPr>
                        </w:pPr>
                        <w:r>
                          <w:rPr>
                            <w:rFonts w:ascii="Georgia"/>
                            <w:color w:val="231F20"/>
                            <w:w w:val="105"/>
                            <w:sz w:val="20"/>
                          </w:rPr>
                          <w:t>People have more</w:t>
                        </w:r>
                        <w:r>
                          <w:rPr>
                            <w:rFonts w:ascii="Georgia"/>
                            <w:color w:val="231F20"/>
                            <w:sz w:val="20"/>
                          </w:rPr>
                          <w:t xml:space="preserve"> </w:t>
                        </w:r>
                        <w:r>
                          <w:rPr>
                            <w:rFonts w:ascii="Georgia"/>
                            <w:color w:val="231F20"/>
                            <w:w w:val="105"/>
                            <w:sz w:val="20"/>
                          </w:rPr>
                          <w:t>access to cheaper products</w:t>
                        </w:r>
                      </w:p>
                    </w:tc>
                    <w:tc>
                      <w:tcPr>
                        <w:tcW w:w="2150" w:type="dxa"/>
                      </w:tcPr>
                      <w:p w14:paraId="5F253697" w14:textId="77777777" w:rsidR="00284A25" w:rsidRDefault="00284A25">
                        <w:pPr>
                          <w:pStyle w:val="TableParagraph"/>
                          <w:spacing w:before="3" w:line="260" w:lineRule="atLeast"/>
                          <w:ind w:left="480" w:right="260" w:hanging="184"/>
                          <w:rPr>
                            <w:rFonts w:ascii="Georgia"/>
                            <w:sz w:val="20"/>
                          </w:rPr>
                        </w:pPr>
                        <w:r>
                          <w:rPr>
                            <w:rFonts w:ascii="Georgia"/>
                            <w:color w:val="231F20"/>
                            <w:w w:val="105"/>
                            <w:sz w:val="20"/>
                          </w:rPr>
                          <w:t>Income disparity increases in the short run</w:t>
                        </w:r>
                      </w:p>
                    </w:tc>
                  </w:tr>
                  <w:tr w:rsidR="00284A25" w14:paraId="7BD6584F" w14:textId="77777777">
                    <w:trPr>
                      <w:trHeight w:val="808"/>
                    </w:trPr>
                    <w:tc>
                      <w:tcPr>
                        <w:tcW w:w="2150" w:type="dxa"/>
                      </w:tcPr>
                      <w:p w14:paraId="35E54C2D" w14:textId="77777777" w:rsidR="00284A25" w:rsidRDefault="00284A25">
                        <w:pPr>
                          <w:pStyle w:val="TableParagraph"/>
                          <w:spacing w:before="35" w:line="273" w:lineRule="auto"/>
                          <w:ind w:left="126" w:right="104"/>
                          <w:jc w:val="center"/>
                          <w:rPr>
                            <w:rFonts w:ascii="Georgia"/>
                            <w:sz w:val="20"/>
                          </w:rPr>
                        </w:pPr>
                        <w:r>
                          <w:rPr>
                            <w:rFonts w:ascii="Georgia"/>
                            <w:color w:val="231F20"/>
                            <w:w w:val="105"/>
                            <w:sz w:val="20"/>
                          </w:rPr>
                          <w:t>Businesses have</w:t>
                        </w:r>
                        <w:r>
                          <w:rPr>
                            <w:rFonts w:ascii="Georgia"/>
                            <w:color w:val="231F20"/>
                            <w:w w:val="104"/>
                            <w:sz w:val="20"/>
                          </w:rPr>
                          <w:t xml:space="preserve"> </w:t>
                        </w:r>
                        <w:r>
                          <w:rPr>
                            <w:rFonts w:ascii="Georgia"/>
                            <w:color w:val="231F20"/>
                            <w:w w:val="105"/>
                            <w:sz w:val="20"/>
                          </w:rPr>
                          <w:t>more access</w:t>
                        </w:r>
                      </w:p>
                      <w:p w14:paraId="38A832FD" w14:textId="77777777" w:rsidR="00284A25" w:rsidRDefault="00284A25">
                        <w:pPr>
                          <w:pStyle w:val="TableParagraph"/>
                          <w:spacing w:before="2"/>
                          <w:ind w:left="123" w:right="104"/>
                          <w:jc w:val="center"/>
                          <w:rPr>
                            <w:rFonts w:ascii="Georgia"/>
                            <w:sz w:val="20"/>
                          </w:rPr>
                        </w:pPr>
                        <w:r>
                          <w:rPr>
                            <w:rFonts w:ascii="Georgia"/>
                            <w:color w:val="231F20"/>
                            <w:sz w:val="20"/>
                          </w:rPr>
                          <w:t>to buyers</w:t>
                        </w:r>
                      </w:p>
                    </w:tc>
                    <w:tc>
                      <w:tcPr>
                        <w:tcW w:w="2150" w:type="dxa"/>
                      </w:tcPr>
                      <w:p w14:paraId="27B8E92E" w14:textId="77777777" w:rsidR="00284A25" w:rsidRDefault="00284A25">
                        <w:pPr>
                          <w:pStyle w:val="TableParagraph"/>
                          <w:spacing w:before="165" w:line="273" w:lineRule="auto"/>
                          <w:ind w:left="230" w:right="194" w:firstLine="172"/>
                          <w:rPr>
                            <w:rFonts w:ascii="Georgia"/>
                            <w:sz w:val="20"/>
                          </w:rPr>
                        </w:pPr>
                        <w:r>
                          <w:rPr>
                            <w:rFonts w:ascii="Georgia"/>
                            <w:color w:val="231F20"/>
                            <w:w w:val="105"/>
                            <w:sz w:val="20"/>
                          </w:rPr>
                          <w:t>Jobs are lost in developed nations</w:t>
                        </w:r>
                      </w:p>
                    </w:tc>
                  </w:tr>
                  <w:tr w:rsidR="00284A25" w14:paraId="0A4B1E77" w14:textId="77777777">
                    <w:trPr>
                      <w:trHeight w:val="1069"/>
                    </w:trPr>
                    <w:tc>
                      <w:tcPr>
                        <w:tcW w:w="2150" w:type="dxa"/>
                      </w:tcPr>
                      <w:p w14:paraId="6906BD4B" w14:textId="77777777" w:rsidR="00284A25" w:rsidRDefault="00284A25">
                        <w:pPr>
                          <w:pStyle w:val="TableParagraph"/>
                          <w:spacing w:before="35" w:line="273" w:lineRule="auto"/>
                          <w:ind w:left="69" w:right="47"/>
                          <w:jc w:val="center"/>
                          <w:rPr>
                            <w:rFonts w:ascii="Georgia"/>
                            <w:sz w:val="20"/>
                          </w:rPr>
                        </w:pPr>
                        <w:r>
                          <w:rPr>
                            <w:rFonts w:ascii="Georgia"/>
                            <w:color w:val="231F20"/>
                            <w:w w:val="105"/>
                            <w:sz w:val="20"/>
                          </w:rPr>
                          <w:t>Unrestrictive trade promotes growth and</w:t>
                        </w:r>
                        <w:r>
                          <w:rPr>
                            <w:rFonts w:ascii="Georgia"/>
                            <w:color w:val="231F20"/>
                            <w:w w:val="103"/>
                            <w:sz w:val="20"/>
                          </w:rPr>
                          <w:t xml:space="preserve"> </w:t>
                        </w:r>
                        <w:r>
                          <w:rPr>
                            <w:rFonts w:ascii="Georgia"/>
                            <w:color w:val="231F20"/>
                            <w:w w:val="105"/>
                            <w:sz w:val="20"/>
                          </w:rPr>
                          <w:t>wealth in</w:t>
                        </w:r>
                      </w:p>
                      <w:p w14:paraId="4298C3FB" w14:textId="77777777" w:rsidR="00284A25" w:rsidRDefault="00284A25">
                        <w:pPr>
                          <w:pStyle w:val="TableParagraph"/>
                          <w:spacing w:before="3"/>
                          <w:ind w:left="124" w:right="104"/>
                          <w:jc w:val="center"/>
                          <w:rPr>
                            <w:rFonts w:ascii="Georgia"/>
                            <w:sz w:val="20"/>
                          </w:rPr>
                        </w:pPr>
                        <w:r>
                          <w:rPr>
                            <w:rFonts w:ascii="Georgia"/>
                            <w:color w:val="231F20"/>
                            <w:w w:val="105"/>
                            <w:sz w:val="20"/>
                          </w:rPr>
                          <w:t>the long run</w:t>
                        </w:r>
                      </w:p>
                    </w:tc>
                    <w:tc>
                      <w:tcPr>
                        <w:tcW w:w="2150" w:type="dxa"/>
                      </w:tcPr>
                      <w:p w14:paraId="79A356F0" w14:textId="77777777" w:rsidR="00284A25" w:rsidRDefault="00284A25">
                        <w:pPr>
                          <w:pStyle w:val="TableParagraph"/>
                          <w:spacing w:before="165" w:line="273" w:lineRule="auto"/>
                          <w:ind w:left="126" w:right="104"/>
                          <w:jc w:val="center"/>
                          <w:rPr>
                            <w:rFonts w:ascii="Georgia"/>
                            <w:sz w:val="20"/>
                          </w:rPr>
                        </w:pPr>
                        <w:r>
                          <w:rPr>
                            <w:rFonts w:ascii="Georgia"/>
                            <w:color w:val="231F20"/>
                            <w:w w:val="105"/>
                            <w:sz w:val="20"/>
                          </w:rPr>
                          <w:t>Regional economic</w:t>
                        </w:r>
                        <w:r>
                          <w:rPr>
                            <w:rFonts w:ascii="Georgia"/>
                            <w:color w:val="231F20"/>
                            <w:w w:val="104"/>
                            <w:sz w:val="20"/>
                          </w:rPr>
                          <w:t xml:space="preserve"> </w:t>
                        </w:r>
                        <w:r>
                          <w:rPr>
                            <w:rFonts w:ascii="Georgia"/>
                            <w:color w:val="231F20"/>
                            <w:w w:val="105"/>
                            <w:sz w:val="20"/>
                          </w:rPr>
                          <w:t>downturns quickly become global</w:t>
                        </w:r>
                      </w:p>
                    </w:tc>
                  </w:tr>
                  <w:tr w:rsidR="00284A25" w14:paraId="4A8EB0BB" w14:textId="77777777">
                    <w:trPr>
                      <w:trHeight w:val="1328"/>
                    </w:trPr>
                    <w:tc>
                      <w:tcPr>
                        <w:tcW w:w="2150" w:type="dxa"/>
                      </w:tcPr>
                      <w:p w14:paraId="7EDC76A5" w14:textId="77777777" w:rsidR="00284A25" w:rsidRDefault="00284A25">
                        <w:pPr>
                          <w:pStyle w:val="TableParagraph"/>
                          <w:rPr>
                            <w:rFonts w:ascii="Georgia"/>
                            <w:sz w:val="26"/>
                          </w:rPr>
                        </w:pPr>
                      </w:p>
                      <w:p w14:paraId="6AC099B7" w14:textId="77777777" w:rsidR="00284A25" w:rsidRDefault="00284A25">
                        <w:pPr>
                          <w:pStyle w:val="TableParagraph"/>
                          <w:spacing w:line="273" w:lineRule="auto"/>
                          <w:ind w:left="127" w:right="104"/>
                          <w:jc w:val="center"/>
                          <w:rPr>
                            <w:rFonts w:ascii="Georgia"/>
                            <w:sz w:val="20"/>
                          </w:rPr>
                        </w:pPr>
                        <w:r>
                          <w:rPr>
                            <w:rFonts w:ascii="Georgia"/>
                            <w:color w:val="231F20"/>
                            <w:sz w:val="20"/>
                          </w:rPr>
                          <w:t>Democracy increases as a tag-along</w:t>
                        </w:r>
                      </w:p>
                      <w:p w14:paraId="79D5F265" w14:textId="77777777" w:rsidR="00284A25" w:rsidRDefault="00284A25">
                        <w:pPr>
                          <w:pStyle w:val="TableParagraph"/>
                          <w:spacing w:before="2"/>
                          <w:ind w:left="124" w:right="104"/>
                          <w:jc w:val="center"/>
                          <w:rPr>
                            <w:rFonts w:ascii="Georgia"/>
                            <w:sz w:val="20"/>
                          </w:rPr>
                        </w:pPr>
                        <w:r>
                          <w:rPr>
                            <w:rFonts w:ascii="Georgia"/>
                            <w:color w:val="231F20"/>
                            <w:sz w:val="20"/>
                          </w:rPr>
                          <w:t>to free trade</w:t>
                        </w:r>
                      </w:p>
                    </w:tc>
                    <w:tc>
                      <w:tcPr>
                        <w:tcW w:w="2150" w:type="dxa"/>
                      </w:tcPr>
                      <w:p w14:paraId="1FC102A1" w14:textId="77777777" w:rsidR="00284A25" w:rsidRDefault="00284A25">
                        <w:pPr>
                          <w:pStyle w:val="TableParagraph"/>
                          <w:spacing w:before="3" w:line="260" w:lineRule="atLeast"/>
                          <w:ind w:left="108" w:right="86" w:hanging="1"/>
                          <w:jc w:val="center"/>
                          <w:rPr>
                            <w:rFonts w:ascii="Georgia"/>
                            <w:sz w:val="20"/>
                          </w:rPr>
                        </w:pPr>
                        <w:r>
                          <w:rPr>
                            <w:rFonts w:ascii="Georgia"/>
                            <w:color w:val="231F20"/>
                            <w:w w:val="105"/>
                            <w:sz w:val="20"/>
                          </w:rPr>
                          <w:t>Smaller countries or less wealthy individ- uals have less power than wealthy corporations</w:t>
                        </w:r>
                      </w:p>
                    </w:tc>
                  </w:tr>
                </w:tbl>
                <w:p w14:paraId="5F1ED265" w14:textId="77777777" w:rsidR="00284A25" w:rsidRDefault="00284A25">
                  <w:pPr>
                    <w:pStyle w:val="BodyText"/>
                  </w:pPr>
                </w:p>
              </w:txbxContent>
            </v:textbox>
            <w10:wrap anchorx="page"/>
          </v:shape>
        </w:pict>
      </w:r>
      <w:bookmarkStart w:id="11" w:name="_bookmark6"/>
      <w:bookmarkEnd w:id="11"/>
      <w:r>
        <w:rPr>
          <w:color w:val="231F20"/>
          <w:w w:val="105"/>
        </w:rPr>
        <w:t>ers are hundreds of thousands of American workers who have lost manufacturing jobs in recent years and tens of millions of people in the developing world who have lost their jobs or businesses. According to the critics, the winners are mainly rich investors who shift their money from one market to another and big corporations that relocate factories to the developing world to take advantage of low- wage labor. The losers, free-trade opponents assert, are typically found among the working class and the poor.</w:t>
      </w:r>
    </w:p>
    <w:p w14:paraId="3C0CA915" w14:textId="77777777" w:rsidR="00C20691" w:rsidRDefault="00284A25">
      <w:pPr>
        <w:pStyle w:val="BodyText"/>
        <w:spacing w:before="98" w:line="273" w:lineRule="auto"/>
        <w:ind w:left="1020" w:firstLine="360"/>
      </w:pPr>
      <w:r>
        <w:rPr>
          <w:color w:val="231F20"/>
          <w:w w:val="105"/>
        </w:rPr>
        <w:t>Ongoing protests at the WTO ministerial meetings</w:t>
      </w:r>
      <w:r>
        <w:rPr>
          <w:color w:val="231F20"/>
          <w:spacing w:val="-9"/>
          <w:w w:val="105"/>
        </w:rPr>
        <w:t xml:space="preserve"> </w:t>
      </w:r>
      <w:r>
        <w:rPr>
          <w:color w:val="231F20"/>
          <w:w w:val="105"/>
        </w:rPr>
        <w:t>highlight</w:t>
      </w:r>
      <w:r>
        <w:rPr>
          <w:color w:val="231F20"/>
          <w:spacing w:val="-9"/>
          <w:w w:val="105"/>
        </w:rPr>
        <w:t xml:space="preserve"> </w:t>
      </w:r>
      <w:r>
        <w:rPr>
          <w:color w:val="231F20"/>
          <w:w w:val="105"/>
        </w:rPr>
        <w:t>the</w:t>
      </w:r>
      <w:r>
        <w:rPr>
          <w:color w:val="231F20"/>
          <w:spacing w:val="-9"/>
          <w:w w:val="105"/>
        </w:rPr>
        <w:t xml:space="preserve"> </w:t>
      </w:r>
      <w:r>
        <w:rPr>
          <w:color w:val="231F20"/>
          <w:w w:val="105"/>
        </w:rPr>
        <w:t>unease</w:t>
      </w:r>
      <w:r>
        <w:rPr>
          <w:color w:val="231F20"/>
          <w:spacing w:val="-9"/>
          <w:w w:val="105"/>
        </w:rPr>
        <w:t xml:space="preserve"> </w:t>
      </w:r>
      <w:r>
        <w:rPr>
          <w:color w:val="231F20"/>
          <w:w w:val="105"/>
        </w:rPr>
        <w:t>generated</w:t>
      </w:r>
      <w:r>
        <w:rPr>
          <w:color w:val="231F20"/>
          <w:spacing w:val="-9"/>
          <w:w w:val="105"/>
        </w:rPr>
        <w:t xml:space="preserve"> </w:t>
      </w:r>
      <w:r>
        <w:rPr>
          <w:color w:val="231F20"/>
          <w:w w:val="105"/>
        </w:rPr>
        <w:t>by</w:t>
      </w:r>
      <w:r>
        <w:rPr>
          <w:color w:val="231F20"/>
          <w:spacing w:val="-9"/>
          <w:w w:val="105"/>
        </w:rPr>
        <w:t xml:space="preserve"> </w:t>
      </w:r>
      <w:r>
        <w:rPr>
          <w:color w:val="231F20"/>
          <w:w w:val="105"/>
        </w:rPr>
        <w:t>the</w:t>
      </w:r>
      <w:r>
        <w:rPr>
          <w:color w:val="231F20"/>
          <w:w w:val="102"/>
        </w:rPr>
        <w:t xml:space="preserve"> </w:t>
      </w:r>
      <w:r>
        <w:rPr>
          <w:color w:val="231F20"/>
          <w:w w:val="105"/>
        </w:rPr>
        <w:t>evolving international economic system and capture the attention of world media and the public. A broad coalition of organized labor, environmentalists, human rights activists, and non-governmental organizations continues to protest the free-trade policies favored by the United</w:t>
      </w:r>
      <w:r>
        <w:rPr>
          <w:color w:val="231F20"/>
          <w:spacing w:val="-9"/>
          <w:w w:val="105"/>
        </w:rPr>
        <w:t xml:space="preserve"> </w:t>
      </w:r>
      <w:r>
        <w:rPr>
          <w:color w:val="231F20"/>
          <w:w w:val="105"/>
        </w:rPr>
        <w:t>States</w:t>
      </w:r>
      <w:r>
        <w:rPr>
          <w:color w:val="231F20"/>
          <w:spacing w:val="-8"/>
          <w:w w:val="105"/>
        </w:rPr>
        <w:t xml:space="preserve"> </w:t>
      </w:r>
      <w:r>
        <w:rPr>
          <w:color w:val="231F20"/>
          <w:w w:val="105"/>
        </w:rPr>
        <w:t>and</w:t>
      </w:r>
      <w:r>
        <w:rPr>
          <w:color w:val="231F20"/>
          <w:spacing w:val="-9"/>
          <w:w w:val="105"/>
        </w:rPr>
        <w:t xml:space="preserve"> </w:t>
      </w:r>
      <w:r>
        <w:rPr>
          <w:color w:val="231F20"/>
          <w:w w:val="105"/>
        </w:rPr>
        <w:t>other</w:t>
      </w:r>
      <w:r>
        <w:rPr>
          <w:color w:val="231F20"/>
          <w:spacing w:val="-8"/>
          <w:w w:val="105"/>
        </w:rPr>
        <w:t xml:space="preserve"> </w:t>
      </w:r>
      <w:r>
        <w:rPr>
          <w:color w:val="231F20"/>
          <w:w w:val="105"/>
        </w:rPr>
        <w:t>governments.</w:t>
      </w:r>
      <w:r>
        <w:rPr>
          <w:color w:val="231F20"/>
          <w:spacing w:val="-8"/>
          <w:w w:val="105"/>
        </w:rPr>
        <w:t xml:space="preserve"> </w:t>
      </w:r>
      <w:r>
        <w:rPr>
          <w:color w:val="231F20"/>
          <w:w w:val="105"/>
        </w:rPr>
        <w:t>Many</w:t>
      </w:r>
      <w:r>
        <w:rPr>
          <w:color w:val="231F20"/>
          <w:spacing w:val="-9"/>
          <w:w w:val="105"/>
        </w:rPr>
        <w:t xml:space="preserve"> </w:t>
      </w:r>
      <w:r>
        <w:rPr>
          <w:color w:val="231F20"/>
          <w:w w:val="105"/>
        </w:rPr>
        <w:t>of these protesters also argue that free trade and democracy are not linked, citing the case of China, which is becoming more open in trade policies but not becoming more</w:t>
      </w:r>
      <w:r>
        <w:rPr>
          <w:color w:val="231F20"/>
          <w:spacing w:val="-4"/>
          <w:w w:val="105"/>
        </w:rPr>
        <w:t xml:space="preserve"> </w:t>
      </w:r>
      <w:r>
        <w:rPr>
          <w:color w:val="231F20"/>
          <w:w w:val="105"/>
        </w:rPr>
        <w:t>democratic.</w:t>
      </w:r>
    </w:p>
    <w:p w14:paraId="4CBF5063" w14:textId="77777777" w:rsidR="00C20691" w:rsidRDefault="00284A25">
      <w:pPr>
        <w:pStyle w:val="BodyText"/>
        <w:spacing w:before="12" w:line="273" w:lineRule="auto"/>
        <w:ind w:left="1020" w:right="25"/>
      </w:pPr>
      <w:r>
        <w:rPr>
          <w:color w:val="231F20"/>
          <w:w w:val="105"/>
        </w:rPr>
        <w:t>Demonstrations</w:t>
      </w:r>
      <w:r>
        <w:rPr>
          <w:color w:val="231F20"/>
          <w:spacing w:val="-17"/>
          <w:w w:val="105"/>
        </w:rPr>
        <w:t xml:space="preserve"> </w:t>
      </w:r>
      <w:r>
        <w:rPr>
          <w:color w:val="231F20"/>
          <w:w w:val="105"/>
        </w:rPr>
        <w:t>against</w:t>
      </w:r>
      <w:r>
        <w:rPr>
          <w:color w:val="231F20"/>
          <w:spacing w:val="-17"/>
          <w:w w:val="105"/>
        </w:rPr>
        <w:t xml:space="preserve"> </w:t>
      </w:r>
      <w:r>
        <w:rPr>
          <w:color w:val="231F20"/>
          <w:w w:val="105"/>
        </w:rPr>
        <w:t>“globalization</w:t>
      </w:r>
      <w:r>
        <w:rPr>
          <w:color w:val="231F20"/>
          <w:spacing w:val="-17"/>
          <w:w w:val="105"/>
        </w:rPr>
        <w:t xml:space="preserve"> </w:t>
      </w:r>
      <w:r>
        <w:rPr>
          <w:color w:val="231F20"/>
          <w:w w:val="105"/>
        </w:rPr>
        <w:t>without representation” continue whenever the WTO convenes a meeting. These protestors say</w:t>
      </w:r>
      <w:r>
        <w:rPr>
          <w:color w:val="231F20"/>
          <w:spacing w:val="-37"/>
          <w:w w:val="105"/>
        </w:rPr>
        <w:t xml:space="preserve"> </w:t>
      </w:r>
      <w:r>
        <w:rPr>
          <w:color w:val="231F20"/>
          <w:w w:val="105"/>
        </w:rPr>
        <w:t>that</w:t>
      </w:r>
    </w:p>
    <w:p w14:paraId="627BC3EC" w14:textId="77777777" w:rsidR="00C20691" w:rsidRDefault="00284A25">
      <w:pPr>
        <w:pStyle w:val="BodyText"/>
        <w:spacing w:before="102" w:line="273" w:lineRule="auto"/>
        <w:ind w:left="689" w:right="1394"/>
      </w:pPr>
      <w:r>
        <w:br w:type="column"/>
      </w:r>
      <w:r>
        <w:rPr>
          <w:color w:val="231F20"/>
          <w:w w:val="105"/>
        </w:rPr>
        <w:t>globalization does not represent the interests of ordinary people.</w:t>
      </w:r>
    </w:p>
    <w:p w14:paraId="41182C65" w14:textId="77777777" w:rsidR="00C20691" w:rsidRDefault="00C20691">
      <w:pPr>
        <w:pStyle w:val="BodyText"/>
        <w:spacing w:before="1"/>
        <w:rPr>
          <w:sz w:val="33"/>
        </w:rPr>
      </w:pPr>
    </w:p>
    <w:p w14:paraId="576BFB9A" w14:textId="77777777" w:rsidR="00C20691" w:rsidRDefault="00284A25">
      <w:pPr>
        <w:pStyle w:val="Heading9"/>
        <w:spacing w:before="1" w:line="273" w:lineRule="auto"/>
        <w:ind w:left="1049" w:right="1624" w:hanging="73"/>
      </w:pPr>
      <w:r>
        <w:pict w14:anchorId="2D13235C">
          <v:shape id="_x0000_s1873" type="#_x0000_t202" style="position:absolute;left:0;text-align:left;margin-left:315pt;margin-top:-4.8pt;width:14.4pt;height:34.3pt;z-index:251590144;mso-position-horizontal-relative:page" filled="f" stroked="f">
            <v:textbox inset="0,0,0,0">
              <w:txbxContent>
                <w:p w14:paraId="3AC55782" w14:textId="77777777" w:rsidR="00284A25" w:rsidRDefault="00284A25">
                  <w:pPr>
                    <w:spacing w:before="18"/>
                    <w:rPr>
                      <w:b/>
                      <w:i/>
                      <w:sz w:val="57"/>
                    </w:rPr>
                  </w:pPr>
                  <w:r>
                    <w:rPr>
                      <w:b/>
                      <w:i/>
                      <w:color w:val="231F20"/>
                      <w:w w:val="97"/>
                      <w:sz w:val="57"/>
                    </w:rPr>
                    <w:t>“</w:t>
                  </w:r>
                </w:p>
              </w:txbxContent>
            </v:textbox>
            <w10:wrap anchorx="page"/>
          </v:shape>
        </w:pict>
      </w:r>
      <w:r>
        <w:rPr>
          <w:color w:val="231F20"/>
          <w:w w:val="95"/>
        </w:rPr>
        <w:t xml:space="preserve">Undoubtedly trade creates winners and losers. A good case can be made </w:t>
      </w:r>
      <w:r>
        <w:rPr>
          <w:color w:val="231F20"/>
        </w:rPr>
        <w:t>that the winners win more often than the losers lose, so the overall effects of trade are positive. But</w:t>
      </w:r>
    </w:p>
    <w:p w14:paraId="64A025C6" w14:textId="77777777" w:rsidR="00C20691" w:rsidRDefault="00284A25">
      <w:pPr>
        <w:spacing w:before="4" w:line="273" w:lineRule="auto"/>
        <w:ind w:left="1049" w:right="1516"/>
        <w:rPr>
          <w:b/>
          <w:i/>
          <w:sz w:val="20"/>
        </w:rPr>
      </w:pPr>
      <w:r>
        <w:rPr>
          <w:b/>
          <w:i/>
          <w:color w:val="231F20"/>
          <w:sz w:val="20"/>
        </w:rPr>
        <w:t xml:space="preserve">the distributional impacts can’t be </w:t>
      </w:r>
      <w:r>
        <w:rPr>
          <w:b/>
          <w:i/>
          <w:color w:val="231F20"/>
          <w:w w:val="95"/>
          <w:sz w:val="20"/>
        </w:rPr>
        <w:t xml:space="preserve">ignored. The political reality is that </w:t>
      </w:r>
      <w:r>
        <w:rPr>
          <w:b/>
          <w:i/>
          <w:color w:val="231F20"/>
          <w:w w:val="90"/>
          <w:sz w:val="20"/>
        </w:rPr>
        <w:t xml:space="preserve">winners don’t compensate losers. The </w:t>
      </w:r>
      <w:r>
        <w:rPr>
          <w:b/>
          <w:i/>
          <w:color w:val="231F20"/>
          <w:sz w:val="20"/>
        </w:rPr>
        <w:t xml:space="preserve">only way those who lose from free </w:t>
      </w:r>
      <w:r>
        <w:rPr>
          <w:b/>
          <w:i/>
          <w:color w:val="231F20"/>
          <w:w w:val="95"/>
          <w:sz w:val="20"/>
        </w:rPr>
        <w:t xml:space="preserve">trade can hope to be compensated is </w:t>
      </w:r>
      <w:r>
        <w:rPr>
          <w:b/>
          <w:i/>
          <w:color w:val="231F20"/>
          <w:sz w:val="20"/>
        </w:rPr>
        <w:t>if they actively oppose it.”</w:t>
      </w:r>
    </w:p>
    <w:p w14:paraId="6ED60D2B" w14:textId="77777777" w:rsidR="00C20691" w:rsidRDefault="00284A25">
      <w:pPr>
        <w:spacing w:before="28"/>
        <w:ind w:left="1208"/>
        <w:rPr>
          <w:sz w:val="18"/>
        </w:rPr>
      </w:pPr>
      <w:r>
        <w:rPr>
          <w:color w:val="231F20"/>
          <w:sz w:val="18"/>
        </w:rPr>
        <w:t>—former</w:t>
      </w:r>
      <w:r>
        <w:rPr>
          <w:color w:val="231F20"/>
          <w:spacing w:val="19"/>
          <w:sz w:val="18"/>
        </w:rPr>
        <w:t xml:space="preserve"> </w:t>
      </w:r>
      <w:r>
        <w:rPr>
          <w:color w:val="231F20"/>
          <w:sz w:val="18"/>
        </w:rPr>
        <w:t>Secretary</w:t>
      </w:r>
      <w:r>
        <w:rPr>
          <w:color w:val="231F20"/>
          <w:spacing w:val="19"/>
          <w:sz w:val="18"/>
        </w:rPr>
        <w:t xml:space="preserve"> </w:t>
      </w:r>
      <w:r>
        <w:rPr>
          <w:color w:val="231F20"/>
          <w:sz w:val="18"/>
        </w:rPr>
        <w:t>of</w:t>
      </w:r>
      <w:r>
        <w:rPr>
          <w:color w:val="231F20"/>
          <w:spacing w:val="20"/>
          <w:sz w:val="18"/>
        </w:rPr>
        <w:t xml:space="preserve"> </w:t>
      </w:r>
      <w:r>
        <w:rPr>
          <w:color w:val="231F20"/>
          <w:sz w:val="18"/>
        </w:rPr>
        <w:t>Labor</w:t>
      </w:r>
      <w:r>
        <w:rPr>
          <w:color w:val="231F20"/>
          <w:spacing w:val="19"/>
          <w:sz w:val="18"/>
        </w:rPr>
        <w:t xml:space="preserve"> </w:t>
      </w:r>
      <w:r>
        <w:rPr>
          <w:color w:val="231F20"/>
          <w:sz w:val="18"/>
        </w:rPr>
        <w:t>Robert</w:t>
      </w:r>
      <w:r>
        <w:rPr>
          <w:color w:val="231F20"/>
          <w:spacing w:val="20"/>
          <w:sz w:val="18"/>
        </w:rPr>
        <w:t xml:space="preserve"> </w:t>
      </w:r>
      <w:r>
        <w:rPr>
          <w:color w:val="231F20"/>
          <w:sz w:val="18"/>
        </w:rPr>
        <w:t>Reich,</w:t>
      </w:r>
    </w:p>
    <w:p w14:paraId="24C42E92" w14:textId="77777777" w:rsidR="00C20691" w:rsidRDefault="00284A25">
      <w:pPr>
        <w:spacing w:before="15"/>
        <w:ind w:left="4249"/>
        <w:rPr>
          <w:sz w:val="18"/>
        </w:rPr>
      </w:pPr>
      <w:r>
        <w:rPr>
          <w:color w:val="231F20"/>
          <w:w w:val="105"/>
          <w:sz w:val="18"/>
        </w:rPr>
        <w:t>1999</w:t>
      </w:r>
    </w:p>
    <w:p w14:paraId="153B6BF0" w14:textId="77777777" w:rsidR="00C20691" w:rsidRDefault="00C20691">
      <w:pPr>
        <w:pStyle w:val="BodyText"/>
        <w:spacing w:before="7"/>
        <w:rPr>
          <w:sz w:val="28"/>
        </w:rPr>
      </w:pPr>
    </w:p>
    <w:p w14:paraId="23A881F3" w14:textId="77777777" w:rsidR="00C20691" w:rsidRDefault="00284A25">
      <w:pPr>
        <w:pStyle w:val="Heading9"/>
        <w:ind w:left="689"/>
      </w:pPr>
      <w:r>
        <w:rPr>
          <w:color w:val="231F20"/>
        </w:rPr>
        <w:t>How has free trade affected income levels?</w:t>
      </w:r>
    </w:p>
    <w:p w14:paraId="128DFDC1" w14:textId="77777777" w:rsidR="00C20691" w:rsidRDefault="00284A25">
      <w:pPr>
        <w:pStyle w:val="BodyText"/>
        <w:spacing w:before="33" w:line="273" w:lineRule="auto"/>
        <w:ind w:left="689" w:right="1613" w:firstLine="360"/>
      </w:pPr>
      <w:r>
        <w:rPr>
          <w:color w:val="231F20"/>
          <w:w w:val="105"/>
        </w:rPr>
        <w:t>In the short run, inequality between the highest incomes in the most developed countries and the lowest incomes in the</w:t>
      </w:r>
    </w:p>
    <w:p w14:paraId="6C4C8A9C" w14:textId="77777777" w:rsidR="00C20691" w:rsidRDefault="00284A25">
      <w:pPr>
        <w:pStyle w:val="BodyText"/>
        <w:spacing w:before="3" w:line="273" w:lineRule="auto"/>
        <w:ind w:left="689" w:right="1207"/>
      </w:pPr>
      <w:r>
        <w:rPr>
          <w:color w:val="231F20"/>
          <w:w w:val="105"/>
        </w:rPr>
        <w:t>least developed countries continues to grow. Inequality within many countries has also in- creased. In the United States, for example, the gap between the rich and the poor has grown since the 1980s. Per capita income in the Unit- ed States and other wealthy societies is forty times greater than per capita income in the world’s poorest countries. The United States and other highly developed countries continue to dominate international markets, and less developed countries struggle to compete, with varying degrees of success. The UN estimates that 1.5 billion people—about a quarter of the world’s population—get by on $1 or less a day.</w:t>
      </w:r>
    </w:p>
    <w:p w14:paraId="4F6E7709" w14:textId="77777777" w:rsidR="00C20691" w:rsidRDefault="00284A25">
      <w:pPr>
        <w:pStyle w:val="BodyText"/>
        <w:spacing w:before="99" w:line="273" w:lineRule="auto"/>
        <w:ind w:left="689" w:right="1461" w:firstLine="360"/>
      </w:pPr>
      <w:r>
        <w:rPr>
          <w:color w:val="231F20"/>
          <w:w w:val="105"/>
        </w:rPr>
        <w:t>While the levels of poverty are declin- ing in some regions, including parts of Latin America, South Asia, and East Asia, poverty continues to rise in other regions, including</w:t>
      </w:r>
    </w:p>
    <w:p w14:paraId="5BD9718E" w14:textId="77777777" w:rsidR="00C20691" w:rsidRDefault="00284A25">
      <w:pPr>
        <w:pStyle w:val="BodyText"/>
        <w:spacing w:before="4" w:line="273" w:lineRule="auto"/>
        <w:ind w:left="689" w:right="1201"/>
      </w:pPr>
      <w:r>
        <w:rPr>
          <w:color w:val="231F20"/>
          <w:w w:val="105"/>
        </w:rPr>
        <w:t>much of Sub-Saharan Africa. For many people, questions about the future of international economic policy remain.</w:t>
      </w:r>
    </w:p>
    <w:p w14:paraId="3FE633E5" w14:textId="77777777" w:rsidR="00C20691" w:rsidRDefault="00C20691">
      <w:pPr>
        <w:pStyle w:val="BodyText"/>
        <w:spacing w:before="7"/>
        <w:rPr>
          <w:sz w:val="30"/>
        </w:rPr>
      </w:pPr>
    </w:p>
    <w:p w14:paraId="7D61B3D3" w14:textId="77777777" w:rsidR="00C20691" w:rsidRDefault="00284A25">
      <w:pPr>
        <w:pStyle w:val="Heading3"/>
        <w:spacing w:before="1" w:line="235" w:lineRule="auto"/>
        <w:ind w:left="689" w:right="2743"/>
      </w:pPr>
      <w:r>
        <w:rPr>
          <w:color w:val="231F20"/>
        </w:rPr>
        <w:t>Human Health and the Environment</w:t>
      </w:r>
    </w:p>
    <w:p w14:paraId="283CAB7A" w14:textId="77777777" w:rsidR="00C20691" w:rsidRDefault="00284A25">
      <w:pPr>
        <w:pStyle w:val="BodyText"/>
        <w:spacing w:before="17" w:line="273" w:lineRule="auto"/>
        <w:ind w:left="689" w:right="1207" w:firstLine="360"/>
      </w:pPr>
      <w:r>
        <w:rPr>
          <w:color w:val="231F20"/>
          <w:w w:val="105"/>
        </w:rPr>
        <w:t>A second set of major issues revolves around human health and the environment. Since the earliest days of international diplo-</w:t>
      </w:r>
    </w:p>
    <w:p w14:paraId="3A8B2AAE" w14:textId="77777777" w:rsidR="00C20691" w:rsidRDefault="00C20691">
      <w:pPr>
        <w:spacing w:line="273" w:lineRule="auto"/>
        <w:sectPr w:rsidR="00C20691">
          <w:type w:val="continuous"/>
          <w:pgSz w:w="11880" w:h="15480"/>
          <w:pgMar w:top="1380" w:right="0" w:bottom="280" w:left="240" w:header="720" w:footer="720" w:gutter="0"/>
          <w:cols w:num="2" w:space="720" w:equalWidth="0">
            <w:col w:w="5331" w:space="40"/>
            <w:col w:w="6269"/>
          </w:cols>
        </w:sectPr>
      </w:pPr>
    </w:p>
    <w:p w14:paraId="07F13A5E" w14:textId="77777777" w:rsidR="00C20691" w:rsidRDefault="00C20691">
      <w:pPr>
        <w:pStyle w:val="BodyText"/>
        <w:spacing w:before="8"/>
        <w:rPr>
          <w:sz w:val="11"/>
        </w:rPr>
      </w:pPr>
    </w:p>
    <w:p w14:paraId="4C58E3DE" w14:textId="77777777" w:rsidR="00C20691" w:rsidRDefault="00C20691">
      <w:pPr>
        <w:rPr>
          <w:sz w:val="11"/>
        </w:rPr>
        <w:sectPr w:rsidR="00C20691">
          <w:pgSz w:w="11880" w:h="15480"/>
          <w:pgMar w:top="1160" w:right="0" w:bottom="680" w:left="240" w:header="458" w:footer="490" w:gutter="0"/>
          <w:cols w:space="720"/>
        </w:sectPr>
      </w:pPr>
    </w:p>
    <w:p w14:paraId="092A8C93" w14:textId="77777777" w:rsidR="00C20691" w:rsidRDefault="00284A25">
      <w:pPr>
        <w:pStyle w:val="BodyText"/>
        <w:spacing w:before="102" w:line="273" w:lineRule="auto"/>
        <w:ind w:left="1020" w:right="-2"/>
      </w:pPr>
      <w:r>
        <w:rPr>
          <w:color w:val="231F20"/>
          <w:spacing w:val="-3"/>
          <w:w w:val="105"/>
        </w:rPr>
        <w:t xml:space="preserve">macy, </w:t>
      </w:r>
      <w:r>
        <w:rPr>
          <w:color w:val="231F20"/>
          <w:w w:val="105"/>
        </w:rPr>
        <w:t>states have generally come together to discuss matters of war and trade. The health</w:t>
      </w:r>
      <w:r>
        <w:rPr>
          <w:color w:val="231F20"/>
          <w:spacing w:val="-34"/>
          <w:w w:val="105"/>
        </w:rPr>
        <w:t xml:space="preserve"> </w:t>
      </w:r>
      <w:r>
        <w:rPr>
          <w:color w:val="231F20"/>
          <w:w w:val="105"/>
        </w:rPr>
        <w:t>of the world population or of the world envi- ronment, if considered at all, were</w:t>
      </w:r>
      <w:r>
        <w:rPr>
          <w:color w:val="231F20"/>
          <w:spacing w:val="2"/>
          <w:w w:val="105"/>
        </w:rPr>
        <w:t xml:space="preserve"> </w:t>
      </w:r>
      <w:r>
        <w:rPr>
          <w:color w:val="231F20"/>
          <w:w w:val="105"/>
        </w:rPr>
        <w:t>thought</w:t>
      </w:r>
    </w:p>
    <w:p w14:paraId="405F9D79" w14:textId="77777777" w:rsidR="00C20691" w:rsidRDefault="00284A25">
      <w:pPr>
        <w:pStyle w:val="BodyText"/>
        <w:spacing w:before="4" w:line="273" w:lineRule="auto"/>
        <w:ind w:left="1020" w:right="463"/>
      </w:pPr>
      <w:r>
        <w:rPr>
          <w:color w:val="231F20"/>
          <w:w w:val="105"/>
        </w:rPr>
        <w:t>of strictly in a local context. Recent years, however, have witnessed a con-</w:t>
      </w:r>
    </w:p>
    <w:p w14:paraId="2F28FC08" w14:textId="77777777" w:rsidR="00C20691" w:rsidRDefault="00284A25">
      <w:pPr>
        <w:pStyle w:val="BodyText"/>
        <w:spacing w:before="2"/>
        <w:ind w:left="1020"/>
      </w:pPr>
      <w:r>
        <w:rPr>
          <w:noProof/>
        </w:rPr>
        <w:drawing>
          <wp:anchor distT="0" distB="0" distL="0" distR="0" simplePos="0" relativeHeight="251563520" behindDoc="1" locked="0" layoutInCell="1" allowOverlap="1" wp14:anchorId="52405311" wp14:editId="150A4AC8">
            <wp:simplePos x="0" y="0"/>
            <wp:positionH relativeFrom="page">
              <wp:posOffset>2269883</wp:posOffset>
            </wp:positionH>
            <wp:positionV relativeFrom="paragraph">
              <wp:posOffset>134364</wp:posOffset>
            </wp:positionV>
            <wp:extent cx="2718587" cy="2819400"/>
            <wp:effectExtent l="0" t="0" r="0" b="0"/>
            <wp:wrapNone/>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41" cstate="print"/>
                    <a:stretch>
                      <a:fillRect/>
                    </a:stretch>
                  </pic:blipFill>
                  <pic:spPr>
                    <a:xfrm>
                      <a:off x="0" y="0"/>
                      <a:ext cx="2718587" cy="2819400"/>
                    </a:xfrm>
                    <a:prstGeom prst="rect">
                      <a:avLst/>
                    </a:prstGeom>
                  </pic:spPr>
                </pic:pic>
              </a:graphicData>
            </a:graphic>
          </wp:anchor>
        </w:drawing>
      </w:r>
      <w:r>
        <w:rPr>
          <w:color w:val="231F20"/>
          <w:w w:val="105"/>
        </w:rPr>
        <w:t>ceptual leap.</w:t>
      </w:r>
    </w:p>
    <w:p w14:paraId="525986E9" w14:textId="77777777" w:rsidR="00C20691" w:rsidRDefault="00284A25">
      <w:pPr>
        <w:pStyle w:val="BodyText"/>
        <w:spacing w:before="119" w:line="273" w:lineRule="auto"/>
        <w:ind w:left="1020" w:right="2125" w:firstLine="360"/>
      </w:pPr>
      <w:r>
        <w:rPr>
          <w:color w:val="231F20"/>
          <w:w w:val="105"/>
        </w:rPr>
        <w:t xml:space="preserve">Environmental and </w:t>
      </w:r>
      <w:r>
        <w:rPr>
          <w:color w:val="231F20"/>
        </w:rPr>
        <w:t xml:space="preserve">health-related problems </w:t>
      </w:r>
      <w:r>
        <w:rPr>
          <w:color w:val="231F20"/>
          <w:w w:val="105"/>
        </w:rPr>
        <w:t>are increasingly seen</w:t>
      </w:r>
    </w:p>
    <w:p w14:paraId="4F9987D6" w14:textId="77777777" w:rsidR="00C20691" w:rsidRDefault="00284A25">
      <w:pPr>
        <w:pStyle w:val="BodyText"/>
        <w:spacing w:before="3" w:line="273" w:lineRule="auto"/>
        <w:ind w:left="1020" w:right="1958"/>
      </w:pPr>
      <w:r>
        <w:rPr>
          <w:color w:val="231F20"/>
          <w:w w:val="105"/>
        </w:rPr>
        <w:t>as global in scope. A coordinated interna- tional approach has come to be seen as necessary. For example, because</w:t>
      </w:r>
      <w:r>
        <w:rPr>
          <w:color w:val="231F20"/>
          <w:spacing w:val="-22"/>
          <w:w w:val="105"/>
        </w:rPr>
        <w:t xml:space="preserve"> </w:t>
      </w:r>
      <w:r>
        <w:rPr>
          <w:color w:val="231F20"/>
          <w:w w:val="105"/>
        </w:rPr>
        <w:t>greenhouse</w:t>
      </w:r>
      <w:r>
        <w:rPr>
          <w:color w:val="231F20"/>
          <w:spacing w:val="-21"/>
          <w:w w:val="105"/>
        </w:rPr>
        <w:t xml:space="preserve"> </w:t>
      </w:r>
      <w:r>
        <w:rPr>
          <w:color w:val="231F20"/>
          <w:w w:val="105"/>
        </w:rPr>
        <w:t>gases</w:t>
      </w:r>
    </w:p>
    <w:p w14:paraId="4FFD0BDC" w14:textId="77777777" w:rsidR="00C20691" w:rsidRDefault="00284A25">
      <w:pPr>
        <w:pStyle w:val="BodyText"/>
        <w:spacing w:before="6" w:line="273" w:lineRule="auto"/>
        <w:ind w:left="1020" w:right="496"/>
      </w:pPr>
      <w:r>
        <w:rPr>
          <w:color w:val="231F20"/>
          <w:w w:val="105"/>
        </w:rPr>
        <w:t>are dispersed throughout the atmo- sphere, nations of the world recognize that climate change and the resulting environmental destruction need to be addressed in the international arena. Likewise, the spread of AIDS does not follow national borders and the epidemic is now a worldwide health crisis.</w:t>
      </w:r>
    </w:p>
    <w:p w14:paraId="39BCDF13" w14:textId="77777777" w:rsidR="00C20691" w:rsidRDefault="00C20691">
      <w:pPr>
        <w:pStyle w:val="BodyText"/>
        <w:spacing w:before="3"/>
        <w:rPr>
          <w:sz w:val="32"/>
        </w:rPr>
      </w:pPr>
    </w:p>
    <w:p w14:paraId="1DC6A1D0" w14:textId="77777777" w:rsidR="00C20691" w:rsidRDefault="00284A25">
      <w:pPr>
        <w:pStyle w:val="Heading9"/>
      </w:pPr>
      <w:r>
        <w:rPr>
          <w:color w:val="231F20"/>
        </w:rPr>
        <w:t>What are some current health concerns?</w:t>
      </w:r>
    </w:p>
    <w:p w14:paraId="683A6E18" w14:textId="77777777" w:rsidR="00C20691" w:rsidRDefault="00284A25">
      <w:pPr>
        <w:pStyle w:val="BodyText"/>
        <w:spacing w:before="33" w:line="273" w:lineRule="auto"/>
        <w:ind w:left="1020" w:right="-2" w:firstLine="360"/>
      </w:pPr>
      <w:r>
        <w:rPr>
          <w:color w:val="231F20"/>
          <w:w w:val="105"/>
        </w:rPr>
        <w:t>While there are a number of health con- cerns facing the world today, three are both widespread and especially deadly: HIV/AIDS, malaria, and malnutrition.</w:t>
      </w:r>
    </w:p>
    <w:p w14:paraId="249E7E24" w14:textId="77777777" w:rsidR="00C20691" w:rsidRDefault="00284A25">
      <w:pPr>
        <w:pStyle w:val="BodyText"/>
        <w:spacing w:before="87" w:line="273" w:lineRule="auto"/>
        <w:ind w:left="1020" w:right="97" w:firstLine="360"/>
      </w:pPr>
      <w:r>
        <w:rPr>
          <w:rFonts w:ascii="Times New Roman" w:hAnsi="Times New Roman"/>
          <w:b/>
          <w:color w:val="231F20"/>
          <w:w w:val="105"/>
        </w:rPr>
        <w:t xml:space="preserve">HIV/AIDS: </w:t>
      </w:r>
      <w:r>
        <w:rPr>
          <w:color w:val="231F20"/>
          <w:w w:val="105"/>
        </w:rPr>
        <w:t>In 2007, an estimated thirty- three million people were living with HIV/ AIDS. The impact of HIV/AIDS has not been felt equally the world over: incidence of HIV/ AIDS is highly concentrated in the develop- ing world. Sub-Saharan Africa, home to just 11 percent of the world’s population, has 67 percent of the world’s cases of HIV/AIDS. In Botswana, Zimbabwe, and Swaziland, more than a quarter of the adult population is HIV positive or suffering from AIDS.</w:t>
      </w:r>
    </w:p>
    <w:p w14:paraId="6F59E25F" w14:textId="77777777" w:rsidR="00C20691" w:rsidRDefault="00284A25">
      <w:pPr>
        <w:pStyle w:val="BodyText"/>
        <w:spacing w:before="96" w:line="273" w:lineRule="auto"/>
        <w:ind w:left="1020" w:right="-18" w:firstLine="360"/>
      </w:pPr>
      <w:r>
        <w:rPr>
          <w:color w:val="231F20"/>
          <w:w w:val="105"/>
        </w:rPr>
        <w:t>Poorer</w:t>
      </w:r>
      <w:r>
        <w:rPr>
          <w:color w:val="231F20"/>
          <w:spacing w:val="-10"/>
          <w:w w:val="105"/>
        </w:rPr>
        <w:t xml:space="preserve"> </w:t>
      </w:r>
      <w:r>
        <w:rPr>
          <w:color w:val="231F20"/>
          <w:w w:val="105"/>
        </w:rPr>
        <w:t>nations</w:t>
      </w:r>
      <w:r>
        <w:rPr>
          <w:color w:val="231F20"/>
          <w:spacing w:val="-9"/>
          <w:w w:val="105"/>
        </w:rPr>
        <w:t xml:space="preserve"> </w:t>
      </w:r>
      <w:r>
        <w:rPr>
          <w:color w:val="231F20"/>
          <w:w w:val="105"/>
        </w:rPr>
        <w:t>often</w:t>
      </w:r>
      <w:r>
        <w:rPr>
          <w:color w:val="231F20"/>
          <w:spacing w:val="-9"/>
          <w:w w:val="105"/>
        </w:rPr>
        <w:t xml:space="preserve"> </w:t>
      </w:r>
      <w:r>
        <w:rPr>
          <w:color w:val="231F20"/>
          <w:w w:val="105"/>
        </w:rPr>
        <w:t>lack</w:t>
      </w:r>
      <w:r>
        <w:rPr>
          <w:color w:val="231F20"/>
          <w:spacing w:val="-10"/>
          <w:w w:val="105"/>
        </w:rPr>
        <w:t xml:space="preserve"> </w:t>
      </w:r>
      <w:r>
        <w:rPr>
          <w:color w:val="231F20"/>
          <w:w w:val="105"/>
        </w:rPr>
        <w:t>the</w:t>
      </w:r>
      <w:r>
        <w:rPr>
          <w:color w:val="231F20"/>
          <w:spacing w:val="-9"/>
          <w:w w:val="105"/>
        </w:rPr>
        <w:t xml:space="preserve"> </w:t>
      </w:r>
      <w:r>
        <w:rPr>
          <w:color w:val="231F20"/>
          <w:w w:val="105"/>
        </w:rPr>
        <w:t>resources</w:t>
      </w:r>
      <w:r>
        <w:rPr>
          <w:color w:val="231F20"/>
          <w:spacing w:val="-9"/>
          <w:w w:val="105"/>
        </w:rPr>
        <w:t xml:space="preserve"> </w:t>
      </w:r>
      <w:r>
        <w:rPr>
          <w:color w:val="231F20"/>
          <w:w w:val="105"/>
        </w:rPr>
        <w:t>and</w:t>
      </w:r>
      <w:r>
        <w:rPr>
          <w:color w:val="231F20"/>
          <w:w w:val="103"/>
        </w:rPr>
        <w:t xml:space="preserve"> </w:t>
      </w:r>
      <w:r>
        <w:rPr>
          <w:color w:val="231F20"/>
          <w:w w:val="105"/>
        </w:rPr>
        <w:t>infrastructure to educate their citizens about the</w:t>
      </w:r>
      <w:r>
        <w:rPr>
          <w:color w:val="231F20"/>
          <w:spacing w:val="-8"/>
          <w:w w:val="105"/>
        </w:rPr>
        <w:t xml:space="preserve"> </w:t>
      </w:r>
      <w:r>
        <w:rPr>
          <w:color w:val="231F20"/>
          <w:w w:val="105"/>
        </w:rPr>
        <w:t>causes</w:t>
      </w:r>
      <w:r>
        <w:rPr>
          <w:color w:val="231F20"/>
          <w:spacing w:val="-8"/>
          <w:w w:val="105"/>
        </w:rPr>
        <w:t xml:space="preserve"> </w:t>
      </w:r>
      <w:r>
        <w:rPr>
          <w:color w:val="231F20"/>
          <w:w w:val="105"/>
        </w:rPr>
        <w:t>and</w:t>
      </w:r>
      <w:r>
        <w:rPr>
          <w:color w:val="231F20"/>
          <w:spacing w:val="-8"/>
          <w:w w:val="105"/>
        </w:rPr>
        <w:t xml:space="preserve"> </w:t>
      </w:r>
      <w:r>
        <w:rPr>
          <w:color w:val="231F20"/>
          <w:w w:val="105"/>
        </w:rPr>
        <w:t>prevention</w:t>
      </w:r>
      <w:r>
        <w:rPr>
          <w:color w:val="231F20"/>
          <w:spacing w:val="-8"/>
          <w:w w:val="105"/>
        </w:rPr>
        <w:t xml:space="preserve"> </w:t>
      </w:r>
      <w:r>
        <w:rPr>
          <w:color w:val="231F20"/>
          <w:w w:val="105"/>
        </w:rPr>
        <w:t>of</w:t>
      </w:r>
      <w:r>
        <w:rPr>
          <w:color w:val="231F20"/>
          <w:spacing w:val="-8"/>
          <w:w w:val="105"/>
        </w:rPr>
        <w:t xml:space="preserve"> </w:t>
      </w:r>
      <w:r>
        <w:rPr>
          <w:color w:val="231F20"/>
          <w:w w:val="105"/>
        </w:rPr>
        <w:t>HIV/AIDS</w:t>
      </w:r>
      <w:r>
        <w:rPr>
          <w:color w:val="231F20"/>
          <w:spacing w:val="-7"/>
          <w:w w:val="105"/>
        </w:rPr>
        <w:t xml:space="preserve"> </w:t>
      </w:r>
      <w:r>
        <w:rPr>
          <w:color w:val="231F20"/>
          <w:w w:val="105"/>
        </w:rPr>
        <w:t>and</w:t>
      </w:r>
      <w:r>
        <w:rPr>
          <w:color w:val="231F20"/>
          <w:spacing w:val="-8"/>
          <w:w w:val="105"/>
        </w:rPr>
        <w:t xml:space="preserve"> </w:t>
      </w:r>
      <w:r>
        <w:rPr>
          <w:color w:val="231F20"/>
          <w:w w:val="105"/>
        </w:rPr>
        <w:t>to provide treatment for those who are infected. Furthermore, the political instability that plagues parts of the developing world worsens the epidemic. At the same time that</w:t>
      </w:r>
      <w:r>
        <w:rPr>
          <w:color w:val="231F20"/>
          <w:spacing w:val="-9"/>
          <w:w w:val="105"/>
        </w:rPr>
        <w:t xml:space="preserve"> </w:t>
      </w:r>
      <w:r>
        <w:rPr>
          <w:color w:val="231F20"/>
          <w:w w:val="105"/>
        </w:rPr>
        <w:t>conditions</w:t>
      </w:r>
    </w:p>
    <w:p w14:paraId="664E58A9" w14:textId="77777777" w:rsidR="00C20691" w:rsidRDefault="00284A25">
      <w:pPr>
        <w:pStyle w:val="BodyText"/>
        <w:spacing w:before="102" w:line="273" w:lineRule="auto"/>
        <w:ind w:left="684" w:right="1258"/>
        <w:jc w:val="both"/>
      </w:pPr>
      <w:r>
        <w:br w:type="column"/>
      </w:r>
      <w:r>
        <w:rPr>
          <w:color w:val="231F20"/>
          <w:w w:val="105"/>
        </w:rPr>
        <w:t>in developing countries intensify the effects of HIV/AIDS,</w:t>
      </w:r>
      <w:r>
        <w:rPr>
          <w:color w:val="231F20"/>
          <w:spacing w:val="-13"/>
          <w:w w:val="105"/>
        </w:rPr>
        <w:t xml:space="preserve"> </w:t>
      </w:r>
      <w:r>
        <w:rPr>
          <w:color w:val="231F20"/>
          <w:w w:val="105"/>
        </w:rPr>
        <w:t>the</w:t>
      </w:r>
      <w:r>
        <w:rPr>
          <w:color w:val="231F20"/>
          <w:spacing w:val="-13"/>
          <w:w w:val="105"/>
        </w:rPr>
        <w:t xml:space="preserve"> </w:t>
      </w:r>
      <w:r>
        <w:rPr>
          <w:color w:val="231F20"/>
          <w:w w:val="105"/>
        </w:rPr>
        <w:t>prevalence</w:t>
      </w:r>
      <w:r>
        <w:rPr>
          <w:color w:val="231F20"/>
          <w:spacing w:val="-12"/>
          <w:w w:val="105"/>
        </w:rPr>
        <w:t xml:space="preserve"> </w:t>
      </w:r>
      <w:r>
        <w:rPr>
          <w:color w:val="231F20"/>
          <w:w w:val="105"/>
        </w:rPr>
        <w:t>of</w:t>
      </w:r>
      <w:r>
        <w:rPr>
          <w:color w:val="231F20"/>
          <w:spacing w:val="-13"/>
          <w:w w:val="105"/>
        </w:rPr>
        <w:t xml:space="preserve"> </w:t>
      </w:r>
      <w:r>
        <w:rPr>
          <w:color w:val="231F20"/>
          <w:w w:val="105"/>
        </w:rPr>
        <w:t>the</w:t>
      </w:r>
      <w:r>
        <w:rPr>
          <w:color w:val="231F20"/>
          <w:spacing w:val="-12"/>
          <w:w w:val="105"/>
        </w:rPr>
        <w:t xml:space="preserve"> </w:t>
      </w:r>
      <w:r>
        <w:rPr>
          <w:color w:val="231F20"/>
          <w:w w:val="105"/>
        </w:rPr>
        <w:t>disease</w:t>
      </w:r>
      <w:r>
        <w:rPr>
          <w:color w:val="231F20"/>
          <w:spacing w:val="-13"/>
          <w:w w:val="105"/>
        </w:rPr>
        <w:t xml:space="preserve"> </w:t>
      </w:r>
      <w:r>
        <w:rPr>
          <w:color w:val="231F20"/>
          <w:w w:val="105"/>
        </w:rPr>
        <w:t>makes further economic development more</w:t>
      </w:r>
      <w:r>
        <w:rPr>
          <w:color w:val="231F20"/>
          <w:spacing w:val="-11"/>
          <w:w w:val="105"/>
        </w:rPr>
        <w:t xml:space="preserve"> </w:t>
      </w:r>
      <w:r>
        <w:rPr>
          <w:color w:val="231F20"/>
          <w:w w:val="105"/>
        </w:rPr>
        <w:t>difficult.</w:t>
      </w:r>
    </w:p>
    <w:p w14:paraId="66AC38DD" w14:textId="77777777" w:rsidR="00C20691" w:rsidRDefault="00284A25">
      <w:pPr>
        <w:pStyle w:val="BodyText"/>
        <w:spacing w:before="90" w:line="273" w:lineRule="auto"/>
        <w:ind w:left="684" w:right="1244" w:firstLine="360"/>
      </w:pPr>
      <w:r>
        <w:rPr>
          <w:color w:val="231F20"/>
          <w:w w:val="105"/>
        </w:rPr>
        <w:t>The United States donates more than any other nation to international HIV/AIDS re- search and assistance programs, though critics</w:t>
      </w:r>
    </w:p>
    <w:p w14:paraId="780E5E95" w14:textId="77777777" w:rsidR="00C20691" w:rsidRDefault="00284A25">
      <w:pPr>
        <w:pStyle w:val="BodyText"/>
        <w:spacing w:before="2" w:line="273" w:lineRule="auto"/>
        <w:ind w:left="1634" w:right="1244" w:hanging="80"/>
      </w:pPr>
      <w:r>
        <w:rPr>
          <w:color w:val="231F20"/>
          <w:w w:val="105"/>
        </w:rPr>
        <w:t xml:space="preserve">say the United States could afford </w:t>
      </w:r>
      <w:r>
        <w:rPr>
          <w:color w:val="231F20"/>
        </w:rPr>
        <w:t xml:space="preserve">more. Non-Governmental Organiza- </w:t>
      </w:r>
      <w:r>
        <w:rPr>
          <w:color w:val="231F20"/>
          <w:w w:val="105"/>
        </w:rPr>
        <w:t>tions (NGOs) and foundations also contribute resources in the fight</w:t>
      </w:r>
    </w:p>
    <w:p w14:paraId="5A4F7456" w14:textId="77777777" w:rsidR="00C20691" w:rsidRDefault="00284A25">
      <w:pPr>
        <w:pStyle w:val="BodyText"/>
        <w:spacing w:before="4" w:line="273" w:lineRule="auto"/>
        <w:ind w:left="2514" w:right="1405" w:hanging="60"/>
      </w:pPr>
      <w:r>
        <w:rPr>
          <w:color w:val="231F20"/>
        </w:rPr>
        <w:t>against HIV/AIDS. As the impact of the HIV/AIDS epidemic grows stronger in the years ahead, the United States will</w:t>
      </w:r>
      <w:r>
        <w:rPr>
          <w:color w:val="231F20"/>
          <w:spacing w:val="16"/>
        </w:rPr>
        <w:t xml:space="preserve"> </w:t>
      </w:r>
      <w:r>
        <w:rPr>
          <w:color w:val="231F20"/>
        </w:rPr>
        <w:t>have</w:t>
      </w:r>
    </w:p>
    <w:p w14:paraId="352EEAF9" w14:textId="77777777" w:rsidR="00C20691" w:rsidRDefault="00284A25">
      <w:pPr>
        <w:pStyle w:val="BodyText"/>
        <w:spacing w:before="5" w:line="273" w:lineRule="auto"/>
        <w:ind w:left="1914" w:right="1244" w:firstLine="320"/>
      </w:pPr>
      <w:r>
        <w:rPr>
          <w:color w:val="231F20"/>
          <w:w w:val="105"/>
        </w:rPr>
        <w:t>to make important choices about its goals and priorities in fighting the disease. Should we concentrate our resources on combating the disease at home?</w:t>
      </w:r>
    </w:p>
    <w:p w14:paraId="63F9233A" w14:textId="77777777" w:rsidR="00C20691" w:rsidRDefault="00284A25">
      <w:pPr>
        <w:pStyle w:val="BodyText"/>
        <w:spacing w:before="5" w:line="273" w:lineRule="auto"/>
        <w:ind w:left="2174" w:right="1376" w:hanging="260"/>
      </w:pPr>
      <w:r>
        <w:rPr>
          <w:color w:val="231F20"/>
          <w:w w:val="105"/>
        </w:rPr>
        <w:t>What should be our priorities</w:t>
      </w:r>
      <w:r>
        <w:rPr>
          <w:color w:val="231F20"/>
          <w:spacing w:val="-12"/>
          <w:w w:val="105"/>
        </w:rPr>
        <w:t xml:space="preserve"> </w:t>
      </w:r>
      <w:r>
        <w:rPr>
          <w:color w:val="231F20"/>
          <w:w w:val="105"/>
        </w:rPr>
        <w:t>in foreign aid—fighting the dis- ease itself, increasing access to medicines, or assisting economic</w:t>
      </w:r>
      <w:r>
        <w:rPr>
          <w:color w:val="231F20"/>
          <w:spacing w:val="2"/>
          <w:w w:val="105"/>
        </w:rPr>
        <w:t xml:space="preserve"> </w:t>
      </w:r>
      <w:r>
        <w:rPr>
          <w:color w:val="231F20"/>
          <w:w w:val="105"/>
        </w:rPr>
        <w:t>development?</w:t>
      </w:r>
    </w:p>
    <w:p w14:paraId="67C960ED" w14:textId="77777777" w:rsidR="00C20691" w:rsidRDefault="00284A25">
      <w:pPr>
        <w:pStyle w:val="BodyText"/>
        <w:spacing w:before="87" w:line="273" w:lineRule="auto"/>
        <w:ind w:left="684" w:right="1274" w:firstLine="360"/>
      </w:pPr>
      <w:r>
        <w:rPr>
          <w:rFonts w:ascii="Times New Roman"/>
          <w:b/>
          <w:color w:val="231F20"/>
          <w:w w:val="105"/>
        </w:rPr>
        <w:t xml:space="preserve">Malaria: </w:t>
      </w:r>
      <w:r>
        <w:rPr>
          <w:color w:val="231F20"/>
          <w:w w:val="105"/>
        </w:rPr>
        <w:t>Another significant international health concern is malaria. Malaria is the</w:t>
      </w:r>
      <w:r>
        <w:rPr>
          <w:color w:val="231F20"/>
          <w:spacing w:val="-25"/>
          <w:w w:val="105"/>
        </w:rPr>
        <w:t xml:space="preserve"> </w:t>
      </w:r>
      <w:r>
        <w:rPr>
          <w:color w:val="231F20"/>
          <w:w w:val="105"/>
        </w:rPr>
        <w:t xml:space="preserve">single largest killer in Africa and in many tropical developing countries. Health experts esti- mate that two children die of malaria every minute. </w:t>
      </w:r>
      <w:r>
        <w:rPr>
          <w:color w:val="231F20"/>
          <w:spacing w:val="-3"/>
          <w:w w:val="105"/>
        </w:rPr>
        <w:t xml:space="preserve">Treatment </w:t>
      </w:r>
      <w:r>
        <w:rPr>
          <w:color w:val="231F20"/>
          <w:w w:val="105"/>
        </w:rPr>
        <w:t>of the infection, transmit- ted by mosquitoes, is straightforward and relatively cheap; however, treatment remains largely unaffordable or inaccessible for many who contract the disease in the</w:t>
      </w:r>
      <w:r>
        <w:rPr>
          <w:color w:val="231F20"/>
          <w:spacing w:val="17"/>
          <w:w w:val="105"/>
        </w:rPr>
        <w:t xml:space="preserve"> </w:t>
      </w:r>
      <w:r>
        <w:rPr>
          <w:color w:val="231F20"/>
          <w:w w:val="105"/>
        </w:rPr>
        <w:t>develop-</w:t>
      </w:r>
    </w:p>
    <w:p w14:paraId="339863C7" w14:textId="77777777" w:rsidR="00C20691" w:rsidRDefault="00284A25">
      <w:pPr>
        <w:pStyle w:val="BodyText"/>
        <w:spacing w:before="9" w:line="273" w:lineRule="auto"/>
        <w:ind w:left="684" w:right="1313"/>
      </w:pPr>
      <w:r>
        <w:rPr>
          <w:color w:val="231F20"/>
          <w:w w:val="105"/>
        </w:rPr>
        <w:t>ing world. Environmental factors, such as natural disasters or close quarters in refugee camps, increase a population’s vulnerability to malaria. As of 2008, the United States had contributed $2.5 billion to the Global Fund to Fight</w:t>
      </w:r>
      <w:r>
        <w:rPr>
          <w:color w:val="231F20"/>
          <w:spacing w:val="-14"/>
          <w:w w:val="105"/>
        </w:rPr>
        <w:t xml:space="preserve"> </w:t>
      </w:r>
      <w:r>
        <w:rPr>
          <w:color w:val="231F20"/>
          <w:w w:val="105"/>
        </w:rPr>
        <w:t>HIV/AIDS,</w:t>
      </w:r>
      <w:r>
        <w:rPr>
          <w:color w:val="231F20"/>
          <w:spacing w:val="-13"/>
          <w:w w:val="105"/>
        </w:rPr>
        <w:t xml:space="preserve"> </w:t>
      </w:r>
      <w:r>
        <w:rPr>
          <w:color w:val="231F20"/>
          <w:w w:val="105"/>
        </w:rPr>
        <w:t>Tuberculosis,</w:t>
      </w:r>
      <w:r>
        <w:rPr>
          <w:color w:val="231F20"/>
          <w:spacing w:val="-13"/>
          <w:w w:val="105"/>
        </w:rPr>
        <w:t xml:space="preserve"> </w:t>
      </w:r>
      <w:r>
        <w:rPr>
          <w:color w:val="231F20"/>
          <w:w w:val="105"/>
        </w:rPr>
        <w:t>and</w:t>
      </w:r>
      <w:r>
        <w:rPr>
          <w:color w:val="231F20"/>
          <w:spacing w:val="-13"/>
          <w:w w:val="105"/>
        </w:rPr>
        <w:t xml:space="preserve"> </w:t>
      </w:r>
      <w:r>
        <w:rPr>
          <w:color w:val="231F20"/>
          <w:w w:val="105"/>
        </w:rPr>
        <w:t>Malaria,</w:t>
      </w:r>
      <w:r>
        <w:rPr>
          <w:color w:val="231F20"/>
          <w:spacing w:val="-13"/>
          <w:w w:val="105"/>
        </w:rPr>
        <w:t xml:space="preserve"> </w:t>
      </w:r>
      <w:r>
        <w:rPr>
          <w:color w:val="231F20"/>
          <w:w w:val="105"/>
        </w:rPr>
        <w:t>a leading</w:t>
      </w:r>
      <w:r>
        <w:rPr>
          <w:color w:val="231F20"/>
          <w:spacing w:val="-11"/>
          <w:w w:val="105"/>
        </w:rPr>
        <w:t xml:space="preserve"> </w:t>
      </w:r>
      <w:r>
        <w:rPr>
          <w:color w:val="231F20"/>
          <w:w w:val="105"/>
        </w:rPr>
        <w:t>international</w:t>
      </w:r>
      <w:r>
        <w:rPr>
          <w:color w:val="231F20"/>
          <w:spacing w:val="-10"/>
          <w:w w:val="105"/>
        </w:rPr>
        <w:t xml:space="preserve"> </w:t>
      </w:r>
      <w:r>
        <w:rPr>
          <w:color w:val="231F20"/>
          <w:w w:val="105"/>
        </w:rPr>
        <w:t>group</w:t>
      </w:r>
      <w:r>
        <w:rPr>
          <w:color w:val="231F20"/>
          <w:spacing w:val="-10"/>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fight</w:t>
      </w:r>
      <w:r>
        <w:rPr>
          <w:color w:val="231F20"/>
          <w:spacing w:val="-10"/>
          <w:w w:val="105"/>
        </w:rPr>
        <w:t xml:space="preserve"> </w:t>
      </w:r>
      <w:r>
        <w:rPr>
          <w:color w:val="231F20"/>
          <w:w w:val="105"/>
        </w:rPr>
        <w:t>against malaria.</w:t>
      </w:r>
    </w:p>
    <w:p w14:paraId="7838908C" w14:textId="77777777" w:rsidR="00C20691" w:rsidRDefault="00284A25">
      <w:pPr>
        <w:pStyle w:val="BodyText"/>
        <w:spacing w:before="91" w:line="273" w:lineRule="auto"/>
        <w:ind w:left="684" w:right="1405" w:firstLine="360"/>
      </w:pPr>
      <w:r>
        <w:rPr>
          <w:rFonts w:ascii="Times New Roman"/>
          <w:b/>
          <w:color w:val="231F20"/>
          <w:w w:val="105"/>
        </w:rPr>
        <w:t xml:space="preserve">Malnutrition and Hunger: </w:t>
      </w:r>
      <w:r>
        <w:rPr>
          <w:color w:val="231F20"/>
          <w:w w:val="105"/>
        </w:rPr>
        <w:t>An additional important international health issue is mal- nutrition</w:t>
      </w:r>
      <w:r>
        <w:rPr>
          <w:color w:val="231F20"/>
          <w:spacing w:val="-17"/>
          <w:w w:val="105"/>
        </w:rPr>
        <w:t xml:space="preserve"> </w:t>
      </w:r>
      <w:r>
        <w:rPr>
          <w:color w:val="231F20"/>
          <w:w w:val="105"/>
        </w:rPr>
        <w:t>and</w:t>
      </w:r>
      <w:r>
        <w:rPr>
          <w:color w:val="231F20"/>
          <w:spacing w:val="-17"/>
          <w:w w:val="105"/>
        </w:rPr>
        <w:t xml:space="preserve"> </w:t>
      </w:r>
      <w:r>
        <w:rPr>
          <w:color w:val="231F20"/>
          <w:w w:val="105"/>
        </w:rPr>
        <w:t>hunger.</w:t>
      </w:r>
      <w:r>
        <w:rPr>
          <w:color w:val="231F20"/>
          <w:spacing w:val="-17"/>
          <w:w w:val="105"/>
        </w:rPr>
        <w:t xml:space="preserve"> </w:t>
      </w:r>
      <w:r>
        <w:rPr>
          <w:color w:val="231F20"/>
          <w:w w:val="105"/>
        </w:rPr>
        <w:t>Malnutrition,</w:t>
      </w:r>
      <w:r>
        <w:rPr>
          <w:color w:val="231F20"/>
          <w:spacing w:val="-16"/>
          <w:w w:val="105"/>
        </w:rPr>
        <w:t xml:space="preserve"> </w:t>
      </w:r>
      <w:r>
        <w:rPr>
          <w:color w:val="231F20"/>
          <w:w w:val="105"/>
        </w:rPr>
        <w:t>like</w:t>
      </w:r>
      <w:r>
        <w:rPr>
          <w:color w:val="231F20"/>
          <w:spacing w:val="-17"/>
          <w:w w:val="105"/>
        </w:rPr>
        <w:t xml:space="preserve"> </w:t>
      </w:r>
      <w:r>
        <w:rPr>
          <w:color w:val="231F20"/>
          <w:w w:val="105"/>
        </w:rPr>
        <w:t>HIV/ AIDS and malaria, is disproportionately prevalent in the developing world. While malnutrition</w:t>
      </w:r>
      <w:r>
        <w:rPr>
          <w:color w:val="231F20"/>
          <w:spacing w:val="-6"/>
          <w:w w:val="105"/>
        </w:rPr>
        <w:t xml:space="preserve"> </w:t>
      </w:r>
      <w:r>
        <w:rPr>
          <w:color w:val="231F20"/>
          <w:w w:val="105"/>
        </w:rPr>
        <w:t>is</w:t>
      </w:r>
      <w:r>
        <w:rPr>
          <w:color w:val="231F20"/>
          <w:spacing w:val="-5"/>
          <w:w w:val="105"/>
        </w:rPr>
        <w:t xml:space="preserve"> </w:t>
      </w:r>
      <w:r>
        <w:rPr>
          <w:color w:val="231F20"/>
          <w:w w:val="105"/>
        </w:rPr>
        <w:t>in</w:t>
      </w:r>
      <w:r>
        <w:rPr>
          <w:color w:val="231F20"/>
          <w:spacing w:val="-5"/>
          <w:w w:val="105"/>
        </w:rPr>
        <w:t xml:space="preserve"> </w:t>
      </w:r>
      <w:r>
        <w:rPr>
          <w:color w:val="231F20"/>
          <w:w w:val="105"/>
        </w:rPr>
        <w:t>some</w:t>
      </w:r>
      <w:r>
        <w:rPr>
          <w:color w:val="231F20"/>
          <w:spacing w:val="-5"/>
          <w:w w:val="105"/>
        </w:rPr>
        <w:t xml:space="preserve"> </w:t>
      </w:r>
      <w:r>
        <w:rPr>
          <w:color w:val="231F20"/>
          <w:w w:val="105"/>
        </w:rPr>
        <w:t>cases</w:t>
      </w:r>
      <w:r>
        <w:rPr>
          <w:color w:val="231F20"/>
          <w:spacing w:val="-5"/>
          <w:w w:val="105"/>
        </w:rPr>
        <w:t xml:space="preserve"> </w:t>
      </w:r>
      <w:r>
        <w:rPr>
          <w:color w:val="231F20"/>
          <w:w w:val="105"/>
        </w:rPr>
        <w:t>a</w:t>
      </w:r>
      <w:r>
        <w:rPr>
          <w:color w:val="231F20"/>
          <w:spacing w:val="-5"/>
          <w:w w:val="105"/>
        </w:rPr>
        <w:t xml:space="preserve"> </w:t>
      </w:r>
      <w:r>
        <w:rPr>
          <w:color w:val="231F20"/>
          <w:w w:val="105"/>
        </w:rPr>
        <w:t>matter</w:t>
      </w:r>
      <w:r>
        <w:rPr>
          <w:color w:val="231F20"/>
          <w:spacing w:val="-5"/>
          <w:w w:val="105"/>
        </w:rPr>
        <w:t xml:space="preserve"> </w:t>
      </w:r>
      <w:r>
        <w:rPr>
          <w:color w:val="231F20"/>
          <w:w w:val="105"/>
        </w:rPr>
        <w:t>of</w:t>
      </w:r>
      <w:r>
        <w:rPr>
          <w:color w:val="231F20"/>
          <w:spacing w:val="-5"/>
          <w:w w:val="105"/>
        </w:rPr>
        <w:t xml:space="preserve"> </w:t>
      </w:r>
      <w:r>
        <w:rPr>
          <w:color w:val="231F20"/>
          <w:w w:val="105"/>
        </w:rPr>
        <w:t>un-</w:t>
      </w:r>
    </w:p>
    <w:p w14:paraId="2D0E4119" w14:textId="77777777" w:rsidR="00C20691" w:rsidRDefault="00C20691">
      <w:pPr>
        <w:spacing w:line="273" w:lineRule="auto"/>
        <w:sectPr w:rsidR="00C20691">
          <w:type w:val="continuous"/>
          <w:pgSz w:w="11880" w:h="15480"/>
          <w:pgMar w:top="1380" w:right="0" w:bottom="280" w:left="240" w:header="720" w:footer="720" w:gutter="0"/>
          <w:cols w:num="2" w:space="720" w:equalWidth="0">
            <w:col w:w="5336" w:space="40"/>
            <w:col w:w="6264"/>
          </w:cols>
        </w:sectPr>
      </w:pPr>
    </w:p>
    <w:p w14:paraId="16E427D6" w14:textId="77777777" w:rsidR="00C20691" w:rsidRDefault="00C20691">
      <w:pPr>
        <w:pStyle w:val="BodyText"/>
        <w:spacing w:before="6"/>
        <w:rPr>
          <w:sz w:val="11"/>
        </w:rPr>
      </w:pPr>
    </w:p>
    <w:p w14:paraId="49D908B8" w14:textId="77777777" w:rsidR="00C20691" w:rsidRDefault="00C20691">
      <w:pPr>
        <w:rPr>
          <w:sz w:val="11"/>
        </w:rPr>
        <w:sectPr w:rsidR="00C20691">
          <w:pgSz w:w="11880" w:h="15480"/>
          <w:pgMar w:top="1160" w:right="0" w:bottom="680" w:left="240" w:header="458" w:footer="410" w:gutter="0"/>
          <w:cols w:space="720"/>
        </w:sectPr>
      </w:pPr>
    </w:p>
    <w:p w14:paraId="26305BBA" w14:textId="77777777" w:rsidR="00C20691" w:rsidRDefault="00284A25">
      <w:pPr>
        <w:pStyle w:val="BodyText"/>
        <w:spacing w:before="104" w:line="273" w:lineRule="auto"/>
        <w:ind w:left="1020" w:right="-9"/>
      </w:pPr>
      <w:r>
        <w:rPr>
          <w:color w:val="231F20"/>
          <w:w w:val="105"/>
        </w:rPr>
        <w:t>derproduction of food in a region, it is more likely a matter of lack of access to adequate food in poor populations. The UN estimated that</w:t>
      </w:r>
      <w:r>
        <w:rPr>
          <w:color w:val="231F20"/>
          <w:spacing w:val="-9"/>
          <w:w w:val="105"/>
        </w:rPr>
        <w:t xml:space="preserve"> </w:t>
      </w:r>
      <w:r>
        <w:rPr>
          <w:color w:val="231F20"/>
          <w:w w:val="105"/>
        </w:rPr>
        <w:t>in</w:t>
      </w:r>
      <w:r>
        <w:rPr>
          <w:color w:val="231F20"/>
          <w:spacing w:val="-9"/>
          <w:w w:val="105"/>
        </w:rPr>
        <w:t xml:space="preserve"> </w:t>
      </w:r>
      <w:r>
        <w:rPr>
          <w:color w:val="231F20"/>
          <w:w w:val="105"/>
        </w:rPr>
        <w:t>2008</w:t>
      </w:r>
      <w:r>
        <w:rPr>
          <w:color w:val="231F20"/>
          <w:spacing w:val="-8"/>
          <w:w w:val="105"/>
        </w:rPr>
        <w:t xml:space="preserve"> </w:t>
      </w:r>
      <w:r>
        <w:rPr>
          <w:color w:val="231F20"/>
          <w:w w:val="105"/>
        </w:rPr>
        <w:t>approximately</w:t>
      </w:r>
      <w:r>
        <w:rPr>
          <w:color w:val="231F20"/>
          <w:spacing w:val="-9"/>
          <w:w w:val="105"/>
        </w:rPr>
        <w:t xml:space="preserve"> </w:t>
      </w:r>
      <w:r>
        <w:rPr>
          <w:color w:val="231F20"/>
          <w:w w:val="105"/>
        </w:rPr>
        <w:t>854</w:t>
      </w:r>
      <w:r>
        <w:rPr>
          <w:color w:val="231F20"/>
          <w:spacing w:val="-9"/>
          <w:w w:val="105"/>
        </w:rPr>
        <w:t xml:space="preserve"> </w:t>
      </w:r>
      <w:r>
        <w:rPr>
          <w:color w:val="231F20"/>
          <w:w w:val="105"/>
        </w:rPr>
        <w:t>million</w:t>
      </w:r>
      <w:r>
        <w:rPr>
          <w:color w:val="231F20"/>
          <w:spacing w:val="-8"/>
          <w:w w:val="105"/>
        </w:rPr>
        <w:t xml:space="preserve"> </w:t>
      </w:r>
      <w:r>
        <w:rPr>
          <w:color w:val="231F20"/>
          <w:w w:val="105"/>
        </w:rPr>
        <w:t>people were undernourished. Some experts note that famines never take place in democratic coun- tries with a free press. Without a free press a government can withhold information about small crises which then become larger</w:t>
      </w:r>
      <w:r>
        <w:rPr>
          <w:color w:val="231F20"/>
          <w:spacing w:val="4"/>
          <w:w w:val="105"/>
        </w:rPr>
        <w:t xml:space="preserve"> </w:t>
      </w:r>
      <w:r>
        <w:rPr>
          <w:color w:val="231F20"/>
          <w:w w:val="105"/>
        </w:rPr>
        <w:t>ones.</w:t>
      </w:r>
    </w:p>
    <w:p w14:paraId="283BC317" w14:textId="77777777" w:rsidR="00C20691" w:rsidRDefault="00284A25">
      <w:pPr>
        <w:pStyle w:val="BodyText"/>
        <w:spacing w:before="95" w:line="273" w:lineRule="auto"/>
        <w:ind w:left="1020" w:right="8" w:firstLine="360"/>
      </w:pPr>
      <w:r>
        <w:rPr>
          <w:color w:val="231F20"/>
          <w:spacing w:val="-6"/>
          <w:w w:val="105"/>
        </w:rPr>
        <w:t xml:space="preserve">Today, </w:t>
      </w:r>
      <w:r>
        <w:rPr>
          <w:color w:val="231F20"/>
          <w:w w:val="105"/>
        </w:rPr>
        <w:t xml:space="preserve">the U.S. is the greatest contributor to the </w:t>
      </w:r>
      <w:r>
        <w:rPr>
          <w:color w:val="231F20"/>
          <w:spacing w:val="-3"/>
          <w:w w:val="105"/>
        </w:rPr>
        <w:t xml:space="preserve">World </w:t>
      </w:r>
      <w:r>
        <w:rPr>
          <w:color w:val="231F20"/>
          <w:w w:val="105"/>
        </w:rPr>
        <w:t xml:space="preserve">Food Program (WFP), donating nearly half of the annual budget—about $1.1 billion dollars in 2006. While uncertain or limited access to adequate sustenance—called “food insecurity”—is often considered a prob- lem of the developing world, it is a symptom of poverty the world </w:t>
      </w:r>
      <w:r>
        <w:rPr>
          <w:color w:val="231F20"/>
          <w:spacing w:val="-3"/>
          <w:w w:val="105"/>
        </w:rPr>
        <w:t xml:space="preserve">over. </w:t>
      </w:r>
      <w:r>
        <w:rPr>
          <w:color w:val="231F20"/>
          <w:w w:val="105"/>
        </w:rPr>
        <w:t>In fact, according to the U.S. census, over 11 percent of households in the United States are thought to be “food insecure.” In the years to come, the United States must determine where to focus its ef- forts in addressing malnutrition and</w:t>
      </w:r>
      <w:r>
        <w:rPr>
          <w:color w:val="231F20"/>
          <w:spacing w:val="-28"/>
          <w:w w:val="105"/>
        </w:rPr>
        <w:t xml:space="preserve"> </w:t>
      </w:r>
      <w:r>
        <w:rPr>
          <w:color w:val="231F20"/>
          <w:w w:val="105"/>
        </w:rPr>
        <w:t>hunger.</w:t>
      </w:r>
    </w:p>
    <w:p w14:paraId="17B81F00" w14:textId="77777777" w:rsidR="00C20691" w:rsidRDefault="00284A25">
      <w:pPr>
        <w:pStyle w:val="BodyText"/>
        <w:spacing w:before="12" w:line="273" w:lineRule="auto"/>
        <w:ind w:left="1020" w:right="-16"/>
      </w:pPr>
      <w:r>
        <w:rPr>
          <w:color w:val="231F20"/>
          <w:w w:val="105"/>
        </w:rPr>
        <w:t>For example, should we focus our efforts to fight hunger at home or abroad?</w:t>
      </w:r>
    </w:p>
    <w:p w14:paraId="0D8A0E15" w14:textId="77777777" w:rsidR="00C20691" w:rsidRDefault="00C20691">
      <w:pPr>
        <w:pStyle w:val="BodyText"/>
        <w:spacing w:before="10"/>
        <w:rPr>
          <w:sz w:val="31"/>
        </w:rPr>
      </w:pPr>
    </w:p>
    <w:p w14:paraId="044AEF42" w14:textId="77777777" w:rsidR="00C20691" w:rsidRDefault="00284A25">
      <w:pPr>
        <w:pStyle w:val="Heading9"/>
        <w:spacing w:line="273" w:lineRule="auto"/>
        <w:ind w:right="1388"/>
      </w:pPr>
      <w:r>
        <w:rPr>
          <w:color w:val="231F20"/>
          <w:w w:val="95"/>
        </w:rPr>
        <w:t xml:space="preserve">What are some of the leading </w:t>
      </w:r>
      <w:r>
        <w:rPr>
          <w:color w:val="231F20"/>
        </w:rPr>
        <w:t>environmental concerns?</w:t>
      </w:r>
    </w:p>
    <w:p w14:paraId="49C97039" w14:textId="77777777" w:rsidR="00C20691" w:rsidRDefault="00284A25">
      <w:pPr>
        <w:pStyle w:val="BodyText"/>
        <w:spacing w:before="2" w:line="273" w:lineRule="auto"/>
        <w:ind w:left="1020" w:right="-6" w:firstLine="360"/>
      </w:pPr>
      <w:r>
        <w:rPr>
          <w:color w:val="231F20"/>
          <w:w w:val="105"/>
        </w:rPr>
        <w:t>Policymakers disagree about the extent of damage to the environment and about the di- rection the environment is heading. Scientists agree that climate change, which is character- ized by an increase in the earth’s temperature called the “greenhouse effect,” has worsened as a result of human activity. Scientists say the problem will continue to harm the environ- ment in the future if we continue to expel the gases into the atmosphere which cause</w:t>
      </w:r>
      <w:r>
        <w:rPr>
          <w:color w:val="231F20"/>
          <w:spacing w:val="-21"/>
          <w:w w:val="105"/>
        </w:rPr>
        <w:t xml:space="preserve"> </w:t>
      </w:r>
      <w:r>
        <w:rPr>
          <w:color w:val="231F20"/>
          <w:w w:val="105"/>
        </w:rPr>
        <w:t>climate change. Those gases, present in small quanti- ties naturally, are increased dramatically</w:t>
      </w:r>
      <w:r>
        <w:rPr>
          <w:color w:val="231F20"/>
          <w:spacing w:val="-25"/>
          <w:w w:val="105"/>
        </w:rPr>
        <w:t xml:space="preserve"> </w:t>
      </w:r>
      <w:r>
        <w:rPr>
          <w:color w:val="231F20"/>
          <w:w w:val="105"/>
        </w:rPr>
        <w:t>when people burn fossil fuels like coal, oil, and natural gas in industrial processes and to heat their homes and drive their cars. Other major environmental problems include the destruc- tion of the ozone layer in the atmosphere, water pollution and acid rain, deforestation, and the decline of</w:t>
      </w:r>
      <w:r>
        <w:rPr>
          <w:color w:val="231F20"/>
          <w:spacing w:val="16"/>
          <w:w w:val="105"/>
        </w:rPr>
        <w:t xml:space="preserve"> </w:t>
      </w:r>
      <w:r>
        <w:rPr>
          <w:color w:val="231F20"/>
          <w:w w:val="105"/>
        </w:rPr>
        <w:t>biodiversity.</w:t>
      </w:r>
    </w:p>
    <w:p w14:paraId="4FE30BDB" w14:textId="77777777" w:rsidR="00C20691" w:rsidRDefault="00284A25">
      <w:pPr>
        <w:pStyle w:val="Heading9"/>
        <w:spacing w:before="104" w:line="273" w:lineRule="auto"/>
        <w:ind w:left="700" w:right="1790"/>
      </w:pPr>
      <w:r>
        <w:rPr>
          <w:b w:val="0"/>
          <w:i w:val="0"/>
        </w:rPr>
        <w:br w:type="column"/>
      </w:r>
      <w:r>
        <w:rPr>
          <w:color w:val="231F20"/>
          <w:w w:val="90"/>
        </w:rPr>
        <w:t>How have international leaders begun to deal with environmental problems?</w:t>
      </w:r>
    </w:p>
    <w:p w14:paraId="544A9F88" w14:textId="77777777" w:rsidR="00C20691" w:rsidRDefault="00284A25">
      <w:pPr>
        <w:pStyle w:val="BodyText"/>
        <w:spacing w:before="2" w:line="273" w:lineRule="auto"/>
        <w:ind w:left="700" w:right="1267" w:firstLine="360"/>
      </w:pPr>
      <w:r>
        <w:rPr>
          <w:color w:val="231F20"/>
          <w:w w:val="105"/>
        </w:rPr>
        <w:t>Several international conferences in</w:t>
      </w:r>
      <w:r>
        <w:rPr>
          <w:color w:val="231F20"/>
          <w:spacing w:val="-25"/>
          <w:w w:val="105"/>
        </w:rPr>
        <w:t xml:space="preserve"> </w:t>
      </w:r>
      <w:r>
        <w:rPr>
          <w:color w:val="231F20"/>
          <w:w w:val="105"/>
        </w:rPr>
        <w:t>recent years have raised the profile of global environ- mental</w:t>
      </w:r>
      <w:r>
        <w:rPr>
          <w:color w:val="231F20"/>
          <w:spacing w:val="-12"/>
          <w:w w:val="105"/>
        </w:rPr>
        <w:t xml:space="preserve"> </w:t>
      </w:r>
      <w:r>
        <w:rPr>
          <w:color w:val="231F20"/>
          <w:w w:val="105"/>
        </w:rPr>
        <w:t>problems.</w:t>
      </w:r>
      <w:r>
        <w:rPr>
          <w:color w:val="231F20"/>
          <w:spacing w:val="-12"/>
          <w:w w:val="105"/>
        </w:rPr>
        <w:t xml:space="preserve"> </w:t>
      </w:r>
      <w:r>
        <w:rPr>
          <w:color w:val="231F20"/>
          <w:w w:val="105"/>
        </w:rPr>
        <w:t>In</w:t>
      </w:r>
      <w:r>
        <w:rPr>
          <w:color w:val="231F20"/>
          <w:spacing w:val="-12"/>
          <w:w w:val="105"/>
        </w:rPr>
        <w:t xml:space="preserve"> </w:t>
      </w:r>
      <w:r>
        <w:rPr>
          <w:color w:val="231F20"/>
          <w:w w:val="105"/>
        </w:rPr>
        <w:t>1992</w:t>
      </w:r>
      <w:r>
        <w:rPr>
          <w:color w:val="231F20"/>
          <w:spacing w:val="-12"/>
          <w:w w:val="105"/>
        </w:rPr>
        <w:t xml:space="preserve"> </w:t>
      </w:r>
      <w:r>
        <w:rPr>
          <w:color w:val="231F20"/>
          <w:w w:val="105"/>
        </w:rPr>
        <w:t>the</w:t>
      </w:r>
      <w:r>
        <w:rPr>
          <w:color w:val="231F20"/>
          <w:spacing w:val="-12"/>
          <w:w w:val="105"/>
        </w:rPr>
        <w:t xml:space="preserve"> </w:t>
      </w:r>
      <w:r>
        <w:rPr>
          <w:color w:val="231F20"/>
          <w:w w:val="105"/>
        </w:rPr>
        <w:t>largest</w:t>
      </w:r>
      <w:r>
        <w:rPr>
          <w:color w:val="231F20"/>
          <w:spacing w:val="-12"/>
          <w:w w:val="105"/>
        </w:rPr>
        <w:t xml:space="preserve"> </w:t>
      </w:r>
      <w:r>
        <w:rPr>
          <w:color w:val="231F20"/>
          <w:w w:val="105"/>
        </w:rPr>
        <w:t>gathering of international leaders in history met in Rio de Janeiro, Brazil at what became known as the Earth Summit. The UN protocol, which 150 governments signed in Rio, set in motion a series of conferences among governments on climate change that led to a 1997 conference held</w:t>
      </w:r>
      <w:r>
        <w:rPr>
          <w:color w:val="231F20"/>
          <w:spacing w:val="-12"/>
          <w:w w:val="105"/>
        </w:rPr>
        <w:t xml:space="preserve"> </w:t>
      </w:r>
      <w:r>
        <w:rPr>
          <w:color w:val="231F20"/>
          <w:w w:val="105"/>
        </w:rPr>
        <w:t>in</w:t>
      </w:r>
      <w:r>
        <w:rPr>
          <w:color w:val="231F20"/>
          <w:spacing w:val="-11"/>
          <w:w w:val="105"/>
        </w:rPr>
        <w:t xml:space="preserve"> </w:t>
      </w:r>
      <w:r>
        <w:rPr>
          <w:color w:val="231F20"/>
          <w:w w:val="105"/>
        </w:rPr>
        <w:t>Kyoto,</w:t>
      </w:r>
      <w:r>
        <w:rPr>
          <w:color w:val="231F20"/>
          <w:spacing w:val="-11"/>
          <w:w w:val="105"/>
        </w:rPr>
        <w:t xml:space="preserve"> </w:t>
      </w:r>
      <w:r>
        <w:rPr>
          <w:color w:val="231F20"/>
          <w:w w:val="105"/>
        </w:rPr>
        <w:t>Japan.</w:t>
      </w:r>
      <w:r>
        <w:rPr>
          <w:color w:val="231F20"/>
          <w:spacing w:val="-11"/>
          <w:w w:val="105"/>
        </w:rPr>
        <w:t xml:space="preserve"> </w:t>
      </w:r>
      <w:r>
        <w:rPr>
          <w:color w:val="231F20"/>
          <w:w w:val="105"/>
        </w:rPr>
        <w:t>More</w:t>
      </w:r>
      <w:r>
        <w:rPr>
          <w:color w:val="231F20"/>
          <w:spacing w:val="-11"/>
          <w:w w:val="105"/>
        </w:rPr>
        <w:t xml:space="preserve"> </w:t>
      </w:r>
      <w:r>
        <w:rPr>
          <w:color w:val="231F20"/>
          <w:w w:val="105"/>
        </w:rPr>
        <w:t>recently,</w:t>
      </w:r>
      <w:r>
        <w:rPr>
          <w:color w:val="231F20"/>
          <w:spacing w:val="-11"/>
          <w:w w:val="105"/>
        </w:rPr>
        <w:t xml:space="preserve"> </w:t>
      </w:r>
      <w:r>
        <w:rPr>
          <w:color w:val="231F20"/>
          <w:w w:val="105"/>
        </w:rPr>
        <w:t>more</w:t>
      </w:r>
      <w:r>
        <w:rPr>
          <w:color w:val="231F20"/>
          <w:spacing w:val="-11"/>
          <w:w w:val="105"/>
        </w:rPr>
        <w:t xml:space="preserve"> </w:t>
      </w:r>
      <w:r>
        <w:rPr>
          <w:color w:val="231F20"/>
          <w:w w:val="105"/>
        </w:rPr>
        <w:t>than ten thousand policymakers,</w:t>
      </w:r>
      <w:r>
        <w:rPr>
          <w:color w:val="231F20"/>
          <w:spacing w:val="-37"/>
          <w:w w:val="105"/>
        </w:rPr>
        <w:t xml:space="preserve"> </w:t>
      </w:r>
      <w:r>
        <w:rPr>
          <w:color w:val="231F20"/>
          <w:w w:val="105"/>
        </w:rPr>
        <w:t>environmentalists, and corporations met at the Climate Change Conference in Bali, Indonesia in</w:t>
      </w:r>
      <w:r>
        <w:rPr>
          <w:color w:val="231F20"/>
          <w:spacing w:val="5"/>
          <w:w w:val="105"/>
        </w:rPr>
        <w:t xml:space="preserve"> </w:t>
      </w:r>
      <w:r>
        <w:rPr>
          <w:color w:val="231F20"/>
          <w:w w:val="105"/>
        </w:rPr>
        <w:t>2007.</w:t>
      </w:r>
    </w:p>
    <w:p w14:paraId="4DD70F7A" w14:textId="77777777" w:rsidR="00C20691" w:rsidRDefault="00C20691">
      <w:pPr>
        <w:pStyle w:val="BodyText"/>
        <w:spacing w:before="9"/>
        <w:rPr>
          <w:sz w:val="32"/>
        </w:rPr>
      </w:pPr>
    </w:p>
    <w:p w14:paraId="4E79AAD0" w14:textId="77777777" w:rsidR="00C20691" w:rsidRDefault="00284A25">
      <w:pPr>
        <w:pStyle w:val="Heading9"/>
        <w:spacing w:line="273" w:lineRule="auto"/>
        <w:ind w:left="700" w:right="1110"/>
      </w:pPr>
      <w:r>
        <w:rPr>
          <w:color w:val="231F20"/>
          <w:w w:val="90"/>
        </w:rPr>
        <w:t xml:space="preserve">What unresolved conflicts prevent </w:t>
      </w:r>
      <w:r>
        <w:rPr>
          <w:color w:val="231F20"/>
        </w:rPr>
        <w:t>cooperation among nations on environmental issues?</w:t>
      </w:r>
    </w:p>
    <w:p w14:paraId="2C9AD231" w14:textId="77777777" w:rsidR="00C20691" w:rsidRDefault="00284A25">
      <w:pPr>
        <w:pStyle w:val="BodyText"/>
        <w:spacing w:before="3" w:line="273" w:lineRule="auto"/>
        <w:ind w:left="700" w:right="1273" w:firstLine="360"/>
      </w:pPr>
      <w:r>
        <w:rPr>
          <w:color w:val="231F20"/>
          <w:w w:val="105"/>
        </w:rPr>
        <w:t>These conferences have offered challenges to policymakers worldwide. It has been dif- ficult, for instance, for countries to agree on how to combat these problems, and especially to decide on who is responsible and should make changes to limit future problems. The economy of a particular country, its values, and its political structure all contribute to its stance on environmental issues.</w:t>
      </w:r>
    </w:p>
    <w:p w14:paraId="4A7E7977" w14:textId="77777777" w:rsidR="00C20691" w:rsidRDefault="00284A25">
      <w:pPr>
        <w:pStyle w:val="BodyText"/>
        <w:spacing w:before="94" w:line="273" w:lineRule="auto"/>
        <w:ind w:left="700" w:right="1256" w:firstLine="360"/>
      </w:pPr>
      <w:r>
        <w:rPr>
          <w:color w:val="231F20"/>
          <w:w w:val="105"/>
        </w:rPr>
        <w:t xml:space="preserve">One political battle pits wealthy, de- veloped nations against </w:t>
      </w:r>
      <w:r>
        <w:rPr>
          <w:color w:val="231F20"/>
          <w:spacing w:val="-3"/>
          <w:w w:val="105"/>
        </w:rPr>
        <w:t xml:space="preserve">poor, </w:t>
      </w:r>
      <w:r>
        <w:rPr>
          <w:color w:val="231F20"/>
          <w:w w:val="105"/>
        </w:rPr>
        <w:t>developing countries. On the whole, people living in the former group (often called collectively the North) have access to a healthier environment than people living in the latter group (often called the South). Additionally, countries in the</w:t>
      </w:r>
      <w:r>
        <w:rPr>
          <w:color w:val="231F20"/>
          <w:spacing w:val="-7"/>
          <w:w w:val="105"/>
        </w:rPr>
        <w:t xml:space="preserve"> </w:t>
      </w:r>
      <w:r>
        <w:rPr>
          <w:color w:val="231F20"/>
          <w:w w:val="105"/>
        </w:rPr>
        <w:t>North</w:t>
      </w:r>
      <w:r>
        <w:rPr>
          <w:color w:val="231F20"/>
          <w:spacing w:val="-7"/>
          <w:w w:val="105"/>
        </w:rPr>
        <w:t xml:space="preserve"> </w:t>
      </w:r>
      <w:r>
        <w:rPr>
          <w:color w:val="231F20"/>
          <w:w w:val="105"/>
        </w:rPr>
        <w:t>tend</w:t>
      </w:r>
      <w:r>
        <w:rPr>
          <w:color w:val="231F20"/>
          <w:spacing w:val="-7"/>
          <w:w w:val="105"/>
        </w:rPr>
        <w:t xml:space="preserve"> </w:t>
      </w:r>
      <w:r>
        <w:rPr>
          <w:color w:val="231F20"/>
          <w:w w:val="105"/>
        </w:rPr>
        <w:t>to</w:t>
      </w:r>
      <w:r>
        <w:rPr>
          <w:color w:val="231F20"/>
          <w:spacing w:val="-7"/>
          <w:w w:val="105"/>
        </w:rPr>
        <w:t xml:space="preserve"> </w:t>
      </w:r>
      <w:r>
        <w:rPr>
          <w:color w:val="231F20"/>
          <w:w w:val="105"/>
        </w:rPr>
        <w:t>use</w:t>
      </w:r>
      <w:r>
        <w:rPr>
          <w:color w:val="231F20"/>
          <w:spacing w:val="-7"/>
          <w:w w:val="105"/>
        </w:rPr>
        <w:t xml:space="preserve"> </w:t>
      </w:r>
      <w:r>
        <w:rPr>
          <w:color w:val="231F20"/>
          <w:w w:val="105"/>
        </w:rPr>
        <w:t>far</w:t>
      </w:r>
      <w:r>
        <w:rPr>
          <w:color w:val="231F20"/>
          <w:spacing w:val="-7"/>
          <w:w w:val="105"/>
        </w:rPr>
        <w:t xml:space="preserve"> </w:t>
      </w:r>
      <w:r>
        <w:rPr>
          <w:color w:val="231F20"/>
          <w:w w:val="105"/>
        </w:rPr>
        <w:t>more</w:t>
      </w:r>
      <w:r>
        <w:rPr>
          <w:color w:val="231F20"/>
          <w:spacing w:val="-6"/>
          <w:w w:val="105"/>
        </w:rPr>
        <w:t xml:space="preserve"> </w:t>
      </w:r>
      <w:r>
        <w:rPr>
          <w:color w:val="231F20"/>
          <w:w w:val="105"/>
        </w:rPr>
        <w:t>resources.</w:t>
      </w:r>
      <w:r>
        <w:rPr>
          <w:color w:val="231F20"/>
          <w:spacing w:val="-7"/>
          <w:w w:val="105"/>
        </w:rPr>
        <w:t xml:space="preserve"> </w:t>
      </w:r>
      <w:r>
        <w:rPr>
          <w:color w:val="231F20"/>
          <w:w w:val="105"/>
        </w:rPr>
        <w:t>Until recently, Northern countries also contributed far more pollution than Southern ones. That gap is closing as population growth in devel- oping countries has put pressure on countries to develop quickly with less concern for environmental impact. The United States has called for developing countries to curb popula- tion growth and reduce emissions, while it has bristled at proposals which might harm U.S. economic</w:t>
      </w:r>
      <w:r>
        <w:rPr>
          <w:color w:val="231F20"/>
          <w:spacing w:val="4"/>
          <w:w w:val="105"/>
        </w:rPr>
        <w:t xml:space="preserve"> </w:t>
      </w:r>
      <w:r>
        <w:rPr>
          <w:color w:val="231F20"/>
          <w:w w:val="105"/>
        </w:rPr>
        <w:t>growth.</w:t>
      </w:r>
    </w:p>
    <w:p w14:paraId="7106B7FF" w14:textId="77777777" w:rsidR="00C20691" w:rsidRDefault="00284A25">
      <w:pPr>
        <w:pStyle w:val="BodyText"/>
        <w:spacing w:before="104" w:line="273" w:lineRule="auto"/>
        <w:ind w:left="700" w:right="1273" w:firstLine="360"/>
      </w:pPr>
      <w:r>
        <w:rPr>
          <w:color w:val="231F20"/>
        </w:rPr>
        <w:t>In many respects, the North-South dispute set the tone for the agreements that emerged from the Earth Summit in Rio and the Kyoto</w:t>
      </w:r>
    </w:p>
    <w:p w14:paraId="29CDB5D0" w14:textId="77777777" w:rsidR="00C20691" w:rsidRDefault="00C20691">
      <w:pPr>
        <w:spacing w:line="273" w:lineRule="auto"/>
        <w:sectPr w:rsidR="00C20691">
          <w:type w:val="continuous"/>
          <w:pgSz w:w="11880" w:h="15480"/>
          <w:pgMar w:top="1380" w:right="0" w:bottom="280" w:left="240" w:header="720" w:footer="720" w:gutter="0"/>
          <w:cols w:num="2" w:space="720" w:equalWidth="0">
            <w:col w:w="5320" w:space="40"/>
            <w:col w:w="6280"/>
          </w:cols>
        </w:sectPr>
      </w:pPr>
    </w:p>
    <w:p w14:paraId="53C4AFEC" w14:textId="77777777" w:rsidR="00C20691" w:rsidRDefault="00C20691">
      <w:pPr>
        <w:pStyle w:val="BodyText"/>
        <w:rPr>
          <w:sz w:val="11"/>
        </w:rPr>
      </w:pPr>
    </w:p>
    <w:p w14:paraId="3B9DD5E3" w14:textId="77777777" w:rsidR="00C20691" w:rsidRDefault="00C20691">
      <w:pPr>
        <w:rPr>
          <w:sz w:val="11"/>
        </w:rPr>
        <w:sectPr w:rsidR="00C20691">
          <w:pgSz w:w="11880" w:h="15480"/>
          <w:pgMar w:top="1160" w:right="0" w:bottom="680" w:left="240" w:header="458" w:footer="490" w:gutter="0"/>
          <w:cols w:space="720"/>
        </w:sectPr>
      </w:pPr>
    </w:p>
    <w:p w14:paraId="3123478C" w14:textId="77777777" w:rsidR="00C20691" w:rsidRDefault="00284A25">
      <w:pPr>
        <w:pStyle w:val="BodyText"/>
        <w:spacing w:before="110" w:line="273" w:lineRule="auto"/>
        <w:ind w:left="1020" w:right="-18"/>
      </w:pPr>
      <w:bookmarkStart w:id="12" w:name="_bookmark7"/>
      <w:bookmarkEnd w:id="12"/>
      <w:r>
        <w:rPr>
          <w:color w:val="231F20"/>
          <w:w w:val="105"/>
        </w:rPr>
        <w:t>conference five years later. In the eight hundred pages of guidelines produced</w:t>
      </w:r>
      <w:r>
        <w:rPr>
          <w:color w:val="231F20"/>
          <w:spacing w:val="-8"/>
          <w:w w:val="105"/>
        </w:rPr>
        <w:t xml:space="preserve"> </w:t>
      </w:r>
      <w:r>
        <w:rPr>
          <w:color w:val="231F20"/>
          <w:w w:val="105"/>
        </w:rPr>
        <w:t>at</w:t>
      </w:r>
    </w:p>
    <w:p w14:paraId="317C96C8" w14:textId="77777777" w:rsidR="00C20691" w:rsidRDefault="00284A25">
      <w:pPr>
        <w:spacing w:before="99"/>
        <w:ind w:left="2620" w:right="1831" w:hanging="1670"/>
        <w:rPr>
          <w:rFonts w:ascii="Trebuchet MS"/>
          <w:b/>
          <w:sz w:val="24"/>
        </w:rPr>
      </w:pPr>
      <w:r>
        <w:br w:type="column"/>
      </w:r>
      <w:r>
        <w:rPr>
          <w:rFonts w:ascii="Trebuchet MS"/>
          <w:b/>
          <w:color w:val="231F20"/>
          <w:sz w:val="24"/>
        </w:rPr>
        <w:t>Number of Democratic States in the World</w:t>
      </w:r>
    </w:p>
    <w:p w14:paraId="13B15718" w14:textId="77777777" w:rsidR="00C20691" w:rsidRDefault="00C20691">
      <w:pPr>
        <w:rPr>
          <w:rFonts w:ascii="Trebuchet MS"/>
          <w:sz w:val="24"/>
        </w:rPr>
        <w:sectPr w:rsidR="00C20691">
          <w:type w:val="continuous"/>
          <w:pgSz w:w="11880" w:h="15480"/>
          <w:pgMar w:top="1380" w:right="0" w:bottom="280" w:left="240" w:header="720" w:footer="720" w:gutter="0"/>
          <w:cols w:num="2" w:space="720" w:equalWidth="0">
            <w:col w:w="4776" w:space="40"/>
            <w:col w:w="6824"/>
          </w:cols>
        </w:sectPr>
      </w:pPr>
    </w:p>
    <w:p w14:paraId="1566DE6E" w14:textId="77777777" w:rsidR="00C20691" w:rsidRDefault="00284A25">
      <w:pPr>
        <w:pStyle w:val="BodyText"/>
        <w:spacing w:line="202" w:lineRule="exact"/>
        <w:ind w:left="1020"/>
      </w:pPr>
      <w:r>
        <w:rPr>
          <w:color w:val="231F20"/>
        </w:rPr>
        <w:t>the Earth Summit, many of the thorniest</w:t>
      </w:r>
    </w:p>
    <w:p w14:paraId="266FE9F8" w14:textId="77777777" w:rsidR="00C20691" w:rsidRDefault="00284A25">
      <w:pPr>
        <w:pStyle w:val="BodyText"/>
        <w:spacing w:before="32" w:line="273" w:lineRule="auto"/>
        <w:ind w:left="1020" w:right="-17"/>
      </w:pPr>
      <w:r>
        <w:rPr>
          <w:color w:val="231F20"/>
          <w:w w:val="105"/>
        </w:rPr>
        <w:t>issues were avoided. Population growth was hardly mentioned due to pressure from Southern countries. (Population growth was addressed at the 1994 Cairo Conference on Population and Develop- ment, where there was a mandate for education as the best means of curbing</w:t>
      </w:r>
    </w:p>
    <w:p w14:paraId="2E6F97ED" w14:textId="77777777" w:rsidR="00C20691" w:rsidRDefault="00284A25">
      <w:pPr>
        <w:spacing w:before="54"/>
        <w:ind w:left="1502"/>
        <w:rPr>
          <w:rFonts w:ascii="Trebuchet MS"/>
          <w:sz w:val="18"/>
        </w:rPr>
      </w:pPr>
      <w:r>
        <w:br w:type="column"/>
      </w:r>
      <w:r>
        <w:rPr>
          <w:rFonts w:ascii="Trebuchet MS"/>
          <w:color w:val="231F20"/>
          <w:sz w:val="18"/>
        </w:rPr>
        <w:t>Democracies</w:t>
      </w:r>
    </w:p>
    <w:p w14:paraId="0A2427DB" w14:textId="77777777" w:rsidR="00C20691" w:rsidRDefault="00284A25">
      <w:pPr>
        <w:spacing w:before="11"/>
        <w:ind w:left="1737"/>
        <w:rPr>
          <w:rFonts w:ascii="Trebuchet MS"/>
          <w:sz w:val="18"/>
        </w:rPr>
      </w:pPr>
      <w:r>
        <w:rPr>
          <w:rFonts w:ascii="Trebuchet MS"/>
          <w:color w:val="231F20"/>
          <w:w w:val="120"/>
          <w:sz w:val="18"/>
        </w:rPr>
        <w:t xml:space="preserve">14.3 </w:t>
      </w:r>
      <w:r>
        <w:rPr>
          <w:rFonts w:ascii="Trebuchet MS"/>
          <w:color w:val="231F20"/>
          <w:w w:val="145"/>
          <w:sz w:val="18"/>
        </w:rPr>
        <w:t>%</w:t>
      </w:r>
    </w:p>
    <w:p w14:paraId="2819BE59" w14:textId="77777777" w:rsidR="00C20691" w:rsidRDefault="00C20691">
      <w:pPr>
        <w:pStyle w:val="BodyText"/>
        <w:rPr>
          <w:rFonts w:ascii="Trebuchet MS"/>
        </w:rPr>
      </w:pPr>
    </w:p>
    <w:p w14:paraId="7EA8223D" w14:textId="77777777" w:rsidR="00C20691" w:rsidRDefault="00C20691">
      <w:pPr>
        <w:pStyle w:val="BodyText"/>
        <w:spacing w:before="9"/>
        <w:rPr>
          <w:rFonts w:ascii="Trebuchet MS"/>
          <w:sz w:val="25"/>
        </w:rPr>
      </w:pPr>
    </w:p>
    <w:p w14:paraId="13366A0F" w14:textId="77777777" w:rsidR="00C20691" w:rsidRDefault="00284A25">
      <w:pPr>
        <w:spacing w:line="252" w:lineRule="auto"/>
        <w:ind w:left="1367" w:hanging="670"/>
        <w:rPr>
          <w:rFonts w:ascii="Trebuchet MS"/>
          <w:sz w:val="18"/>
        </w:rPr>
      </w:pPr>
      <w:r>
        <w:rPr>
          <w:rFonts w:ascii="Trebuchet MS"/>
          <w:color w:val="231F20"/>
          <w:sz w:val="18"/>
        </w:rPr>
        <w:t xml:space="preserve">Non-democratic states </w:t>
      </w:r>
      <w:r>
        <w:rPr>
          <w:rFonts w:ascii="Trebuchet MS"/>
          <w:color w:val="231F20"/>
          <w:w w:val="105"/>
          <w:sz w:val="18"/>
        </w:rPr>
        <w:t>85.7%</w:t>
      </w:r>
    </w:p>
    <w:p w14:paraId="298F8A82" w14:textId="77777777" w:rsidR="00C20691" w:rsidRDefault="00284A25">
      <w:pPr>
        <w:spacing w:before="74" w:line="252" w:lineRule="auto"/>
        <w:ind w:left="1743" w:right="918" w:hanging="670"/>
        <w:rPr>
          <w:rFonts w:ascii="Trebuchet MS"/>
          <w:sz w:val="18"/>
        </w:rPr>
      </w:pPr>
      <w:r>
        <w:br w:type="column"/>
      </w:r>
      <w:r>
        <w:rPr>
          <w:rFonts w:ascii="Trebuchet MS"/>
          <w:color w:val="231F20"/>
          <w:sz w:val="18"/>
        </w:rPr>
        <w:t xml:space="preserve">Non-democratic states </w:t>
      </w:r>
      <w:r>
        <w:rPr>
          <w:rFonts w:ascii="Trebuchet MS"/>
          <w:color w:val="231F20"/>
          <w:w w:val="105"/>
          <w:sz w:val="18"/>
        </w:rPr>
        <w:t>37.5%</w:t>
      </w:r>
    </w:p>
    <w:p w14:paraId="02C15487" w14:textId="77777777" w:rsidR="00C20691" w:rsidRDefault="00C20691">
      <w:pPr>
        <w:pStyle w:val="BodyText"/>
        <w:rPr>
          <w:rFonts w:ascii="Trebuchet MS"/>
        </w:rPr>
      </w:pPr>
    </w:p>
    <w:p w14:paraId="4DD47477" w14:textId="77777777" w:rsidR="00C20691" w:rsidRDefault="00C20691">
      <w:pPr>
        <w:pStyle w:val="BodyText"/>
        <w:rPr>
          <w:rFonts w:ascii="Trebuchet MS"/>
        </w:rPr>
      </w:pPr>
    </w:p>
    <w:p w14:paraId="6A84E6A0" w14:textId="77777777" w:rsidR="00C20691" w:rsidRDefault="00C20691">
      <w:pPr>
        <w:pStyle w:val="BodyText"/>
        <w:spacing w:before="4"/>
        <w:rPr>
          <w:rFonts w:ascii="Trebuchet MS"/>
        </w:rPr>
      </w:pPr>
    </w:p>
    <w:p w14:paraId="07908077" w14:textId="77777777" w:rsidR="00C20691" w:rsidRDefault="00284A25">
      <w:pPr>
        <w:spacing w:before="1" w:line="252" w:lineRule="auto"/>
        <w:ind w:left="1086" w:right="1944" w:hanging="260"/>
        <w:rPr>
          <w:rFonts w:ascii="Trebuchet MS"/>
          <w:sz w:val="18"/>
        </w:rPr>
      </w:pPr>
      <w:r>
        <w:rPr>
          <w:rFonts w:ascii="Trebuchet MS"/>
          <w:color w:val="231F20"/>
          <w:sz w:val="18"/>
        </w:rPr>
        <w:t xml:space="preserve">Democracies </w:t>
      </w:r>
      <w:r>
        <w:rPr>
          <w:rFonts w:ascii="Trebuchet MS"/>
          <w:color w:val="231F20"/>
          <w:w w:val="110"/>
          <w:sz w:val="18"/>
        </w:rPr>
        <w:t>62.5%</w:t>
      </w:r>
    </w:p>
    <w:p w14:paraId="4D9CFDC4" w14:textId="77777777" w:rsidR="00C20691" w:rsidRDefault="00C20691">
      <w:pPr>
        <w:spacing w:line="252" w:lineRule="auto"/>
        <w:rPr>
          <w:rFonts w:ascii="Trebuchet MS"/>
          <w:sz w:val="18"/>
        </w:rPr>
        <w:sectPr w:rsidR="00C20691">
          <w:type w:val="continuous"/>
          <w:pgSz w:w="11880" w:h="15480"/>
          <w:pgMar w:top="1380" w:right="0" w:bottom="280" w:left="240" w:header="720" w:footer="720" w:gutter="0"/>
          <w:cols w:num="3" w:space="720" w:equalWidth="0">
            <w:col w:w="4720" w:space="40"/>
            <w:col w:w="2568" w:space="39"/>
            <w:col w:w="4273"/>
          </w:cols>
        </w:sectPr>
      </w:pPr>
    </w:p>
    <w:p w14:paraId="1AC02C4F" w14:textId="77777777" w:rsidR="00C20691" w:rsidRDefault="00284A25">
      <w:pPr>
        <w:pStyle w:val="BodyText"/>
        <w:spacing w:before="7" w:line="273" w:lineRule="auto"/>
        <w:ind w:left="1020" w:right="193"/>
      </w:pPr>
      <w:r>
        <w:pict w14:anchorId="39942CFA">
          <v:group id="_x0000_s1864" style="position:absolute;left:0;text-align:left;margin-left:404.7pt;margin-top:89.5pt;width:111.4pt;height:111.05pt;z-index:-251611648;mso-position-horizontal-relative:page;mso-position-vertical-relative:page" coordorigin="8094,1790" coordsize="2228,2221">
            <v:shape id="_x0000_s1872" style="position:absolute;left:9207;top:1790;width:1114;height:1895" coordorigin="9208,1790" coordsize="1114,1895" path="m9995,3685l9208,2900r,-1110l9278,1793r69,8l9416,1815r68,19l9551,1857r66,28l9681,1918r63,36l9805,1995r59,44l9920,2086r54,51l10024,2190r48,56l10116,2305r41,61l10193,2428r33,64l10254,2558r24,67l10297,2693r13,69l10319,2831r3,69l10321,2919r-4,78l10308,3074r-15,76l10273,3225r-25,73l10217,3369r-35,69l10142,3505r-45,63l10048,3628r-53,57xe" fillcolor="#969696" stroked="f">
              <v:path arrowok="t"/>
            </v:shape>
            <v:shape id="_x0000_s1871" style="position:absolute;left:9207;top:1790;width:1114;height:1895" coordorigin="9208,1790" coordsize="1114,1895" path="m10000,3685r-7,-7l10006,3664r14,-14l10071,3592r46,-61l10159,3467r38,-68l10230,3330r27,-72l10280,3185r18,-75l10310,3034r6,-76l10318,2900r-3,-69l10307,2763r-14,-68l10274,2628r-23,-67l10223,2496r-33,-64l10153,2370r-40,-60l10069,2252r-47,-55l9971,2144r-53,-50l9862,2047r-59,-44l9742,1963r-62,-36l9616,1895r-66,-28l9483,1843r-68,-18l9346,1811r-69,-8l9208,1800r,-10l9278,1793r70,8l9417,1815r68,19l9553,1857r66,28l9684,1918r63,36l9808,1995r59,44l9924,2086r54,51l10029,2190r48,56l10121,2305r41,61l10199,2428r33,64l10260,2558r24,67l10303,2693r14,69l10325,2831r3,69l10328,2919r-4,78l10314,3074r-15,76l10279,3225r-25,73l10223,3369r-35,69l10147,3505r-45,63l10053,3628r-39,43l10000,3685xe" fillcolor="#010202" stroked="f">
              <v:path arrowok="t"/>
            </v:shape>
            <v:line id="_x0000_s1870" style="position:absolute" from="9208,2870" to="9208,1790" strokecolor="#010202" strokeweight=".17539mm"/>
            <v:line id="_x0000_s1869" style="position:absolute" from="9208,2890" to="9968,3650" strokecolor="#010202" strokeweight=".17589mm"/>
            <v:shape id="_x0000_s1868" style="position:absolute;left:8094;top:1790;width:1902;height:2220" coordorigin="8094,1790" coordsize="1902,2220" path="m9208,4010r-70,-3l9069,3999r-69,-14l8932,3966r-67,-23l8799,3915r-64,-33l8672,3846r-61,-41l8552,3761r-56,-47l8442,3663r-50,-53l8344,3554r-44,-59l8259,3434r-36,-62l8190,3308r-28,-66l8138,3175r-19,-68l8105,3038r-8,-69l8094,2900r3,-69l8105,2762r14,-69l8138,2625r24,-67l8190,2492r33,-64l8259,2366r41,-61l8344,2246r48,-56l8442,2137r54,-51l8552,2039r59,-44l8672,1954r63,-36l8799,1885r66,-28l8932,1834r68,-19l9069,1801r69,-8l9208,1790r,1110l9995,3685r-56,53l9878,3786r-63,45l9748,3871r-69,35l9607,3936r-73,26l9458,3982r-76,14l9305,4006r-78,4l9208,4010xe" stroked="f">
              <v:path arrowok="t"/>
            </v:shape>
            <v:shape id="_x0000_s1867" style="position:absolute;left:8094;top:1790;width:1902;height:2220" coordorigin="8094,1790" coordsize="1902,2220" o:spt="100" adj="0,,0" path="m9208,4010r-70,-3l9069,3999r-69,-14l8932,3966r-67,-23l8799,3915r-65,-33l8672,3846r-61,-41l8552,3761r-56,-47l8442,3663r-50,-53l8344,3554r-44,-59l8259,3434r-36,-62l8190,3308r-28,-66l8138,3175r-19,-68l8105,3038r-8,-69l8094,2900r3,-69l8105,2762r14,-69l8138,2625r24,-67l8190,2492r33,-64l8259,2366r41,-61l8344,2246r48,-56l8442,2137r54,-51l8552,2039r59,-44l8672,1954r62,-36l8799,1885r66,-28l8932,1834r68,-19l9069,1801r69,-8l9208,1790r,10l9139,1803r-69,8l9002,1825r-67,18l8868,1867r-65,28l8739,1927r-63,36l8616,2003r-58,44l8502,2094r-53,50l8399,2197r-47,55l8308,2310r-40,60l8231,2432r-32,64l8171,2561r-23,67l8129,2695r-14,68l8107,2831r-3,69l8107,2969r8,68l8129,3105r19,67l8171,3239r28,65l8231,3368r37,62l8308,3490r44,58l8399,3603r50,53l8502,3706r56,47l8616,3797r60,40l8739,3873r64,32l8868,3933r67,24l9002,3975r68,14l9139,3997r69,3l9357,4000r-13,2l9324,4004r-19,2l9286,4007r-20,1l9247,4009r-20,1l9208,4010xm9357,4000r-149,l9227,4000r19,-1l9266,3999r19,-2l9304,3996r19,-2l9342,3992r20,-3l9381,3986r19,-3l9419,3980r18,-4l9456,3972r19,-5l9494,3963r18,-6l9531,3952r18,-6l9567,3940r18,-6l9603,3927r18,-7l9639,3913r18,-8l9674,3897r18,-8l9709,3880r17,-9l9743,3862r17,-9l9776,3843r17,-10l9809,3823r16,-11l9841,3801r16,-11l9872,3779r15,-12l9903,3755r14,-12l9932,3730r15,-13l9961,3705r14,-14l9995,3685r-13,13l9967,3712r-14,13l9939,3738r-15,12l9909,3763r-15,12l9878,3787r-15,11l9847,3809r-16,11l9814,3831r-16,10l9782,3851r-17,10l9748,3871r-17,9l9714,3889r-18,9l9679,3906r-18,8l9643,3922r-18,7l9607,3936r-18,7l9571,3950r-19,6l9534,3962r-19,5l9496,3972r-19,5l9458,3982r-19,4l9420,3990r-19,3l9382,3996r-19,3l9357,4000xe" fillcolor="#010202" stroked="f">
              <v:stroke joinstyle="round"/>
              <v:formulas/>
              <v:path arrowok="t" o:connecttype="segments"/>
            </v:shape>
            <v:line id="_x0000_s1866" style="position:absolute" from="9208,2890" to="9968,3650" strokecolor="#010202" strokeweight=".17589mm"/>
            <v:line id="_x0000_s1865" style="position:absolute" from="9208,2870" to="9208,1790" strokecolor="#010202" strokeweight=".17539mm"/>
            <w10:wrap anchorx="page" anchory="page"/>
          </v:group>
        </w:pict>
      </w:r>
      <w:r>
        <w:pict w14:anchorId="048E4372">
          <v:group id="_x0000_s1858" style="position:absolute;left:0;text-align:left;margin-left:277.45pt;margin-top:-110.45pt;width:109.4pt;height:110pt;z-index:-251610624;mso-position-horizontal-relative:page" coordorigin="5549,-2209" coordsize="2188,2200">
            <v:shape id="_x0000_s1863" style="position:absolute;left:6642;top:-2209;width:851;height:415" coordorigin="6642,-2209" coordsize="851,415" path="m7489,-1795r-49,-57l7386,-1906r-58,-50l7268,-2001r-64,-42l7137,-2080r-69,-32l6997,-2139r-72,-22l6850,-2179r-75,-11l6699,-2197r-38,-1l6642,-2209r77,3l6795,-2198r76,13l6946,-2166r73,24l7090,-2114r69,34l7225,-2041r64,42l7349,-1951r58,51l7460,-1845r37,44l7489,-1795xe" fillcolor="#010202" stroked="f">
              <v:path arrowok="t"/>
            </v:shape>
            <v:shape id="_x0000_s1862" style="position:absolute;top:11481;width:840;height:1080" coordorigin=",11481" coordsize="840,1080" o:spt="100" adj="0,,0" path="m6642,-1129r,-1080m6642,-1129r836,-680e" filled="f" strokecolor="#010202" strokeweight=".17589mm">
              <v:stroke joinstyle="round"/>
              <v:formulas/>
              <v:path arrowok="t" o:connecttype="segments"/>
            </v:shape>
            <v:shape id="_x0000_s1861" style="position:absolute;left:5548;top:-2209;width:2188;height:2200" coordorigin="5549,-2209" coordsize="2188,2200" o:spt="100" adj="0,,0" path="m6642,-9r-71,-3l6500,-21r-70,-14l6360,-56r-69,-25l6224,-111r-66,-35l6095,-185r-62,-43l5974,-275r-57,-51l5864,-380r-50,-56l5767,-496r-43,-62l5685,-622r-35,-66l5620,-756r-25,-69l5575,-895r-14,-70l5552,-1037r-3,-72l5552,-1180r9,-72l5575,-1323r20,-70l5620,-1462r30,-67l5685,-1595r39,-64l5767,-1721r47,-60l5864,-1838r53,-53l5974,-1942r59,-47l6095,-2032r63,-39l6224,-2106r67,-30l6360,-2162r70,-20l6500,-2196r71,-10l6642,-2209r,1100l7736,-1109r-3,72l7724,-965r-14,70l7689,-825r-25,69l7634,-688r-34,66l7561,-558r-43,62l7471,-436r-50,56l7367,-326r-56,51l7252,-228r-62,43l7126,-146r-65,35l6993,-81r-68,25l6855,-35r-70,14l6714,-12r-72,3xm7736,-1109r-1094,l7492,-1801r12,15l7516,-1771r11,16l7538,-1740r11,16l7560,-1708r10,16l7580,-1675r10,16l7599,-1642r9,17l7617,-1608r9,17l7634,-1573r8,17l7649,-1538r8,17l7664,-1503r6,18l7677,-1467r6,18l7688,-1430r6,18l7699,-1393r5,18l7708,-1356r4,19l7716,-1319r4,19l7723,-1281r3,19l7728,-1243r2,19l7732,-1204r2,19l7735,-1166r1,19l7736,-1128r,19xe" fillcolor="#969696" stroked="f">
              <v:stroke joinstyle="round"/>
              <v:formulas/>
              <v:path arrowok="t" o:connecttype="segments"/>
            </v:shape>
            <v:shape id="_x0000_s1860" style="position:absolute;left:5548;top:-2209;width:2188;height:2200" coordorigin="5549,-2209" coordsize="2188,2200" o:spt="100" adj="0,,0" path="m6642,-9r-71,-3l6500,-21r-70,-14l6360,-56r-69,-25l6224,-111r-66,-35l6095,-185r-62,-43l5974,-275r-57,-51l5864,-380r-50,-56l5767,-496r-43,-62l5685,-622r-35,-66l5620,-756r-25,-69l5575,-895r-14,-70l5552,-1037r-3,-72l5552,-1180r9,-72l5575,-1323r20,-70l5620,-1462r30,-67l5685,-1595r39,-64l5767,-1721r47,-60l5864,-1838r53,-53l5974,-1942r59,-47l6095,-2032r63,-39l6224,-2106r67,-30l6360,-2162r70,-20l6500,-2196r71,-10l6642,-2209r,10l6572,-2196r-71,9l6432,-2172r-70,20l6294,-2127r-66,30l6163,-2063r-63,39l6039,-1981r-59,47l5924,-1884r-53,53l5821,-1775r-46,59l5732,-1654r-38,63l5659,-1525r-29,67l5605,-1390r-20,69l5570,-1250r-8,70l5558,-1109r4,71l5570,-967r15,70l5605,-827r25,68l5659,-692r35,66l5732,-563r43,62l5821,-443r50,57l5924,-333r56,50l6039,-236r61,43l6163,-155r65,35l6294,-90r68,25l6432,-45r69,14l6572,-22r70,3l6768,-19r-54,7l6642,-9xm6768,-19r-126,l6713,-22r70,-9l6853,-45r69,-20l6990,-90r67,-30l7122,-155r63,-38l7246,-236r59,-47l7361,-333r53,-53l7463,-443r47,-58l7552,-563r39,-63l7625,-692r30,-67l7680,-827r20,-70l7714,-967r9,-71l7726,-1109r,-19l7726,-1147r-1,-19l7724,-1185r-2,-19l7720,-1224r-2,-17l7716,-1260r-3,-19l7710,-1298r-4,-19l7703,-1335r-5,-19l7694,-1372r-5,-19l7684,-1409r-5,-18l7673,-1445r-6,-18l7661,-1481r-7,-18l7647,-1517r-7,-18l7633,-1552r-8,-17l7617,-1586r-9,-17l7599,-1620r-9,-17l7581,-1654r-10,-16l7562,-1686r-11,-16l7541,-1718r-11,-16l7519,-1749r-11,-16l7496,-1780r-4,-21l7504,-1786r12,15l7527,-1755r11,15l7549,-1724r11,16l7570,-1692r10,17l7590,-1659r9,17l7608,-1625r9,17l7626,-1591r8,17l7642,-1556r7,18l7657,-1521r7,18l7670,-1485r7,18l7683,-1449r5,19l7694,-1412r5,19l7704,-1375r4,19l7712,-1337r4,18l7720,-1300r3,19l7726,-1262r2,21l7730,-1223r2,19l7734,-1185r1,19l7736,-1147r,19l7736,-1109r-3,72l7724,-965r-14,70l7689,-825r-25,69l7634,-688r-34,66l7561,-558r-43,62l7471,-436r-50,56l7367,-326r-56,51l7252,-228r-62,43l7126,-146r-65,35l6993,-81r-68,25l6855,-35r-70,14l6768,-19xe" fillcolor="#010202" stroked="f">
              <v:stroke joinstyle="round"/>
              <v:formulas/>
              <v:path arrowok="t" o:connecttype="segments"/>
            </v:shape>
            <v:shape id="_x0000_s1859" style="position:absolute;top:11481;width:840;height:1080" coordorigin=",11481" coordsize="840,1080" o:spt="100" adj="0,,0" path="m6642,-1129r836,-680m6642,-1129r,-1080e" filled="f" strokecolor="#010202" strokeweight=".17589mm">
              <v:stroke joinstyle="round"/>
              <v:formulas/>
              <v:path arrowok="t" o:connecttype="segments"/>
            </v:shape>
            <w10:wrap anchorx="page"/>
          </v:group>
        </w:pict>
      </w:r>
      <w:r>
        <w:pict w14:anchorId="60BE30F9">
          <v:shape id="_x0000_s1857" type="#_x0000_t202" style="position:absolute;left:0;text-align:left;margin-left:529.05pt;margin-top:71.65pt;width:9pt;height:134.95pt;z-index:251592192;mso-position-horizontal-relative:page;mso-position-vertical-relative:page" filled="f" stroked="f">
            <v:textbox style="layout-flow:vertical;mso-layout-flow-alt:bottom-to-top" inset="0,0,0,0">
              <w:txbxContent>
                <w:p w14:paraId="01D20B44" w14:textId="77777777" w:rsidR="00284A25" w:rsidRDefault="00284A25">
                  <w:pPr>
                    <w:spacing w:before="16"/>
                    <w:ind w:left="20"/>
                    <w:rPr>
                      <w:rFonts w:ascii="Arial" w:hAnsi="Arial"/>
                      <w:sz w:val="12"/>
                    </w:rPr>
                  </w:pPr>
                  <w:r>
                    <w:rPr>
                      <w:rFonts w:ascii="Arial" w:hAnsi="Arial"/>
                      <w:color w:val="231F20"/>
                      <w:sz w:val="12"/>
                    </w:rPr>
                    <w:t>Data</w:t>
                  </w:r>
                  <w:r>
                    <w:rPr>
                      <w:rFonts w:ascii="Arial" w:hAnsi="Arial"/>
                      <w:color w:val="231F20"/>
                      <w:spacing w:val="-16"/>
                      <w:sz w:val="12"/>
                    </w:rPr>
                    <w:t xml:space="preserve"> </w:t>
                  </w:r>
                  <w:r>
                    <w:rPr>
                      <w:rFonts w:ascii="Arial" w:hAnsi="Arial"/>
                      <w:color w:val="231F20"/>
                      <w:sz w:val="12"/>
                    </w:rPr>
                    <w:t>from</w:t>
                  </w:r>
                  <w:r>
                    <w:rPr>
                      <w:rFonts w:ascii="Arial" w:hAnsi="Arial"/>
                      <w:color w:val="231F20"/>
                      <w:spacing w:val="-16"/>
                      <w:sz w:val="12"/>
                    </w:rPr>
                    <w:t xml:space="preserve"> </w:t>
                  </w:r>
                  <w:r>
                    <w:rPr>
                      <w:rFonts w:ascii="Arial" w:hAnsi="Arial"/>
                      <w:color w:val="231F20"/>
                      <w:sz w:val="12"/>
                    </w:rPr>
                    <w:t>"Democracy's</w:t>
                  </w:r>
                  <w:r>
                    <w:rPr>
                      <w:rFonts w:ascii="Arial" w:hAnsi="Arial"/>
                      <w:color w:val="231F20"/>
                      <w:spacing w:val="-16"/>
                      <w:sz w:val="12"/>
                    </w:rPr>
                    <w:t xml:space="preserve"> </w:t>
                  </w:r>
                  <w:r>
                    <w:rPr>
                      <w:rFonts w:ascii="Arial" w:hAnsi="Arial"/>
                      <w:color w:val="231F20"/>
                      <w:sz w:val="12"/>
                    </w:rPr>
                    <w:t>Century,”</w:t>
                  </w:r>
                  <w:r>
                    <w:rPr>
                      <w:rFonts w:ascii="Arial" w:hAnsi="Arial"/>
                      <w:color w:val="231F20"/>
                      <w:spacing w:val="-16"/>
                      <w:sz w:val="12"/>
                    </w:rPr>
                    <w:t xml:space="preserve"> </w:t>
                  </w:r>
                  <w:r>
                    <w:rPr>
                      <w:rFonts w:ascii="Arial" w:hAnsi="Arial"/>
                      <w:color w:val="231F20"/>
                      <w:sz w:val="12"/>
                    </w:rPr>
                    <w:t>Freedom</w:t>
                  </w:r>
                  <w:r>
                    <w:rPr>
                      <w:rFonts w:ascii="Arial" w:hAnsi="Arial"/>
                      <w:color w:val="231F20"/>
                      <w:spacing w:val="-16"/>
                      <w:sz w:val="12"/>
                    </w:rPr>
                    <w:t xml:space="preserve"> </w:t>
                  </w:r>
                  <w:r>
                    <w:rPr>
                      <w:rFonts w:ascii="Arial" w:hAnsi="Arial"/>
                      <w:color w:val="231F20"/>
                      <w:sz w:val="12"/>
                    </w:rPr>
                    <w:t>House.</w:t>
                  </w:r>
                </w:p>
              </w:txbxContent>
            </v:textbox>
            <w10:wrap anchorx="page" anchory="page"/>
          </v:shape>
        </w:pict>
      </w:r>
      <w:r>
        <w:rPr>
          <w:color w:val="231F20"/>
          <w:w w:val="105"/>
        </w:rPr>
        <w:t>population growth.) At the same time, developed nations largely succeeded in protecting corporations that operate in many countries from new regulations.</w:t>
      </w:r>
    </w:p>
    <w:p w14:paraId="59709FF3" w14:textId="77777777" w:rsidR="00C20691" w:rsidRDefault="00C20691">
      <w:pPr>
        <w:pStyle w:val="BodyText"/>
        <w:rPr>
          <w:sz w:val="32"/>
        </w:rPr>
      </w:pPr>
    </w:p>
    <w:p w14:paraId="50B51188" w14:textId="77777777" w:rsidR="00C20691" w:rsidRDefault="00284A25">
      <w:pPr>
        <w:pStyle w:val="Heading9"/>
        <w:spacing w:line="273" w:lineRule="auto"/>
        <w:ind w:right="1159"/>
      </w:pPr>
      <w:r>
        <w:rPr>
          <w:color w:val="231F20"/>
          <w:w w:val="95"/>
        </w:rPr>
        <w:t>How</w:t>
      </w:r>
      <w:r>
        <w:rPr>
          <w:color w:val="231F20"/>
          <w:spacing w:val="-23"/>
          <w:w w:val="95"/>
        </w:rPr>
        <w:t xml:space="preserve"> </w:t>
      </w:r>
      <w:r>
        <w:rPr>
          <w:color w:val="231F20"/>
          <w:w w:val="95"/>
        </w:rPr>
        <w:t>has</w:t>
      </w:r>
      <w:r>
        <w:rPr>
          <w:color w:val="231F20"/>
          <w:spacing w:val="-22"/>
          <w:w w:val="95"/>
        </w:rPr>
        <w:t xml:space="preserve"> </w:t>
      </w:r>
      <w:r>
        <w:rPr>
          <w:color w:val="231F20"/>
          <w:w w:val="95"/>
        </w:rPr>
        <w:t>the</w:t>
      </w:r>
      <w:r>
        <w:rPr>
          <w:color w:val="231F20"/>
          <w:spacing w:val="-22"/>
          <w:w w:val="95"/>
        </w:rPr>
        <w:t xml:space="preserve"> </w:t>
      </w:r>
      <w:r>
        <w:rPr>
          <w:color w:val="231F20"/>
          <w:w w:val="95"/>
        </w:rPr>
        <w:t>U.S.</w:t>
      </w:r>
      <w:r>
        <w:rPr>
          <w:color w:val="231F20"/>
          <w:spacing w:val="-22"/>
          <w:w w:val="95"/>
        </w:rPr>
        <w:t xml:space="preserve"> </w:t>
      </w:r>
      <w:r>
        <w:rPr>
          <w:color w:val="231F20"/>
          <w:w w:val="95"/>
        </w:rPr>
        <w:t>participated</w:t>
      </w:r>
      <w:r>
        <w:rPr>
          <w:color w:val="231F20"/>
          <w:spacing w:val="-22"/>
          <w:w w:val="95"/>
        </w:rPr>
        <w:t xml:space="preserve"> </w:t>
      </w:r>
      <w:r>
        <w:rPr>
          <w:color w:val="231F20"/>
          <w:w w:val="95"/>
        </w:rPr>
        <w:t xml:space="preserve">in </w:t>
      </w:r>
      <w:r>
        <w:rPr>
          <w:color w:val="231F20"/>
        </w:rPr>
        <w:t>environmental</w:t>
      </w:r>
      <w:r>
        <w:rPr>
          <w:color w:val="231F20"/>
          <w:spacing w:val="-22"/>
        </w:rPr>
        <w:t xml:space="preserve"> </w:t>
      </w:r>
      <w:r>
        <w:rPr>
          <w:color w:val="231F20"/>
        </w:rPr>
        <w:t>regulation?</w:t>
      </w:r>
    </w:p>
    <w:p w14:paraId="4D6E6998" w14:textId="77777777" w:rsidR="00C20691" w:rsidRDefault="00284A25">
      <w:pPr>
        <w:pStyle w:val="BodyText"/>
        <w:spacing w:before="2" w:line="273" w:lineRule="auto"/>
        <w:ind w:left="1020" w:firstLine="360"/>
      </w:pPr>
      <w:r>
        <w:rPr>
          <w:color w:val="231F20"/>
          <w:w w:val="105"/>
        </w:rPr>
        <w:t>With less than 5 percent of the world’s population, the United States consumes about 23 percent of the world’s energy and produces over 27 percent of the world’s output of goods and services. The United States also supplied much of the early initiative to address global environmental problems. Today, the United States is no longer on the forefront of world- wide environmental regulation. Current U.S. policy reflects the idea that economies need to grow in order for environmental issues to be solved.</w:t>
      </w:r>
    </w:p>
    <w:p w14:paraId="1FD5C83C" w14:textId="77777777" w:rsidR="00C20691" w:rsidRDefault="00284A25">
      <w:pPr>
        <w:pStyle w:val="BodyText"/>
        <w:spacing w:before="98" w:line="273" w:lineRule="auto"/>
        <w:ind w:left="1020" w:right="56" w:firstLine="360"/>
      </w:pPr>
      <w:r>
        <w:rPr>
          <w:color w:val="231F20"/>
          <w:w w:val="105"/>
        </w:rPr>
        <w:t>Many Northern nations, particularly those in Europe, are more willing to</w:t>
      </w:r>
      <w:r>
        <w:rPr>
          <w:color w:val="231F20"/>
          <w:spacing w:val="-23"/>
          <w:w w:val="105"/>
        </w:rPr>
        <w:t xml:space="preserve"> </w:t>
      </w:r>
      <w:r>
        <w:rPr>
          <w:color w:val="231F20"/>
          <w:w w:val="105"/>
        </w:rPr>
        <w:t>eliminate threats to the environment, even if</w:t>
      </w:r>
      <w:r>
        <w:rPr>
          <w:color w:val="231F20"/>
          <w:spacing w:val="-24"/>
          <w:w w:val="105"/>
        </w:rPr>
        <w:t xml:space="preserve"> </w:t>
      </w:r>
      <w:r>
        <w:rPr>
          <w:color w:val="231F20"/>
          <w:w w:val="105"/>
        </w:rPr>
        <w:t>eliminat-</w:t>
      </w:r>
    </w:p>
    <w:p w14:paraId="676F5B5E" w14:textId="77777777" w:rsidR="00C20691" w:rsidRDefault="00284A25">
      <w:pPr>
        <w:pStyle w:val="BodyText"/>
        <w:spacing w:before="3" w:line="273" w:lineRule="auto"/>
        <w:ind w:left="1020" w:right="10"/>
      </w:pPr>
      <w:r>
        <w:rPr>
          <w:color w:val="231F20"/>
          <w:w w:val="105"/>
        </w:rPr>
        <w:t>ing those threats is economically difficult. The United States did not sign the treaty which emerged from the Kyoto conference in part because it felt that the treaty would unfairly burden the U.S. economy.</w:t>
      </w:r>
    </w:p>
    <w:p w14:paraId="3611207B" w14:textId="77777777" w:rsidR="00C20691" w:rsidRDefault="00284A25">
      <w:pPr>
        <w:pStyle w:val="BodyText"/>
        <w:spacing w:before="91" w:line="273" w:lineRule="auto"/>
        <w:ind w:left="1020" w:firstLine="360"/>
      </w:pPr>
      <w:r>
        <w:rPr>
          <w:color w:val="231F20"/>
          <w:w w:val="105"/>
        </w:rPr>
        <w:t>The role of the United States in future international environmental policy is unclear. Some hope that the United States will take an active role in promoting “green” technologies such as hybrid cars and hydrogen fuel cells, and in reducing greenhouse gas emissions.</w:t>
      </w:r>
    </w:p>
    <w:p w14:paraId="4A17E7C6" w14:textId="77777777" w:rsidR="00C20691" w:rsidRDefault="00284A25">
      <w:pPr>
        <w:pStyle w:val="BodyText"/>
        <w:spacing w:before="5" w:line="273" w:lineRule="auto"/>
        <w:ind w:left="1020"/>
      </w:pPr>
      <w:r>
        <w:rPr>
          <w:color w:val="231F20"/>
          <w:w w:val="105"/>
        </w:rPr>
        <w:t>Others would like the United States to work more closely within international frameworks and guidelines for environmental protection. Still others prefer that government stay out of the regulating business and let market forces determine the direction U.S. citizens will take.</w:t>
      </w:r>
    </w:p>
    <w:p w14:paraId="12236FA6" w14:textId="77777777" w:rsidR="00C20691" w:rsidRDefault="00284A25">
      <w:pPr>
        <w:pStyle w:val="Heading5"/>
        <w:tabs>
          <w:tab w:val="left" w:pos="3402"/>
        </w:tabs>
        <w:spacing w:line="295" w:lineRule="exact"/>
        <w:ind w:left="747"/>
      </w:pPr>
      <w:r>
        <w:rPr>
          <w:b w:val="0"/>
        </w:rPr>
        <w:br w:type="column"/>
      </w:r>
      <w:r>
        <w:rPr>
          <w:color w:val="231F20"/>
        </w:rPr>
        <w:t>1950</w:t>
      </w:r>
      <w:r>
        <w:rPr>
          <w:color w:val="231F20"/>
        </w:rPr>
        <w:tab/>
      </w:r>
      <w:r>
        <w:rPr>
          <w:color w:val="231F20"/>
          <w:position w:val="2"/>
        </w:rPr>
        <w:t>2000</w:t>
      </w:r>
    </w:p>
    <w:p w14:paraId="747EE92D" w14:textId="77777777" w:rsidR="00C20691" w:rsidRDefault="00284A25">
      <w:pPr>
        <w:pStyle w:val="Heading3"/>
        <w:spacing w:before="253"/>
        <w:ind w:left="711"/>
      </w:pPr>
      <w:r>
        <w:rPr>
          <w:color w:val="231F20"/>
        </w:rPr>
        <w:t>International Relations</w:t>
      </w:r>
    </w:p>
    <w:p w14:paraId="43C45431" w14:textId="77777777" w:rsidR="00C20691" w:rsidRDefault="00284A25">
      <w:pPr>
        <w:pStyle w:val="BodyText"/>
        <w:spacing w:before="15" w:line="273" w:lineRule="auto"/>
        <w:ind w:left="711" w:right="1155" w:firstLine="360"/>
      </w:pPr>
      <w:r>
        <w:rPr>
          <w:color w:val="231F20"/>
          <w:w w:val="105"/>
        </w:rPr>
        <w:t>Over the past twenty-five years, democracy has spread along with free-trade capitalism around the world. Many newly emerging countries in Asia, Africa, Latin America,</w:t>
      </w:r>
    </w:p>
    <w:p w14:paraId="5DDEA48E" w14:textId="77777777" w:rsidR="00C20691" w:rsidRDefault="00284A25">
      <w:pPr>
        <w:pStyle w:val="BodyText"/>
        <w:spacing w:before="4" w:line="273" w:lineRule="auto"/>
        <w:ind w:left="711" w:right="1478"/>
      </w:pPr>
      <w:r>
        <w:rPr>
          <w:color w:val="231F20"/>
          <w:w w:val="105"/>
        </w:rPr>
        <w:t>and the former Soviet bloc have pursued transitions to democracy. Promoting these transitions around the world has been one of the United States’ principal foreign</w:t>
      </w:r>
      <w:r>
        <w:rPr>
          <w:color w:val="231F20"/>
          <w:spacing w:val="18"/>
          <w:w w:val="105"/>
        </w:rPr>
        <w:t xml:space="preserve"> </w:t>
      </w:r>
      <w:r>
        <w:rPr>
          <w:color w:val="231F20"/>
          <w:w w:val="105"/>
        </w:rPr>
        <w:t>policy</w:t>
      </w:r>
    </w:p>
    <w:p w14:paraId="415BC3BD" w14:textId="77777777" w:rsidR="00C20691" w:rsidRDefault="00284A25">
      <w:pPr>
        <w:pStyle w:val="BodyText"/>
        <w:spacing w:before="3" w:line="273" w:lineRule="auto"/>
        <w:ind w:left="711" w:right="1155"/>
      </w:pPr>
      <w:r>
        <w:rPr>
          <w:color w:val="231F20"/>
          <w:w w:val="105"/>
        </w:rPr>
        <w:t>priorities for several reasons. Among them is the belief that democratic countries respect the rights of their citizens and that wars between democratic nations have been virtually non- existent historically.</w:t>
      </w:r>
    </w:p>
    <w:p w14:paraId="7870EF91" w14:textId="77777777" w:rsidR="00C20691" w:rsidRDefault="00284A25">
      <w:pPr>
        <w:pStyle w:val="BodyText"/>
        <w:spacing w:before="91" w:line="273" w:lineRule="auto"/>
        <w:ind w:left="711" w:right="1237" w:firstLine="360"/>
      </w:pPr>
      <w:r>
        <w:rPr>
          <w:color w:val="231F20"/>
          <w:w w:val="105"/>
        </w:rPr>
        <w:t>Whether democracy is universally valued or even universally possible remains unset- tled. President Bush has argued that “liberty is the direction of history” towards which all of the world is working. Others argue that de- mocracy reflects some people’s cultural values rather than universal human values. In a 2006 study conducted by the Pew Charitable Trusts, 30 percent of those surveyed in Indonesia,</w:t>
      </w:r>
    </w:p>
    <w:p w14:paraId="1FA37993" w14:textId="77777777" w:rsidR="00C20691" w:rsidRDefault="00284A25">
      <w:pPr>
        <w:pStyle w:val="BodyText"/>
        <w:spacing w:before="9" w:line="273" w:lineRule="auto"/>
        <w:ind w:left="711" w:right="1237"/>
      </w:pPr>
      <w:r>
        <w:rPr>
          <w:color w:val="231F20"/>
          <w:w w:val="105"/>
        </w:rPr>
        <w:t>26 percent of those in Jordan, and 25 percent of those in Nigeria agreed that Western-style democracy would not work well in their coun- tries.</w:t>
      </w:r>
    </w:p>
    <w:p w14:paraId="5D7BC575" w14:textId="77777777" w:rsidR="00C20691" w:rsidRDefault="00C20691">
      <w:pPr>
        <w:pStyle w:val="BodyText"/>
        <w:rPr>
          <w:sz w:val="32"/>
        </w:rPr>
      </w:pPr>
    </w:p>
    <w:p w14:paraId="7052F729" w14:textId="77777777" w:rsidR="00C20691" w:rsidRDefault="00284A25">
      <w:pPr>
        <w:pStyle w:val="Heading9"/>
        <w:spacing w:line="273" w:lineRule="auto"/>
        <w:ind w:left="711" w:right="2496"/>
      </w:pPr>
      <w:r>
        <w:rPr>
          <w:color w:val="231F20"/>
          <w:w w:val="95"/>
        </w:rPr>
        <w:t>What</w:t>
      </w:r>
      <w:r>
        <w:rPr>
          <w:color w:val="231F20"/>
          <w:spacing w:val="-27"/>
          <w:w w:val="95"/>
        </w:rPr>
        <w:t xml:space="preserve"> </w:t>
      </w:r>
      <w:r>
        <w:rPr>
          <w:color w:val="231F20"/>
          <w:w w:val="95"/>
        </w:rPr>
        <w:t>is</w:t>
      </w:r>
      <w:r>
        <w:rPr>
          <w:color w:val="231F20"/>
          <w:spacing w:val="-26"/>
          <w:w w:val="95"/>
        </w:rPr>
        <w:t xml:space="preserve"> </w:t>
      </w:r>
      <w:r>
        <w:rPr>
          <w:color w:val="231F20"/>
          <w:w w:val="95"/>
        </w:rPr>
        <w:t>the</w:t>
      </w:r>
      <w:r>
        <w:rPr>
          <w:color w:val="231F20"/>
          <w:spacing w:val="-26"/>
          <w:w w:val="95"/>
        </w:rPr>
        <w:t xml:space="preserve"> </w:t>
      </w:r>
      <w:r>
        <w:rPr>
          <w:color w:val="231F20"/>
          <w:w w:val="95"/>
        </w:rPr>
        <w:t>role</w:t>
      </w:r>
      <w:r>
        <w:rPr>
          <w:color w:val="231F20"/>
          <w:spacing w:val="-26"/>
          <w:w w:val="95"/>
        </w:rPr>
        <w:t xml:space="preserve"> </w:t>
      </w:r>
      <w:r>
        <w:rPr>
          <w:color w:val="231F20"/>
          <w:w w:val="95"/>
        </w:rPr>
        <w:t>of</w:t>
      </w:r>
      <w:r>
        <w:rPr>
          <w:color w:val="231F20"/>
          <w:spacing w:val="-26"/>
          <w:w w:val="95"/>
        </w:rPr>
        <w:t xml:space="preserve"> </w:t>
      </w:r>
      <w:r>
        <w:rPr>
          <w:color w:val="231F20"/>
          <w:w w:val="95"/>
        </w:rPr>
        <w:t xml:space="preserve">international </w:t>
      </w:r>
      <w:r>
        <w:rPr>
          <w:color w:val="231F20"/>
        </w:rPr>
        <w:t>organizations?</w:t>
      </w:r>
    </w:p>
    <w:p w14:paraId="39E0E20C" w14:textId="77777777" w:rsidR="00C20691" w:rsidRDefault="00284A25">
      <w:pPr>
        <w:pStyle w:val="BodyText"/>
        <w:spacing w:before="2" w:line="273" w:lineRule="auto"/>
        <w:ind w:left="711" w:right="1478" w:firstLine="360"/>
      </w:pPr>
      <w:r>
        <w:rPr>
          <w:color w:val="231F20"/>
        </w:rPr>
        <w:t>International governmental organiza- tions (IGOs) seek to resolve problems that affect multiple states. These groups set rules for states which choose to be members. The</w:t>
      </w:r>
    </w:p>
    <w:p w14:paraId="034CAD78" w14:textId="77777777" w:rsidR="00C20691" w:rsidRDefault="00284A25">
      <w:pPr>
        <w:pStyle w:val="BodyText"/>
        <w:spacing w:before="4" w:line="273" w:lineRule="auto"/>
        <w:ind w:left="711" w:right="1289"/>
        <w:jc w:val="both"/>
      </w:pPr>
      <w:r>
        <w:rPr>
          <w:color w:val="231F20"/>
          <w:w w:val="105"/>
        </w:rPr>
        <w:t>United</w:t>
      </w:r>
      <w:r>
        <w:rPr>
          <w:color w:val="231F20"/>
          <w:spacing w:val="-7"/>
          <w:w w:val="105"/>
        </w:rPr>
        <w:t xml:space="preserve"> </w:t>
      </w:r>
      <w:r>
        <w:rPr>
          <w:color w:val="231F20"/>
          <w:w w:val="105"/>
        </w:rPr>
        <w:t>Nations</w:t>
      </w:r>
      <w:r>
        <w:rPr>
          <w:color w:val="231F20"/>
          <w:spacing w:val="-6"/>
          <w:w w:val="105"/>
        </w:rPr>
        <w:t xml:space="preserve"> </w:t>
      </w:r>
      <w:r>
        <w:rPr>
          <w:color w:val="231F20"/>
          <w:w w:val="105"/>
        </w:rPr>
        <w:t>(UN),</w:t>
      </w:r>
      <w:r>
        <w:rPr>
          <w:color w:val="231F20"/>
          <w:spacing w:val="-6"/>
          <w:w w:val="105"/>
        </w:rPr>
        <w:t xml:space="preserve"> </w:t>
      </w:r>
      <w:r>
        <w:rPr>
          <w:color w:val="231F20"/>
          <w:w w:val="105"/>
        </w:rPr>
        <w:t>which</w:t>
      </w:r>
      <w:r>
        <w:rPr>
          <w:color w:val="231F20"/>
          <w:spacing w:val="-6"/>
          <w:w w:val="105"/>
        </w:rPr>
        <w:t xml:space="preserve"> </w:t>
      </w:r>
      <w:r>
        <w:rPr>
          <w:color w:val="231F20"/>
          <w:w w:val="105"/>
        </w:rPr>
        <w:t>was</w:t>
      </w:r>
      <w:r>
        <w:rPr>
          <w:color w:val="231F20"/>
          <w:spacing w:val="-6"/>
          <w:w w:val="105"/>
        </w:rPr>
        <w:t xml:space="preserve"> </w:t>
      </w:r>
      <w:r>
        <w:rPr>
          <w:color w:val="231F20"/>
          <w:w w:val="105"/>
        </w:rPr>
        <w:t>formed</w:t>
      </w:r>
      <w:r>
        <w:rPr>
          <w:color w:val="231F20"/>
          <w:spacing w:val="-6"/>
          <w:w w:val="105"/>
        </w:rPr>
        <w:t xml:space="preserve"> </w:t>
      </w:r>
      <w:r>
        <w:rPr>
          <w:color w:val="231F20"/>
          <w:w w:val="105"/>
        </w:rPr>
        <w:t>to</w:t>
      </w:r>
      <w:r>
        <w:rPr>
          <w:color w:val="231F20"/>
          <w:spacing w:val="-6"/>
          <w:w w:val="105"/>
        </w:rPr>
        <w:t xml:space="preserve"> </w:t>
      </w:r>
      <w:r>
        <w:rPr>
          <w:color w:val="231F20"/>
          <w:w w:val="105"/>
        </w:rPr>
        <w:t>ad- dress issues of international security, includes all countries of the world. Other</w:t>
      </w:r>
      <w:r>
        <w:rPr>
          <w:color w:val="231F20"/>
          <w:spacing w:val="-14"/>
          <w:w w:val="105"/>
        </w:rPr>
        <w:t xml:space="preserve"> </w:t>
      </w:r>
      <w:r>
        <w:rPr>
          <w:color w:val="231F20"/>
          <w:w w:val="105"/>
        </w:rPr>
        <w:t>organizations</w:t>
      </w:r>
    </w:p>
    <w:p w14:paraId="2FA79688" w14:textId="77777777" w:rsidR="00C20691" w:rsidRDefault="00C20691">
      <w:pPr>
        <w:spacing w:line="273" w:lineRule="auto"/>
        <w:jc w:val="both"/>
        <w:sectPr w:rsidR="00C20691">
          <w:type w:val="continuous"/>
          <w:pgSz w:w="11880" w:h="15480"/>
          <w:pgMar w:top="1380" w:right="0" w:bottom="280" w:left="240" w:header="720" w:footer="720" w:gutter="0"/>
          <w:cols w:num="2" w:space="720" w:equalWidth="0">
            <w:col w:w="5309" w:space="40"/>
            <w:col w:w="6291"/>
          </w:cols>
        </w:sectPr>
      </w:pPr>
    </w:p>
    <w:p w14:paraId="4B46B341" w14:textId="77777777" w:rsidR="00C20691" w:rsidRDefault="00C20691">
      <w:pPr>
        <w:pStyle w:val="BodyText"/>
        <w:spacing w:before="8"/>
        <w:rPr>
          <w:sz w:val="11"/>
        </w:rPr>
      </w:pPr>
    </w:p>
    <w:p w14:paraId="725798E8" w14:textId="77777777" w:rsidR="00C20691" w:rsidRDefault="00C20691">
      <w:pPr>
        <w:rPr>
          <w:sz w:val="11"/>
        </w:rPr>
        <w:sectPr w:rsidR="00C20691">
          <w:pgSz w:w="11880" w:h="15480"/>
          <w:pgMar w:top="1160" w:right="0" w:bottom="680" w:left="240" w:header="458" w:footer="410" w:gutter="0"/>
          <w:cols w:space="720"/>
        </w:sectPr>
      </w:pPr>
    </w:p>
    <w:p w14:paraId="2591E362" w14:textId="77777777" w:rsidR="00C20691" w:rsidRDefault="00C20691">
      <w:pPr>
        <w:pStyle w:val="BodyText"/>
        <w:rPr>
          <w:sz w:val="24"/>
        </w:rPr>
      </w:pPr>
    </w:p>
    <w:p w14:paraId="68CCFE0A" w14:textId="77777777" w:rsidR="00C20691" w:rsidRDefault="00C20691">
      <w:pPr>
        <w:pStyle w:val="BodyText"/>
        <w:rPr>
          <w:sz w:val="24"/>
        </w:rPr>
      </w:pPr>
    </w:p>
    <w:p w14:paraId="1B3AC4DD" w14:textId="77777777" w:rsidR="00C20691" w:rsidRDefault="00C20691">
      <w:pPr>
        <w:pStyle w:val="BodyText"/>
        <w:rPr>
          <w:sz w:val="24"/>
        </w:rPr>
      </w:pPr>
    </w:p>
    <w:p w14:paraId="389F1619" w14:textId="77777777" w:rsidR="00C20691" w:rsidRDefault="00C20691">
      <w:pPr>
        <w:pStyle w:val="BodyText"/>
        <w:rPr>
          <w:sz w:val="24"/>
        </w:rPr>
      </w:pPr>
    </w:p>
    <w:p w14:paraId="4A1F7F51" w14:textId="77777777" w:rsidR="00C20691" w:rsidRDefault="00C20691">
      <w:pPr>
        <w:pStyle w:val="BodyText"/>
        <w:rPr>
          <w:sz w:val="24"/>
        </w:rPr>
      </w:pPr>
    </w:p>
    <w:p w14:paraId="35643625" w14:textId="77777777" w:rsidR="00C20691" w:rsidRDefault="00C20691">
      <w:pPr>
        <w:pStyle w:val="BodyText"/>
        <w:rPr>
          <w:sz w:val="24"/>
        </w:rPr>
      </w:pPr>
    </w:p>
    <w:p w14:paraId="607DFC9C" w14:textId="77777777" w:rsidR="00C20691" w:rsidRDefault="00C20691">
      <w:pPr>
        <w:pStyle w:val="BodyText"/>
        <w:rPr>
          <w:sz w:val="24"/>
        </w:rPr>
      </w:pPr>
    </w:p>
    <w:p w14:paraId="5C50DE56" w14:textId="77777777" w:rsidR="00C20691" w:rsidRDefault="00C20691">
      <w:pPr>
        <w:pStyle w:val="BodyText"/>
        <w:rPr>
          <w:sz w:val="24"/>
        </w:rPr>
      </w:pPr>
    </w:p>
    <w:p w14:paraId="256E7823" w14:textId="77777777" w:rsidR="00C20691" w:rsidRDefault="00C20691">
      <w:pPr>
        <w:pStyle w:val="BodyText"/>
        <w:rPr>
          <w:sz w:val="24"/>
        </w:rPr>
      </w:pPr>
    </w:p>
    <w:p w14:paraId="1A03A9F6" w14:textId="77777777" w:rsidR="00C20691" w:rsidRDefault="00C20691">
      <w:pPr>
        <w:pStyle w:val="BodyText"/>
        <w:rPr>
          <w:sz w:val="24"/>
        </w:rPr>
      </w:pPr>
    </w:p>
    <w:p w14:paraId="199C14A4" w14:textId="77777777" w:rsidR="00C20691" w:rsidRDefault="00C20691">
      <w:pPr>
        <w:pStyle w:val="BodyText"/>
        <w:spacing w:before="5"/>
        <w:rPr>
          <w:sz w:val="22"/>
        </w:rPr>
      </w:pPr>
    </w:p>
    <w:p w14:paraId="13D09BFE" w14:textId="77777777" w:rsidR="00C20691" w:rsidRDefault="00284A25">
      <w:pPr>
        <w:pStyle w:val="BodyText"/>
        <w:spacing w:line="273" w:lineRule="auto"/>
        <w:ind w:left="1020" w:right="19"/>
      </w:pPr>
      <w:r>
        <w:rPr>
          <w:color w:val="231F20"/>
          <w:w w:val="105"/>
        </w:rPr>
        <w:t>are</w:t>
      </w:r>
      <w:r>
        <w:rPr>
          <w:color w:val="231F20"/>
          <w:spacing w:val="-15"/>
          <w:w w:val="105"/>
        </w:rPr>
        <w:t xml:space="preserve"> </w:t>
      </w:r>
      <w:r>
        <w:rPr>
          <w:color w:val="231F20"/>
          <w:w w:val="105"/>
        </w:rPr>
        <w:t>regional:</w:t>
      </w:r>
      <w:r>
        <w:rPr>
          <w:color w:val="231F20"/>
          <w:spacing w:val="-15"/>
          <w:w w:val="105"/>
        </w:rPr>
        <w:t xml:space="preserve"> </w:t>
      </w:r>
      <w:r>
        <w:rPr>
          <w:color w:val="231F20"/>
          <w:w w:val="105"/>
        </w:rPr>
        <w:t>the</w:t>
      </w:r>
      <w:r>
        <w:rPr>
          <w:color w:val="231F20"/>
          <w:spacing w:val="-15"/>
          <w:w w:val="105"/>
        </w:rPr>
        <w:t xml:space="preserve"> </w:t>
      </w:r>
      <w:r>
        <w:rPr>
          <w:color w:val="231F20"/>
          <w:w w:val="105"/>
        </w:rPr>
        <w:t>European</w:t>
      </w:r>
      <w:r>
        <w:rPr>
          <w:color w:val="231F20"/>
          <w:spacing w:val="-15"/>
          <w:w w:val="105"/>
        </w:rPr>
        <w:t xml:space="preserve"> </w:t>
      </w:r>
      <w:r>
        <w:rPr>
          <w:color w:val="231F20"/>
          <w:w w:val="105"/>
        </w:rPr>
        <w:t>Union</w:t>
      </w:r>
      <w:r>
        <w:rPr>
          <w:color w:val="231F20"/>
          <w:spacing w:val="-15"/>
          <w:w w:val="105"/>
        </w:rPr>
        <w:t xml:space="preserve"> </w:t>
      </w:r>
      <w:r>
        <w:rPr>
          <w:color w:val="231F20"/>
          <w:w w:val="105"/>
        </w:rPr>
        <w:t>(EU)</w:t>
      </w:r>
      <w:r>
        <w:rPr>
          <w:color w:val="231F20"/>
          <w:spacing w:val="-15"/>
          <w:w w:val="105"/>
        </w:rPr>
        <w:t xml:space="preserve"> </w:t>
      </w:r>
      <w:r>
        <w:rPr>
          <w:color w:val="231F20"/>
          <w:w w:val="105"/>
        </w:rPr>
        <w:t>and</w:t>
      </w:r>
      <w:r>
        <w:rPr>
          <w:color w:val="231F20"/>
          <w:spacing w:val="-15"/>
          <w:w w:val="105"/>
        </w:rPr>
        <w:t xml:space="preserve"> </w:t>
      </w:r>
      <w:r>
        <w:rPr>
          <w:color w:val="231F20"/>
          <w:w w:val="105"/>
        </w:rPr>
        <w:t xml:space="preserve">the African Union (AU) are examples. IGOs have proven to be a significant forum for dialogue and debate among states. </w:t>
      </w:r>
      <w:r>
        <w:rPr>
          <w:color w:val="231F20"/>
          <w:spacing w:val="-10"/>
          <w:w w:val="105"/>
        </w:rPr>
        <w:t xml:space="preserve">To </w:t>
      </w:r>
      <w:r>
        <w:rPr>
          <w:color w:val="231F20"/>
          <w:spacing w:val="-3"/>
          <w:w w:val="105"/>
        </w:rPr>
        <w:t xml:space="preserve">many, </w:t>
      </w:r>
      <w:r>
        <w:rPr>
          <w:color w:val="231F20"/>
          <w:w w:val="105"/>
        </w:rPr>
        <w:t>these organizations are a vehicle for a new form of international</w:t>
      </w:r>
      <w:r>
        <w:rPr>
          <w:color w:val="231F20"/>
          <w:spacing w:val="3"/>
          <w:w w:val="105"/>
        </w:rPr>
        <w:t xml:space="preserve"> </w:t>
      </w:r>
      <w:r>
        <w:rPr>
          <w:color w:val="231F20"/>
          <w:w w:val="105"/>
        </w:rPr>
        <w:t>relations.</w:t>
      </w:r>
    </w:p>
    <w:p w14:paraId="44FD0C88" w14:textId="77777777" w:rsidR="00C20691" w:rsidRDefault="00284A25">
      <w:pPr>
        <w:pStyle w:val="BodyText"/>
        <w:spacing w:before="92" w:line="273" w:lineRule="auto"/>
        <w:ind w:left="1020" w:firstLine="360"/>
      </w:pPr>
      <w:r>
        <w:rPr>
          <w:color w:val="231F20"/>
          <w:w w:val="105"/>
        </w:rPr>
        <w:t>Governments</w:t>
      </w:r>
      <w:r>
        <w:rPr>
          <w:color w:val="231F20"/>
          <w:spacing w:val="-11"/>
          <w:w w:val="105"/>
        </w:rPr>
        <w:t xml:space="preserve"> </w:t>
      </w:r>
      <w:r>
        <w:rPr>
          <w:color w:val="231F20"/>
          <w:w w:val="105"/>
        </w:rPr>
        <w:t>around</w:t>
      </w:r>
      <w:r>
        <w:rPr>
          <w:color w:val="231F20"/>
          <w:spacing w:val="-10"/>
          <w:w w:val="105"/>
        </w:rPr>
        <w:t xml:space="preserve"> </w:t>
      </w:r>
      <w:r>
        <w:rPr>
          <w:color w:val="231F20"/>
          <w:w w:val="105"/>
        </w:rPr>
        <w:t>the</w:t>
      </w:r>
      <w:r>
        <w:rPr>
          <w:color w:val="231F20"/>
          <w:spacing w:val="-10"/>
          <w:w w:val="105"/>
        </w:rPr>
        <w:t xml:space="preserve"> </w:t>
      </w:r>
      <w:r>
        <w:rPr>
          <w:color w:val="231F20"/>
          <w:w w:val="105"/>
        </w:rPr>
        <w:t>world</w:t>
      </w:r>
      <w:r>
        <w:rPr>
          <w:color w:val="231F20"/>
          <w:spacing w:val="-11"/>
          <w:w w:val="105"/>
        </w:rPr>
        <w:t xml:space="preserve"> </w:t>
      </w:r>
      <w:r>
        <w:rPr>
          <w:color w:val="231F20"/>
          <w:w w:val="105"/>
        </w:rPr>
        <w:t>have</w:t>
      </w:r>
      <w:r>
        <w:rPr>
          <w:color w:val="231F20"/>
          <w:spacing w:val="-10"/>
          <w:w w:val="105"/>
        </w:rPr>
        <w:t xml:space="preserve"> </w:t>
      </w:r>
      <w:r>
        <w:rPr>
          <w:color w:val="231F20"/>
          <w:w w:val="105"/>
        </w:rPr>
        <w:t>react-</w:t>
      </w:r>
      <w:r>
        <w:rPr>
          <w:color w:val="231F20"/>
          <w:w w:val="99"/>
        </w:rPr>
        <w:t xml:space="preserve"> </w:t>
      </w:r>
      <w:r>
        <w:rPr>
          <w:color w:val="231F20"/>
          <w:w w:val="105"/>
        </w:rPr>
        <w:t xml:space="preserve">ed differently to the emergence of these new organizations. </w:t>
      </w:r>
      <w:r>
        <w:rPr>
          <w:color w:val="231F20"/>
          <w:spacing w:val="-10"/>
          <w:w w:val="105"/>
        </w:rPr>
        <w:t xml:space="preserve">To </w:t>
      </w:r>
      <w:r>
        <w:rPr>
          <w:color w:val="231F20"/>
          <w:w w:val="105"/>
        </w:rPr>
        <w:t xml:space="preserve">some states, the authority of international organizations is seen as compet- ing with their own. Some leading figures in the United States, for example, worry that the authority of IGOs threatens U.S. sovereignty, and could override the U.S. Constitution. </w:t>
      </w:r>
      <w:r>
        <w:rPr>
          <w:color w:val="231F20"/>
          <w:spacing w:val="-10"/>
          <w:w w:val="105"/>
        </w:rPr>
        <w:t xml:space="preserve">To </w:t>
      </w:r>
      <w:r>
        <w:rPr>
          <w:color w:val="231F20"/>
          <w:w w:val="105"/>
        </w:rPr>
        <w:t>others,</w:t>
      </w:r>
      <w:r>
        <w:rPr>
          <w:color w:val="231F20"/>
          <w:spacing w:val="-18"/>
          <w:w w:val="105"/>
        </w:rPr>
        <w:t xml:space="preserve"> </w:t>
      </w:r>
      <w:r>
        <w:rPr>
          <w:color w:val="231F20"/>
          <w:w w:val="105"/>
        </w:rPr>
        <w:t>international</w:t>
      </w:r>
      <w:r>
        <w:rPr>
          <w:color w:val="231F20"/>
          <w:spacing w:val="-18"/>
          <w:w w:val="105"/>
        </w:rPr>
        <w:t xml:space="preserve"> </w:t>
      </w:r>
      <w:r>
        <w:rPr>
          <w:color w:val="231F20"/>
          <w:w w:val="105"/>
        </w:rPr>
        <w:t>organizations</w:t>
      </w:r>
      <w:r>
        <w:rPr>
          <w:color w:val="231F20"/>
          <w:spacing w:val="-17"/>
          <w:w w:val="105"/>
        </w:rPr>
        <w:t xml:space="preserve"> </w:t>
      </w:r>
      <w:r>
        <w:rPr>
          <w:color w:val="231F20"/>
          <w:w w:val="105"/>
        </w:rPr>
        <w:t>are</w:t>
      </w:r>
      <w:r>
        <w:rPr>
          <w:color w:val="231F20"/>
          <w:spacing w:val="-18"/>
          <w:w w:val="105"/>
        </w:rPr>
        <w:t xml:space="preserve"> </w:t>
      </w:r>
      <w:r>
        <w:rPr>
          <w:color w:val="231F20"/>
          <w:w w:val="105"/>
        </w:rPr>
        <w:t>thought to bolster national power by increasing coop- eration and pooling resources. For instance, members of the EU follow the laws passed by a multi-national parliament, have all-but-dis- solved borders between EU countries, and are in the process of adopting a single currency (the</w:t>
      </w:r>
      <w:r>
        <w:rPr>
          <w:color w:val="231F20"/>
          <w:spacing w:val="3"/>
          <w:w w:val="105"/>
        </w:rPr>
        <w:t xml:space="preserve"> </w:t>
      </w:r>
      <w:r>
        <w:rPr>
          <w:color w:val="231F20"/>
          <w:w w:val="105"/>
        </w:rPr>
        <w:t>euro).</w:t>
      </w:r>
    </w:p>
    <w:p w14:paraId="3AD68C28" w14:textId="77777777" w:rsidR="00C20691" w:rsidRDefault="00C20691">
      <w:pPr>
        <w:pStyle w:val="BodyText"/>
        <w:rPr>
          <w:sz w:val="33"/>
        </w:rPr>
      </w:pPr>
    </w:p>
    <w:p w14:paraId="53CBB0B3" w14:textId="77777777" w:rsidR="00C20691" w:rsidRDefault="00284A25">
      <w:pPr>
        <w:pStyle w:val="Heading9"/>
        <w:spacing w:before="1" w:line="273" w:lineRule="auto"/>
        <w:ind w:right="751"/>
      </w:pPr>
      <w:r>
        <w:rPr>
          <w:color w:val="231F20"/>
        </w:rPr>
        <w:t xml:space="preserve">What concerns exist about the </w:t>
      </w:r>
      <w:r>
        <w:rPr>
          <w:color w:val="231F20"/>
          <w:w w:val="90"/>
        </w:rPr>
        <w:t>organization of international bodies?</w:t>
      </w:r>
    </w:p>
    <w:p w14:paraId="48469885" w14:textId="77777777" w:rsidR="00C20691" w:rsidRDefault="00284A25">
      <w:pPr>
        <w:pStyle w:val="BodyText"/>
        <w:spacing w:before="1" w:line="273" w:lineRule="auto"/>
        <w:ind w:left="1020" w:right="-10" w:firstLine="360"/>
      </w:pPr>
      <w:r>
        <w:rPr>
          <w:color w:val="231F20"/>
          <w:w w:val="105"/>
        </w:rPr>
        <w:t xml:space="preserve">Despite concerns on the part of some in the United States about the preservation of state sovereignty, the U.S. plays a leading role in many international organizations such as the </w:t>
      </w:r>
      <w:r>
        <w:rPr>
          <w:color w:val="231F20"/>
          <w:spacing w:val="-3"/>
          <w:w w:val="105"/>
        </w:rPr>
        <w:t xml:space="preserve">World </w:t>
      </w:r>
      <w:r>
        <w:rPr>
          <w:color w:val="231F20"/>
          <w:w w:val="105"/>
        </w:rPr>
        <w:t>Bank and the International Mone- tary</w:t>
      </w:r>
      <w:r>
        <w:rPr>
          <w:color w:val="231F20"/>
          <w:spacing w:val="-9"/>
          <w:w w:val="105"/>
        </w:rPr>
        <w:t xml:space="preserve"> </w:t>
      </w:r>
      <w:r>
        <w:rPr>
          <w:color w:val="231F20"/>
          <w:w w:val="105"/>
        </w:rPr>
        <w:t>Fund</w:t>
      </w:r>
      <w:r>
        <w:rPr>
          <w:color w:val="231F20"/>
          <w:spacing w:val="-9"/>
          <w:w w:val="105"/>
        </w:rPr>
        <w:t xml:space="preserve"> </w:t>
      </w:r>
      <w:r>
        <w:rPr>
          <w:color w:val="231F20"/>
          <w:w w:val="105"/>
        </w:rPr>
        <w:t>(IMF).</w:t>
      </w:r>
      <w:r>
        <w:rPr>
          <w:color w:val="231F20"/>
          <w:spacing w:val="-9"/>
          <w:w w:val="105"/>
        </w:rPr>
        <w:t xml:space="preserve"> </w:t>
      </w:r>
      <w:r>
        <w:rPr>
          <w:color w:val="231F20"/>
          <w:w w:val="105"/>
        </w:rPr>
        <w:t>The</w:t>
      </w:r>
      <w:r>
        <w:rPr>
          <w:color w:val="231F20"/>
          <w:spacing w:val="-9"/>
          <w:w w:val="105"/>
        </w:rPr>
        <w:t xml:space="preserve"> </w:t>
      </w:r>
      <w:r>
        <w:rPr>
          <w:color w:val="231F20"/>
          <w:spacing w:val="-3"/>
          <w:w w:val="105"/>
        </w:rPr>
        <w:t>World</w:t>
      </w:r>
      <w:r>
        <w:rPr>
          <w:color w:val="231F20"/>
          <w:spacing w:val="-9"/>
          <w:w w:val="105"/>
        </w:rPr>
        <w:t xml:space="preserve"> </w:t>
      </w:r>
      <w:r>
        <w:rPr>
          <w:color w:val="231F20"/>
          <w:w w:val="105"/>
        </w:rPr>
        <w:t>Bank</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IMF work to address issues of international eco- nomic development and global finance. The United</w:t>
      </w:r>
      <w:r>
        <w:rPr>
          <w:color w:val="231F20"/>
          <w:spacing w:val="-9"/>
          <w:w w:val="105"/>
        </w:rPr>
        <w:t xml:space="preserve"> </w:t>
      </w:r>
      <w:r>
        <w:rPr>
          <w:color w:val="231F20"/>
          <w:w w:val="105"/>
        </w:rPr>
        <w:t>States</w:t>
      </w:r>
      <w:r>
        <w:rPr>
          <w:color w:val="231F20"/>
          <w:spacing w:val="-8"/>
          <w:w w:val="105"/>
        </w:rPr>
        <w:t xml:space="preserve"> </w:t>
      </w:r>
      <w:r>
        <w:rPr>
          <w:color w:val="231F20"/>
          <w:w w:val="105"/>
        </w:rPr>
        <w:t>contributes</w:t>
      </w:r>
      <w:r>
        <w:rPr>
          <w:color w:val="231F20"/>
          <w:spacing w:val="-8"/>
          <w:w w:val="105"/>
        </w:rPr>
        <w:t xml:space="preserve"> </w:t>
      </w:r>
      <w:r>
        <w:rPr>
          <w:color w:val="231F20"/>
          <w:w w:val="105"/>
        </w:rPr>
        <w:t>the</w:t>
      </w:r>
      <w:r>
        <w:rPr>
          <w:color w:val="231F20"/>
          <w:spacing w:val="-9"/>
          <w:w w:val="105"/>
        </w:rPr>
        <w:t xml:space="preserve"> </w:t>
      </w:r>
      <w:r>
        <w:rPr>
          <w:color w:val="231F20"/>
          <w:w w:val="105"/>
        </w:rPr>
        <w:t>most</w:t>
      </w:r>
      <w:r>
        <w:rPr>
          <w:color w:val="231F20"/>
          <w:spacing w:val="-8"/>
          <w:w w:val="105"/>
        </w:rPr>
        <w:t xml:space="preserve"> </w:t>
      </w:r>
      <w:r>
        <w:rPr>
          <w:color w:val="231F20"/>
          <w:spacing w:val="-3"/>
          <w:w w:val="105"/>
        </w:rPr>
        <w:t>money,</w:t>
      </w:r>
      <w:r>
        <w:rPr>
          <w:color w:val="231F20"/>
          <w:spacing w:val="-8"/>
          <w:w w:val="105"/>
        </w:rPr>
        <w:t xml:space="preserve"> </w:t>
      </w:r>
      <w:r>
        <w:rPr>
          <w:color w:val="231F20"/>
          <w:w w:val="105"/>
        </w:rPr>
        <w:t>and as a result is the single strongest governmen- tal voice in these organizations. Many critics argue that these organizations serve more as proxies for U.S. foreign policy than as</w:t>
      </w:r>
      <w:r>
        <w:rPr>
          <w:color w:val="231F20"/>
          <w:spacing w:val="10"/>
          <w:w w:val="105"/>
        </w:rPr>
        <w:t xml:space="preserve"> </w:t>
      </w:r>
      <w:r>
        <w:rPr>
          <w:color w:val="231F20"/>
          <w:w w:val="105"/>
        </w:rPr>
        <w:t>inde-</w:t>
      </w:r>
    </w:p>
    <w:p w14:paraId="575609D2" w14:textId="77777777" w:rsidR="00C20691" w:rsidRDefault="00284A25">
      <w:pPr>
        <w:pStyle w:val="BodyText"/>
        <w:spacing w:before="102"/>
        <w:ind w:left="706"/>
      </w:pPr>
      <w:r>
        <w:br w:type="column"/>
      </w:r>
      <w:r>
        <w:rPr>
          <w:color w:val="231F20"/>
          <w:w w:val="105"/>
        </w:rPr>
        <w:t>pendent organizations.</w:t>
      </w:r>
    </w:p>
    <w:p w14:paraId="1AC39F86" w14:textId="77777777" w:rsidR="00C20691" w:rsidRDefault="00284A25">
      <w:pPr>
        <w:pStyle w:val="BodyText"/>
        <w:spacing w:before="119" w:line="273" w:lineRule="auto"/>
        <w:ind w:left="706" w:right="1245" w:firstLine="360"/>
      </w:pPr>
      <w:r>
        <w:pict w14:anchorId="7B69A203">
          <v:group id="_x0000_s1854" style="position:absolute;left:0;text-align:left;margin-left:63pt;margin-top:-9.65pt;width:232.65pt;height:142.65pt;z-index:251593216;mso-position-horizontal-relative:page" coordorigin="1260,-193" coordsize="4653,2853">
            <v:rect id="_x0000_s1856" style="position:absolute;left:1290;top:-163;width:4623;height:2823" fillcolor="#231f20" stroked="f">
              <v:fill opacity=".5"/>
            </v:rect>
            <v:shape id="_x0000_s1855" type="#_x0000_t202" style="position:absolute;left:1270;top:-183;width:4300;height:2500" strokecolor="#a7a9ac" strokeweight="1pt">
              <v:textbox inset="0,0,0,0">
                <w:txbxContent>
                  <w:p w14:paraId="0C5A77FE" w14:textId="77777777" w:rsidR="00284A25" w:rsidRDefault="00284A25">
                    <w:pPr>
                      <w:spacing w:before="127"/>
                      <w:ind w:left="1416"/>
                      <w:rPr>
                        <w:rFonts w:ascii="Trebuchet MS"/>
                        <w:b/>
                        <w:sz w:val="28"/>
                      </w:rPr>
                    </w:pPr>
                    <w:r>
                      <w:rPr>
                        <w:rFonts w:ascii="Trebuchet MS"/>
                        <w:b/>
                        <w:color w:val="231F20"/>
                        <w:sz w:val="28"/>
                      </w:rPr>
                      <w:t>Definitions</w:t>
                    </w:r>
                  </w:p>
                  <w:p w14:paraId="05BA0E0A" w14:textId="77777777" w:rsidR="00284A25" w:rsidRDefault="00284A25">
                    <w:pPr>
                      <w:spacing w:before="14" w:line="273" w:lineRule="auto"/>
                      <w:ind w:left="180" w:right="200" w:firstLine="360"/>
                      <w:rPr>
                        <w:sz w:val="20"/>
                      </w:rPr>
                    </w:pPr>
                    <w:r>
                      <w:rPr>
                        <w:color w:val="231F20"/>
                        <w:w w:val="105"/>
                        <w:sz w:val="20"/>
                      </w:rPr>
                      <w:t>A “State” is a country with a govern- ment that is recognized by its citizens and other countries and has sole control over its military power.</w:t>
                    </w:r>
                  </w:p>
                  <w:p w14:paraId="4DB9430A" w14:textId="77777777" w:rsidR="00284A25" w:rsidRDefault="00284A25">
                    <w:pPr>
                      <w:spacing w:before="94" w:line="273" w:lineRule="auto"/>
                      <w:ind w:left="180" w:right="538" w:firstLine="360"/>
                      <w:jc w:val="both"/>
                      <w:rPr>
                        <w:sz w:val="20"/>
                      </w:rPr>
                    </w:pPr>
                    <w:r>
                      <w:rPr>
                        <w:color w:val="231F20"/>
                        <w:w w:val="105"/>
                        <w:sz w:val="20"/>
                      </w:rPr>
                      <w:t>“State sovereignty” is the right of a country to make its own decisions free from outside interference.</w:t>
                    </w:r>
                  </w:p>
                </w:txbxContent>
              </v:textbox>
            </v:shape>
            <w10:wrap anchorx="page"/>
          </v:group>
        </w:pict>
      </w:r>
      <w:r>
        <w:rPr>
          <w:color w:val="231F20"/>
          <w:w w:val="105"/>
        </w:rPr>
        <w:t>In fact, some countries’ voices are more heard than others. Permanent members of the UN Security Council (China, France, Russia, Great Britain, and the United States), for in- stance, have much more sway in international politics than others. Given this discrepancy, many have begun to consider the importance of democratization not only within states but in the international governmental organiza- tions to which states belong. Some have called for</w:t>
      </w:r>
      <w:r>
        <w:rPr>
          <w:color w:val="231F20"/>
          <w:spacing w:val="-6"/>
          <w:w w:val="105"/>
        </w:rPr>
        <w:t xml:space="preserve"> </w:t>
      </w:r>
      <w:r>
        <w:rPr>
          <w:color w:val="231F20"/>
          <w:w w:val="105"/>
        </w:rPr>
        <w:t>a</w:t>
      </w:r>
      <w:r>
        <w:rPr>
          <w:color w:val="231F20"/>
          <w:spacing w:val="-5"/>
          <w:w w:val="105"/>
        </w:rPr>
        <w:t xml:space="preserve"> </w:t>
      </w:r>
      <w:r>
        <w:rPr>
          <w:color w:val="231F20"/>
          <w:w w:val="105"/>
        </w:rPr>
        <w:t>reform</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UN</w:t>
      </w:r>
      <w:r>
        <w:rPr>
          <w:color w:val="231F20"/>
          <w:spacing w:val="-5"/>
          <w:w w:val="105"/>
        </w:rPr>
        <w:t xml:space="preserve"> </w:t>
      </w:r>
      <w:r>
        <w:rPr>
          <w:color w:val="231F20"/>
          <w:w w:val="105"/>
        </w:rPr>
        <w:t>so</w:t>
      </w:r>
      <w:r>
        <w:rPr>
          <w:color w:val="231F20"/>
          <w:spacing w:val="-5"/>
          <w:w w:val="105"/>
        </w:rPr>
        <w:t xml:space="preserve"> </w:t>
      </w:r>
      <w:r>
        <w:rPr>
          <w:color w:val="231F20"/>
          <w:w w:val="105"/>
        </w:rPr>
        <w:t>that</w:t>
      </w:r>
      <w:r>
        <w:rPr>
          <w:color w:val="231F20"/>
          <w:spacing w:val="-6"/>
          <w:w w:val="105"/>
        </w:rPr>
        <w:t xml:space="preserve"> </w:t>
      </w:r>
      <w:r>
        <w:rPr>
          <w:color w:val="231F20"/>
          <w:w w:val="105"/>
        </w:rPr>
        <w:t>less</w:t>
      </w:r>
      <w:r>
        <w:rPr>
          <w:color w:val="231F20"/>
          <w:spacing w:val="-5"/>
          <w:w w:val="105"/>
        </w:rPr>
        <w:t xml:space="preserve"> </w:t>
      </w:r>
      <w:r>
        <w:rPr>
          <w:color w:val="231F20"/>
          <w:w w:val="105"/>
        </w:rPr>
        <w:t>powerful</w:t>
      </w:r>
      <w:r>
        <w:rPr>
          <w:color w:val="231F20"/>
          <w:spacing w:val="-5"/>
          <w:w w:val="105"/>
        </w:rPr>
        <w:t xml:space="preserve"> </w:t>
      </w:r>
      <w:r>
        <w:rPr>
          <w:color w:val="231F20"/>
          <w:w w:val="105"/>
        </w:rPr>
        <w:t xml:space="preserve">na- tions can participate at the same level as more powerful ones. Others say that the Security Council structure should be changed to reflect the changes in the political order since the founding of the UN after </w:t>
      </w:r>
      <w:r>
        <w:rPr>
          <w:color w:val="231F20"/>
          <w:spacing w:val="-3"/>
          <w:w w:val="105"/>
        </w:rPr>
        <w:t xml:space="preserve">World </w:t>
      </w:r>
      <w:r>
        <w:rPr>
          <w:color w:val="231F20"/>
          <w:spacing w:val="-4"/>
          <w:w w:val="105"/>
        </w:rPr>
        <w:t>War</w:t>
      </w:r>
      <w:r>
        <w:rPr>
          <w:color w:val="231F20"/>
          <w:spacing w:val="1"/>
          <w:w w:val="105"/>
        </w:rPr>
        <w:t xml:space="preserve"> </w:t>
      </w:r>
      <w:r>
        <w:rPr>
          <w:color w:val="231F20"/>
          <w:w w:val="105"/>
        </w:rPr>
        <w:t>II.</w:t>
      </w:r>
    </w:p>
    <w:p w14:paraId="5DCB902D" w14:textId="77777777" w:rsidR="00C20691" w:rsidRDefault="00C20691">
      <w:pPr>
        <w:pStyle w:val="BodyText"/>
        <w:rPr>
          <w:sz w:val="33"/>
        </w:rPr>
      </w:pPr>
    </w:p>
    <w:p w14:paraId="6566E689" w14:textId="77777777" w:rsidR="00C20691" w:rsidRDefault="00284A25">
      <w:pPr>
        <w:pStyle w:val="Heading9"/>
        <w:spacing w:before="1" w:line="273" w:lineRule="auto"/>
        <w:ind w:left="706" w:right="1938"/>
      </w:pPr>
      <w:r>
        <w:rPr>
          <w:color w:val="231F20"/>
          <w:w w:val="90"/>
        </w:rPr>
        <w:t xml:space="preserve">What other groups have challenged </w:t>
      </w:r>
      <w:r>
        <w:rPr>
          <w:color w:val="231F20"/>
          <w:w w:val="95"/>
        </w:rPr>
        <w:t>the role of states in world politics?</w:t>
      </w:r>
    </w:p>
    <w:p w14:paraId="37A70DF5" w14:textId="77777777" w:rsidR="00C20691" w:rsidRDefault="00284A25">
      <w:pPr>
        <w:pStyle w:val="BodyText"/>
        <w:spacing w:before="1" w:line="273" w:lineRule="auto"/>
        <w:ind w:left="706" w:right="1422" w:firstLine="360"/>
        <w:jc w:val="both"/>
      </w:pPr>
      <w:r>
        <w:rPr>
          <w:color w:val="231F20"/>
        </w:rPr>
        <w:t>In addition to the large international gov- ernmental organizations, groups smaller than states have begun to play a significant role</w:t>
      </w:r>
    </w:p>
    <w:p w14:paraId="1ECF30F8" w14:textId="77777777" w:rsidR="00C20691" w:rsidRDefault="00284A25">
      <w:pPr>
        <w:pStyle w:val="BodyText"/>
        <w:spacing w:before="3" w:line="273" w:lineRule="auto"/>
        <w:ind w:left="706" w:right="1286"/>
      </w:pPr>
      <w:r>
        <w:pict w14:anchorId="1E7939F7">
          <v:shape id="_x0000_s1853" type="#_x0000_t202" style="position:absolute;left:0;text-align:left;margin-left:530.05pt;margin-top:220.55pt;width:9pt;height:120.7pt;z-index:251594240;mso-position-horizontal-relative:page" filled="f" stroked="f">
            <v:textbox style="layout-flow:vertical;mso-layout-flow-alt:bottom-to-top" inset="0,0,0,0">
              <w:txbxContent>
                <w:p w14:paraId="5AE51EB7" w14:textId="77777777" w:rsidR="00284A25" w:rsidRDefault="00284A25">
                  <w:pPr>
                    <w:spacing w:before="16"/>
                    <w:ind w:left="20"/>
                    <w:rPr>
                      <w:rFonts w:ascii="Arial"/>
                      <w:sz w:val="12"/>
                    </w:rPr>
                  </w:pPr>
                  <w:r>
                    <w:rPr>
                      <w:rFonts w:ascii="Arial"/>
                      <w:color w:val="231F20"/>
                      <w:sz w:val="12"/>
                    </w:rPr>
                    <w:t>Data</w:t>
                  </w:r>
                  <w:r>
                    <w:rPr>
                      <w:rFonts w:ascii="Arial"/>
                      <w:color w:val="231F20"/>
                      <w:spacing w:val="-13"/>
                      <w:sz w:val="12"/>
                    </w:rPr>
                    <w:t xml:space="preserve"> </w:t>
                  </w:r>
                  <w:r>
                    <w:rPr>
                      <w:rFonts w:ascii="Arial"/>
                      <w:color w:val="231F20"/>
                      <w:sz w:val="12"/>
                    </w:rPr>
                    <w:t>from</w:t>
                  </w:r>
                  <w:r>
                    <w:rPr>
                      <w:rFonts w:ascii="Arial"/>
                      <w:color w:val="231F20"/>
                      <w:spacing w:val="-12"/>
                      <w:sz w:val="12"/>
                    </w:rPr>
                    <w:t xml:space="preserve"> </w:t>
                  </w:r>
                  <w:r>
                    <w:rPr>
                      <w:rFonts w:ascii="Arial"/>
                      <w:color w:val="231F20"/>
                      <w:sz w:val="12"/>
                    </w:rPr>
                    <w:t>Union</w:t>
                  </w:r>
                  <w:r>
                    <w:rPr>
                      <w:rFonts w:ascii="Arial"/>
                      <w:color w:val="231F20"/>
                      <w:spacing w:val="-12"/>
                      <w:sz w:val="12"/>
                    </w:rPr>
                    <w:t xml:space="preserve"> </w:t>
                  </w:r>
                  <w:r>
                    <w:rPr>
                      <w:rFonts w:ascii="Arial"/>
                      <w:color w:val="231F20"/>
                      <w:sz w:val="12"/>
                    </w:rPr>
                    <w:t>of</w:t>
                  </w:r>
                  <w:r>
                    <w:rPr>
                      <w:rFonts w:ascii="Arial"/>
                      <w:color w:val="231F20"/>
                      <w:spacing w:val="-12"/>
                      <w:sz w:val="12"/>
                    </w:rPr>
                    <w:t xml:space="preserve"> </w:t>
                  </w:r>
                  <w:r>
                    <w:rPr>
                      <w:rFonts w:ascii="Arial"/>
                      <w:color w:val="231F20"/>
                      <w:sz w:val="12"/>
                    </w:rPr>
                    <w:t>International</w:t>
                  </w:r>
                  <w:r>
                    <w:rPr>
                      <w:rFonts w:ascii="Arial"/>
                      <w:color w:val="231F20"/>
                      <w:spacing w:val="-12"/>
                      <w:sz w:val="12"/>
                    </w:rPr>
                    <w:t xml:space="preserve"> </w:t>
                  </w:r>
                  <w:r>
                    <w:rPr>
                      <w:rFonts w:ascii="Arial"/>
                      <w:color w:val="231F20"/>
                      <w:sz w:val="12"/>
                    </w:rPr>
                    <w:t>Associations.</w:t>
                  </w:r>
                </w:p>
              </w:txbxContent>
            </v:textbox>
            <w10:wrap anchorx="page"/>
          </v:shape>
        </w:pict>
      </w:r>
      <w:r>
        <w:pict w14:anchorId="2BB1695C">
          <v:shape id="_x0000_s1852" type="#_x0000_t202" style="position:absolute;left:0;text-align:left;margin-left:315pt;margin-top:183.05pt;width:216.5pt;height:158pt;z-index:251595264;mso-position-horizontal-relative:page" filled="f" stroked="f">
            <v:textbox inset="0,0,0,0">
              <w:txbxContent>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50"/>
                    <w:gridCol w:w="2150"/>
                  </w:tblGrid>
                  <w:tr w:rsidR="00284A25" w14:paraId="284D1F78" w14:textId="77777777">
                    <w:trPr>
                      <w:trHeight w:val="620"/>
                    </w:trPr>
                    <w:tc>
                      <w:tcPr>
                        <w:tcW w:w="2150" w:type="dxa"/>
                        <w:tcBorders>
                          <w:top w:val="nil"/>
                          <w:left w:val="nil"/>
                          <w:bottom w:val="nil"/>
                        </w:tcBorders>
                        <w:shd w:val="clear" w:color="auto" w:fill="939598"/>
                      </w:tcPr>
                      <w:p w14:paraId="599F1DAB" w14:textId="77777777" w:rsidR="00284A25" w:rsidRDefault="00284A25">
                        <w:pPr>
                          <w:pStyle w:val="TableParagraph"/>
                          <w:spacing w:before="179"/>
                          <w:ind w:left="835"/>
                          <w:rPr>
                            <w:b/>
                            <w:sz w:val="24"/>
                          </w:rPr>
                        </w:pPr>
                        <w:r>
                          <w:rPr>
                            <w:b/>
                            <w:color w:val="FFFFFF"/>
                            <w:sz w:val="24"/>
                          </w:rPr>
                          <w:t>Year</w:t>
                        </w:r>
                      </w:p>
                    </w:tc>
                    <w:tc>
                      <w:tcPr>
                        <w:tcW w:w="2150" w:type="dxa"/>
                        <w:tcBorders>
                          <w:top w:val="nil"/>
                          <w:bottom w:val="nil"/>
                          <w:right w:val="nil"/>
                        </w:tcBorders>
                        <w:shd w:val="clear" w:color="auto" w:fill="939598"/>
                      </w:tcPr>
                      <w:p w14:paraId="48420881" w14:textId="77777777" w:rsidR="00284A25" w:rsidRDefault="00284A25">
                        <w:pPr>
                          <w:pStyle w:val="TableParagraph"/>
                          <w:spacing w:before="179"/>
                          <w:ind w:left="82" w:right="73"/>
                          <w:jc w:val="center"/>
                          <w:rPr>
                            <w:b/>
                            <w:sz w:val="24"/>
                          </w:rPr>
                        </w:pPr>
                        <w:r>
                          <w:rPr>
                            <w:b/>
                            <w:color w:val="FFFFFF"/>
                            <w:w w:val="105"/>
                            <w:sz w:val="24"/>
                          </w:rPr>
                          <w:t>Number of NGOs</w:t>
                        </w:r>
                      </w:p>
                    </w:tc>
                  </w:tr>
                  <w:tr w:rsidR="00284A25" w14:paraId="01A7F4D8" w14:textId="77777777">
                    <w:trPr>
                      <w:trHeight w:val="610"/>
                    </w:trPr>
                    <w:tc>
                      <w:tcPr>
                        <w:tcW w:w="2150" w:type="dxa"/>
                        <w:tcBorders>
                          <w:top w:val="single" w:sz="8" w:space="0" w:color="939598"/>
                          <w:left w:val="single" w:sz="8" w:space="0" w:color="939598"/>
                          <w:bottom w:val="single" w:sz="8" w:space="0" w:color="939598"/>
                          <w:right w:val="single" w:sz="8" w:space="0" w:color="939598"/>
                        </w:tcBorders>
                      </w:tcPr>
                      <w:p w14:paraId="31BD19EF" w14:textId="77777777" w:rsidR="00284A25" w:rsidRDefault="00284A25">
                        <w:pPr>
                          <w:pStyle w:val="TableParagraph"/>
                          <w:spacing w:before="196"/>
                          <w:ind w:left="852"/>
                          <w:rPr>
                            <w:rFonts w:ascii="Georgia"/>
                            <w:sz w:val="20"/>
                          </w:rPr>
                        </w:pPr>
                        <w:r>
                          <w:rPr>
                            <w:rFonts w:ascii="Georgia"/>
                            <w:color w:val="231F20"/>
                            <w:sz w:val="20"/>
                          </w:rPr>
                          <w:t>1909</w:t>
                        </w:r>
                      </w:p>
                    </w:tc>
                    <w:tc>
                      <w:tcPr>
                        <w:tcW w:w="2150" w:type="dxa"/>
                        <w:tcBorders>
                          <w:top w:val="single" w:sz="8" w:space="0" w:color="939598"/>
                          <w:left w:val="single" w:sz="8" w:space="0" w:color="939598"/>
                          <w:bottom w:val="single" w:sz="8" w:space="0" w:color="939598"/>
                          <w:right w:val="single" w:sz="8" w:space="0" w:color="939598"/>
                        </w:tcBorders>
                      </w:tcPr>
                      <w:p w14:paraId="3E98A969" w14:textId="77777777" w:rsidR="00284A25" w:rsidRDefault="00284A25">
                        <w:pPr>
                          <w:pStyle w:val="TableParagraph"/>
                          <w:spacing w:before="196"/>
                          <w:ind w:left="124" w:right="104"/>
                          <w:jc w:val="center"/>
                          <w:rPr>
                            <w:rFonts w:ascii="Georgia"/>
                            <w:sz w:val="20"/>
                          </w:rPr>
                        </w:pPr>
                        <w:r>
                          <w:rPr>
                            <w:rFonts w:ascii="Georgia"/>
                            <w:color w:val="231F20"/>
                            <w:w w:val="110"/>
                            <w:sz w:val="20"/>
                          </w:rPr>
                          <w:t>176</w:t>
                        </w:r>
                      </w:p>
                    </w:tc>
                  </w:tr>
                  <w:tr w:rsidR="00284A25" w14:paraId="39CC5D66" w14:textId="77777777">
                    <w:trPr>
                      <w:trHeight w:val="610"/>
                    </w:trPr>
                    <w:tc>
                      <w:tcPr>
                        <w:tcW w:w="2150" w:type="dxa"/>
                        <w:tcBorders>
                          <w:top w:val="single" w:sz="8" w:space="0" w:color="939598"/>
                          <w:left w:val="single" w:sz="8" w:space="0" w:color="939598"/>
                          <w:bottom w:val="single" w:sz="8" w:space="0" w:color="939598"/>
                          <w:right w:val="single" w:sz="8" w:space="0" w:color="939598"/>
                        </w:tcBorders>
                      </w:tcPr>
                      <w:p w14:paraId="2368B1D3" w14:textId="77777777" w:rsidR="00284A25" w:rsidRDefault="00284A25">
                        <w:pPr>
                          <w:pStyle w:val="TableParagraph"/>
                          <w:spacing w:before="196"/>
                          <w:ind w:left="852"/>
                          <w:rPr>
                            <w:rFonts w:ascii="Georgia"/>
                            <w:sz w:val="20"/>
                          </w:rPr>
                        </w:pPr>
                        <w:r>
                          <w:rPr>
                            <w:rFonts w:ascii="Georgia"/>
                            <w:color w:val="231F20"/>
                            <w:w w:val="105"/>
                            <w:sz w:val="20"/>
                          </w:rPr>
                          <w:t>1978</w:t>
                        </w:r>
                      </w:p>
                    </w:tc>
                    <w:tc>
                      <w:tcPr>
                        <w:tcW w:w="2150" w:type="dxa"/>
                        <w:tcBorders>
                          <w:top w:val="single" w:sz="8" w:space="0" w:color="939598"/>
                          <w:left w:val="single" w:sz="8" w:space="0" w:color="939598"/>
                          <w:bottom w:val="single" w:sz="8" w:space="0" w:color="939598"/>
                          <w:right w:val="single" w:sz="8" w:space="0" w:color="939598"/>
                        </w:tcBorders>
                      </w:tcPr>
                      <w:p w14:paraId="027ABDB4" w14:textId="77777777" w:rsidR="00284A25" w:rsidRDefault="00284A25">
                        <w:pPr>
                          <w:pStyle w:val="TableParagraph"/>
                          <w:spacing w:before="196"/>
                          <w:ind w:left="124" w:right="104"/>
                          <w:jc w:val="center"/>
                          <w:rPr>
                            <w:rFonts w:ascii="Georgia"/>
                            <w:sz w:val="20"/>
                          </w:rPr>
                        </w:pPr>
                        <w:r>
                          <w:rPr>
                            <w:rFonts w:ascii="Georgia"/>
                            <w:color w:val="231F20"/>
                            <w:w w:val="105"/>
                            <w:sz w:val="20"/>
                          </w:rPr>
                          <w:t>9,521</w:t>
                        </w:r>
                      </w:p>
                    </w:tc>
                  </w:tr>
                  <w:tr w:rsidR="00284A25" w14:paraId="5720DDAD" w14:textId="77777777">
                    <w:trPr>
                      <w:trHeight w:val="610"/>
                    </w:trPr>
                    <w:tc>
                      <w:tcPr>
                        <w:tcW w:w="2150" w:type="dxa"/>
                        <w:tcBorders>
                          <w:top w:val="single" w:sz="8" w:space="0" w:color="939598"/>
                          <w:left w:val="single" w:sz="8" w:space="0" w:color="939598"/>
                          <w:bottom w:val="single" w:sz="8" w:space="0" w:color="939598"/>
                          <w:right w:val="single" w:sz="8" w:space="0" w:color="939598"/>
                        </w:tcBorders>
                      </w:tcPr>
                      <w:p w14:paraId="7027DA53" w14:textId="77777777" w:rsidR="00284A25" w:rsidRDefault="00284A25">
                        <w:pPr>
                          <w:pStyle w:val="TableParagraph"/>
                          <w:spacing w:before="196"/>
                          <w:ind w:left="852"/>
                          <w:rPr>
                            <w:rFonts w:ascii="Georgia"/>
                            <w:sz w:val="20"/>
                          </w:rPr>
                        </w:pPr>
                        <w:r>
                          <w:rPr>
                            <w:rFonts w:ascii="Georgia"/>
                            <w:color w:val="231F20"/>
                            <w:w w:val="105"/>
                            <w:sz w:val="20"/>
                          </w:rPr>
                          <w:t>1989</w:t>
                        </w:r>
                      </w:p>
                    </w:tc>
                    <w:tc>
                      <w:tcPr>
                        <w:tcW w:w="2150" w:type="dxa"/>
                        <w:tcBorders>
                          <w:top w:val="single" w:sz="8" w:space="0" w:color="939598"/>
                          <w:left w:val="single" w:sz="8" w:space="0" w:color="939598"/>
                          <w:bottom w:val="single" w:sz="8" w:space="0" w:color="939598"/>
                          <w:right w:val="single" w:sz="8" w:space="0" w:color="939598"/>
                        </w:tcBorders>
                      </w:tcPr>
                      <w:p w14:paraId="43EF8728" w14:textId="77777777" w:rsidR="00284A25" w:rsidRDefault="00284A25">
                        <w:pPr>
                          <w:pStyle w:val="TableParagraph"/>
                          <w:spacing w:before="196"/>
                          <w:ind w:left="124" w:right="104"/>
                          <w:jc w:val="center"/>
                          <w:rPr>
                            <w:rFonts w:ascii="Georgia"/>
                            <w:sz w:val="20"/>
                          </w:rPr>
                        </w:pPr>
                        <w:r>
                          <w:rPr>
                            <w:rFonts w:ascii="Georgia"/>
                            <w:color w:val="231F20"/>
                            <w:sz w:val="20"/>
                          </w:rPr>
                          <w:t>20,063</w:t>
                        </w:r>
                      </w:p>
                    </w:tc>
                  </w:tr>
                  <w:tr w:rsidR="00284A25" w14:paraId="1C19150C" w14:textId="77777777">
                    <w:trPr>
                      <w:trHeight w:val="610"/>
                    </w:trPr>
                    <w:tc>
                      <w:tcPr>
                        <w:tcW w:w="2150" w:type="dxa"/>
                        <w:tcBorders>
                          <w:top w:val="single" w:sz="8" w:space="0" w:color="939598"/>
                          <w:left w:val="single" w:sz="8" w:space="0" w:color="939598"/>
                          <w:bottom w:val="single" w:sz="8" w:space="0" w:color="939598"/>
                          <w:right w:val="single" w:sz="8" w:space="0" w:color="939598"/>
                        </w:tcBorders>
                      </w:tcPr>
                      <w:p w14:paraId="22E50F04" w14:textId="77777777" w:rsidR="00284A25" w:rsidRDefault="00284A25">
                        <w:pPr>
                          <w:pStyle w:val="TableParagraph"/>
                          <w:spacing w:before="196"/>
                          <w:ind w:left="852"/>
                          <w:rPr>
                            <w:rFonts w:ascii="Georgia"/>
                            <w:sz w:val="20"/>
                          </w:rPr>
                        </w:pPr>
                        <w:r>
                          <w:rPr>
                            <w:rFonts w:ascii="Georgia"/>
                            <w:color w:val="231F20"/>
                            <w:w w:val="105"/>
                            <w:sz w:val="20"/>
                          </w:rPr>
                          <w:t>1999</w:t>
                        </w:r>
                      </w:p>
                    </w:tc>
                    <w:tc>
                      <w:tcPr>
                        <w:tcW w:w="2150" w:type="dxa"/>
                        <w:tcBorders>
                          <w:top w:val="single" w:sz="8" w:space="0" w:color="939598"/>
                          <w:left w:val="single" w:sz="8" w:space="0" w:color="939598"/>
                          <w:bottom w:val="single" w:sz="8" w:space="0" w:color="939598"/>
                          <w:right w:val="single" w:sz="8" w:space="0" w:color="939598"/>
                        </w:tcBorders>
                      </w:tcPr>
                      <w:p w14:paraId="487DC5C6" w14:textId="77777777" w:rsidR="00284A25" w:rsidRDefault="00284A25">
                        <w:pPr>
                          <w:pStyle w:val="TableParagraph"/>
                          <w:spacing w:before="196"/>
                          <w:ind w:left="124" w:right="104"/>
                          <w:jc w:val="center"/>
                          <w:rPr>
                            <w:rFonts w:ascii="Georgia"/>
                            <w:sz w:val="20"/>
                          </w:rPr>
                        </w:pPr>
                        <w:r>
                          <w:rPr>
                            <w:rFonts w:ascii="Georgia"/>
                            <w:color w:val="231F20"/>
                            <w:sz w:val="20"/>
                          </w:rPr>
                          <w:t>43,958</w:t>
                        </w:r>
                      </w:p>
                    </w:tc>
                  </w:tr>
                </w:tbl>
                <w:p w14:paraId="09493837" w14:textId="77777777" w:rsidR="00284A25" w:rsidRDefault="00284A25">
                  <w:pPr>
                    <w:pStyle w:val="BodyText"/>
                  </w:pPr>
                </w:p>
              </w:txbxContent>
            </v:textbox>
            <w10:wrap anchorx="page"/>
          </v:shape>
        </w:pict>
      </w:r>
      <w:r>
        <w:rPr>
          <w:color w:val="231F20"/>
          <w:w w:val="105"/>
        </w:rPr>
        <w:t>in world politics as well. For example, non- governmental organizations (NGOs) have had a significant impact around the globe. NGOs are generally non-profit, private organizations with a particular interest in a public policy issue. NGOs not only lobby governments to achieve their goals, but more and more they fulfill the role of governments by pursuing their goals in the field. Different NGOs work around the world pushing for reform in issues of education, human rights, environmental policy, health care, and poverty alleviation.</w:t>
      </w:r>
    </w:p>
    <w:p w14:paraId="0D966015" w14:textId="77777777" w:rsidR="00C20691" w:rsidRDefault="00C20691">
      <w:pPr>
        <w:spacing w:line="273" w:lineRule="auto"/>
        <w:sectPr w:rsidR="00C20691">
          <w:type w:val="continuous"/>
          <w:pgSz w:w="11880" w:h="15480"/>
          <w:pgMar w:top="1380" w:right="0" w:bottom="280" w:left="240" w:header="720" w:footer="720" w:gutter="0"/>
          <w:cols w:num="2" w:space="720" w:equalWidth="0">
            <w:col w:w="5314" w:space="40"/>
            <w:col w:w="6286"/>
          </w:cols>
        </w:sectPr>
      </w:pPr>
    </w:p>
    <w:p w14:paraId="5CF0ABC4" w14:textId="77777777" w:rsidR="00C20691" w:rsidRDefault="00C20691">
      <w:pPr>
        <w:pStyle w:val="BodyText"/>
        <w:spacing w:before="8"/>
        <w:rPr>
          <w:sz w:val="11"/>
        </w:rPr>
      </w:pPr>
    </w:p>
    <w:p w14:paraId="17FA6981" w14:textId="77777777" w:rsidR="00C20691" w:rsidRDefault="00C20691">
      <w:pPr>
        <w:rPr>
          <w:sz w:val="11"/>
        </w:rPr>
        <w:sectPr w:rsidR="00C20691">
          <w:pgSz w:w="11880" w:h="15480"/>
          <w:pgMar w:top="1160" w:right="0" w:bottom="680" w:left="240" w:header="458" w:footer="490" w:gutter="0"/>
          <w:cols w:space="720"/>
        </w:sectPr>
      </w:pPr>
    </w:p>
    <w:p w14:paraId="7CAE3188" w14:textId="77777777" w:rsidR="00C20691" w:rsidRDefault="00284A25">
      <w:pPr>
        <w:pStyle w:val="BodyText"/>
        <w:spacing w:before="102" w:line="273" w:lineRule="auto"/>
        <w:ind w:left="1009" w:right="-17"/>
      </w:pPr>
      <w:bookmarkStart w:id="13" w:name="_bookmark8"/>
      <w:bookmarkEnd w:id="13"/>
      <w:r>
        <w:rPr>
          <w:color w:val="231F20"/>
          <w:w w:val="105"/>
        </w:rPr>
        <w:t>Often, NGOs are more successful at solving problems and delivering services than govern- ments because they have financial backing from donors and can sometimes act outside of government restrictions. In some cases NGOs have</w:t>
      </w:r>
      <w:r>
        <w:rPr>
          <w:color w:val="231F20"/>
          <w:spacing w:val="-8"/>
          <w:w w:val="105"/>
        </w:rPr>
        <w:t xml:space="preserve"> </w:t>
      </w:r>
      <w:r>
        <w:rPr>
          <w:color w:val="231F20"/>
          <w:w w:val="105"/>
        </w:rPr>
        <w:t>taken</w:t>
      </w:r>
      <w:r>
        <w:rPr>
          <w:color w:val="231F20"/>
          <w:spacing w:val="-7"/>
          <w:w w:val="105"/>
        </w:rPr>
        <w:t xml:space="preserve"> </w:t>
      </w:r>
      <w:r>
        <w:rPr>
          <w:color w:val="231F20"/>
          <w:w w:val="105"/>
        </w:rPr>
        <w:t>on</w:t>
      </w:r>
      <w:r>
        <w:rPr>
          <w:color w:val="231F20"/>
          <w:spacing w:val="-7"/>
          <w:w w:val="105"/>
        </w:rPr>
        <w:t xml:space="preserve"> </w:t>
      </w:r>
      <w:r>
        <w:rPr>
          <w:color w:val="231F20"/>
          <w:w w:val="105"/>
        </w:rPr>
        <w:t>roles</w:t>
      </w:r>
      <w:r>
        <w:rPr>
          <w:color w:val="231F20"/>
          <w:spacing w:val="-8"/>
          <w:w w:val="105"/>
        </w:rPr>
        <w:t xml:space="preserve"> </w:t>
      </w:r>
      <w:r>
        <w:rPr>
          <w:color w:val="231F20"/>
          <w:w w:val="105"/>
        </w:rPr>
        <w:t>that</w:t>
      </w:r>
      <w:r>
        <w:rPr>
          <w:color w:val="231F20"/>
          <w:spacing w:val="-7"/>
          <w:w w:val="105"/>
        </w:rPr>
        <w:t xml:space="preserve"> </w:t>
      </w:r>
      <w:r>
        <w:rPr>
          <w:color w:val="231F20"/>
          <w:w w:val="105"/>
        </w:rPr>
        <w:t>U.S.</w:t>
      </w:r>
      <w:r>
        <w:rPr>
          <w:color w:val="231F20"/>
          <w:spacing w:val="-7"/>
          <w:w w:val="105"/>
        </w:rPr>
        <w:t xml:space="preserve"> </w:t>
      </w:r>
      <w:r>
        <w:rPr>
          <w:color w:val="231F20"/>
          <w:w w:val="105"/>
        </w:rPr>
        <w:t>and</w:t>
      </w:r>
      <w:r>
        <w:rPr>
          <w:color w:val="231F20"/>
          <w:spacing w:val="-8"/>
          <w:w w:val="105"/>
        </w:rPr>
        <w:t xml:space="preserve"> </w:t>
      </w:r>
      <w:r>
        <w:rPr>
          <w:color w:val="231F20"/>
          <w:w w:val="105"/>
        </w:rPr>
        <w:t>other</w:t>
      </w:r>
      <w:r>
        <w:rPr>
          <w:color w:val="231F20"/>
          <w:spacing w:val="-7"/>
          <w:w w:val="105"/>
        </w:rPr>
        <w:t xml:space="preserve"> </w:t>
      </w:r>
      <w:r>
        <w:rPr>
          <w:color w:val="231F20"/>
          <w:w w:val="105"/>
        </w:rPr>
        <w:t>govern- mental agencies used to</w:t>
      </w:r>
      <w:r>
        <w:rPr>
          <w:color w:val="231F20"/>
          <w:spacing w:val="10"/>
          <w:w w:val="105"/>
        </w:rPr>
        <w:t xml:space="preserve"> </w:t>
      </w:r>
      <w:r>
        <w:rPr>
          <w:color w:val="231F20"/>
          <w:w w:val="105"/>
        </w:rPr>
        <w:t>maintain.</w:t>
      </w:r>
    </w:p>
    <w:p w14:paraId="41AF2D09" w14:textId="77777777" w:rsidR="00C20691" w:rsidRDefault="00284A25">
      <w:pPr>
        <w:pStyle w:val="BodyText"/>
        <w:spacing w:before="93" w:line="273" w:lineRule="auto"/>
        <w:ind w:left="1009" w:right="9" w:firstLine="360"/>
      </w:pPr>
      <w:r>
        <w:rPr>
          <w:color w:val="231F20"/>
          <w:spacing w:val="-4"/>
          <w:w w:val="105"/>
        </w:rPr>
        <w:t xml:space="preserve">Tragically, </w:t>
      </w:r>
      <w:r>
        <w:rPr>
          <w:color w:val="231F20"/>
          <w:w w:val="105"/>
        </w:rPr>
        <w:t xml:space="preserve">other small groups have also gained international importance. Terrorists and criminal organizations are both examples of this trend. They also work around the world to promote their “ideals.” </w:t>
      </w:r>
      <w:r>
        <w:rPr>
          <w:color w:val="231F20"/>
          <w:spacing w:val="-3"/>
          <w:w w:val="105"/>
        </w:rPr>
        <w:t xml:space="preserve">Terrorist </w:t>
      </w:r>
      <w:r>
        <w:rPr>
          <w:color w:val="231F20"/>
          <w:w w:val="105"/>
        </w:rPr>
        <w:t xml:space="preserve">groups are sometimes funded by the dictatorial regimes of particular countries, but their members are widespread. </w:t>
      </w:r>
      <w:r>
        <w:rPr>
          <w:color w:val="231F20"/>
          <w:spacing w:val="-5"/>
          <w:w w:val="105"/>
        </w:rPr>
        <w:t xml:space="preserve">You </w:t>
      </w:r>
      <w:r>
        <w:rPr>
          <w:color w:val="231F20"/>
          <w:w w:val="105"/>
        </w:rPr>
        <w:t>will read more about the role played by terrorist organizations in Part</w:t>
      </w:r>
      <w:r>
        <w:rPr>
          <w:color w:val="231F20"/>
          <w:spacing w:val="-31"/>
          <w:w w:val="105"/>
        </w:rPr>
        <w:t xml:space="preserve"> </w:t>
      </w:r>
      <w:r>
        <w:rPr>
          <w:color w:val="231F20"/>
          <w:w w:val="105"/>
        </w:rPr>
        <w:t>III.</w:t>
      </w:r>
    </w:p>
    <w:p w14:paraId="785F8B35" w14:textId="77777777" w:rsidR="00C20691" w:rsidRDefault="00284A25">
      <w:pPr>
        <w:pStyle w:val="BodyText"/>
        <w:spacing w:before="95" w:line="273" w:lineRule="auto"/>
        <w:ind w:left="1009" w:right="220" w:firstLine="360"/>
      </w:pPr>
      <w:r>
        <w:rPr>
          <w:color w:val="231F20"/>
          <w:w w:val="105"/>
        </w:rPr>
        <w:t>What role these new international and non-governmental organizations will have in the years to come remains to be seen, and</w:t>
      </w:r>
    </w:p>
    <w:p w14:paraId="046C6166" w14:textId="77777777" w:rsidR="00C20691" w:rsidRDefault="00284A25">
      <w:pPr>
        <w:pStyle w:val="BodyText"/>
        <w:spacing w:before="3" w:line="273" w:lineRule="auto"/>
        <w:ind w:left="1009"/>
      </w:pPr>
      <w:r>
        <w:rPr>
          <w:color w:val="231F20"/>
          <w:w w:val="105"/>
        </w:rPr>
        <w:t>what effect they will have on U.S. policy and interests remains an open question.</w:t>
      </w:r>
    </w:p>
    <w:p w14:paraId="4CE14452" w14:textId="77777777" w:rsidR="00C20691" w:rsidRDefault="00C20691">
      <w:pPr>
        <w:pStyle w:val="BodyText"/>
        <w:spacing w:before="1"/>
        <w:rPr>
          <w:sz w:val="30"/>
        </w:rPr>
      </w:pPr>
    </w:p>
    <w:p w14:paraId="7906D574" w14:textId="77777777" w:rsidR="00C20691" w:rsidRDefault="00284A25">
      <w:pPr>
        <w:pStyle w:val="Heading3"/>
        <w:ind w:left="1009"/>
      </w:pPr>
      <w:r>
        <w:rPr>
          <w:color w:val="231F20"/>
        </w:rPr>
        <w:t>Culture and Values</w:t>
      </w:r>
    </w:p>
    <w:p w14:paraId="1637B0EA" w14:textId="77777777" w:rsidR="00C20691" w:rsidRDefault="00284A25">
      <w:pPr>
        <w:pStyle w:val="BodyText"/>
        <w:spacing w:before="15" w:line="273" w:lineRule="auto"/>
        <w:ind w:left="1009" w:right="38" w:firstLine="360"/>
      </w:pPr>
      <w:r>
        <w:rPr>
          <w:color w:val="231F20"/>
          <w:w w:val="105"/>
        </w:rPr>
        <w:t>Different cultures and nations, like in- dividuals, often have different values. The process of globalization has challenged and sometimes changed values within many societies around the world. In one sense, glo- balization has produced strong pressures for harmonization of values around the world—in particular, a value in universal human rights. In another important sense, globalization has resulted in the emergence, interaction, and competition of many different value systems on the global stage. While there have always been debate and discussion within cultures about values, globalization has brought these debates to a global scale. Sometimes the in- teraction of differing value systems has been</w:t>
      </w:r>
    </w:p>
    <w:p w14:paraId="718AB887" w14:textId="77777777" w:rsidR="00C20691" w:rsidRDefault="00284A25">
      <w:pPr>
        <w:pStyle w:val="BodyText"/>
        <w:spacing w:before="15" w:line="273" w:lineRule="auto"/>
        <w:ind w:left="1009"/>
      </w:pPr>
      <w:r>
        <w:rPr>
          <w:color w:val="231F20"/>
          <w:w w:val="105"/>
        </w:rPr>
        <w:t>a source of positive change and growth. At times, such interaction has also been a source of great tension.</w:t>
      </w:r>
    </w:p>
    <w:p w14:paraId="71D603BB" w14:textId="77777777" w:rsidR="00C20691" w:rsidRDefault="00284A25">
      <w:pPr>
        <w:pStyle w:val="BodyText"/>
        <w:spacing w:before="89" w:line="273" w:lineRule="auto"/>
        <w:ind w:left="1009" w:right="9" w:firstLine="360"/>
      </w:pPr>
      <w:r>
        <w:rPr>
          <w:color w:val="231F20"/>
          <w:w w:val="105"/>
        </w:rPr>
        <w:t>The globalization of culture and values  has brought Western conceptions of democ- racy and liberty to many areas of the world in the last twenty-five years. In many cases, the internet and popular culture have helped to spread those ideas. At the same time,</w:t>
      </w:r>
      <w:r>
        <w:rPr>
          <w:color w:val="231F20"/>
          <w:spacing w:val="-28"/>
          <w:w w:val="105"/>
        </w:rPr>
        <w:t xml:space="preserve"> </w:t>
      </w:r>
      <w:r>
        <w:rPr>
          <w:color w:val="231F20"/>
          <w:w w:val="105"/>
        </w:rPr>
        <w:t>however,</w:t>
      </w:r>
    </w:p>
    <w:p w14:paraId="3A5A2454" w14:textId="77777777" w:rsidR="00C20691" w:rsidRDefault="00284A25">
      <w:pPr>
        <w:pStyle w:val="BodyText"/>
        <w:rPr>
          <w:sz w:val="12"/>
        </w:rPr>
      </w:pPr>
      <w:r>
        <w:br w:type="column"/>
      </w:r>
    </w:p>
    <w:p w14:paraId="2F308D0C" w14:textId="77777777" w:rsidR="00C20691" w:rsidRDefault="00284A25">
      <w:pPr>
        <w:pStyle w:val="BodyText"/>
        <w:ind w:left="699"/>
      </w:pPr>
      <w:r>
        <w:pict w14:anchorId="071CEBA5">
          <v:shape id="_x0000_s1851" type="#_x0000_t202" style="width:215pt;height:498pt;mso-left-percent:-10001;mso-top-percent:-10001;mso-position-horizontal:absolute;mso-position-horizontal-relative:char;mso-position-vertical:absolute;mso-position-vertical-relative:line;mso-left-percent:-10001;mso-top-percent:-10001" strokecolor="#a7a9ac" strokeweight="1pt">
            <v:textbox inset="0,0,0,0">
              <w:txbxContent>
                <w:p w14:paraId="30F860C9" w14:textId="77777777" w:rsidR="00284A25" w:rsidRDefault="00284A25">
                  <w:pPr>
                    <w:spacing w:before="132" w:line="235" w:lineRule="auto"/>
                    <w:ind w:left="553" w:right="550" w:hanging="1"/>
                    <w:jc w:val="center"/>
                    <w:rPr>
                      <w:rFonts w:ascii="Trebuchet MS"/>
                      <w:b/>
                      <w:sz w:val="28"/>
                    </w:rPr>
                  </w:pPr>
                  <w:r>
                    <w:rPr>
                      <w:rFonts w:ascii="Trebuchet MS"/>
                      <w:b/>
                      <w:color w:val="231F20"/>
                      <w:w w:val="105"/>
                      <w:sz w:val="28"/>
                    </w:rPr>
                    <w:t xml:space="preserve">Major Elements of the </w:t>
                  </w:r>
                  <w:r>
                    <w:rPr>
                      <w:rFonts w:ascii="Trebuchet MS"/>
                      <w:b/>
                      <w:color w:val="231F20"/>
                      <w:sz w:val="28"/>
                    </w:rPr>
                    <w:t xml:space="preserve">Universal Declaration of </w:t>
                  </w:r>
                  <w:r>
                    <w:rPr>
                      <w:rFonts w:ascii="Trebuchet MS"/>
                      <w:b/>
                      <w:color w:val="231F20"/>
                      <w:w w:val="105"/>
                      <w:sz w:val="28"/>
                    </w:rPr>
                    <w:t>Human Rights</w:t>
                  </w:r>
                </w:p>
                <w:p w14:paraId="43A5CF0B" w14:textId="77777777" w:rsidR="00284A25" w:rsidRDefault="00284A25">
                  <w:pPr>
                    <w:pStyle w:val="BodyText"/>
                    <w:spacing w:before="18"/>
                    <w:ind w:left="540"/>
                  </w:pPr>
                  <w:r>
                    <w:rPr>
                      <w:color w:val="231F20"/>
                      <w:w w:val="105"/>
                    </w:rPr>
                    <w:t>Everyone is entitled to:</w:t>
                  </w:r>
                </w:p>
                <w:p w14:paraId="4B04B289" w14:textId="77777777" w:rsidR="00284A25" w:rsidRDefault="00284A25">
                  <w:pPr>
                    <w:pStyle w:val="BodyText"/>
                    <w:spacing w:before="123"/>
                    <w:ind w:left="540"/>
                  </w:pPr>
                  <w:r>
                    <w:rPr>
                      <w:color w:val="231F20"/>
                      <w:w w:val="120"/>
                    </w:rPr>
                    <w:t>•life</w:t>
                  </w:r>
                </w:p>
                <w:p w14:paraId="0E420DEF" w14:textId="77777777" w:rsidR="00284A25" w:rsidRDefault="00284A25">
                  <w:pPr>
                    <w:pStyle w:val="BodyText"/>
                    <w:spacing w:before="123"/>
                    <w:ind w:left="540"/>
                  </w:pPr>
                  <w:r>
                    <w:rPr>
                      <w:color w:val="231F20"/>
                      <w:w w:val="110"/>
                    </w:rPr>
                    <w:t>•liberty</w:t>
                  </w:r>
                </w:p>
                <w:p w14:paraId="171D4D56" w14:textId="77777777" w:rsidR="00284A25" w:rsidRDefault="00284A25">
                  <w:pPr>
                    <w:pStyle w:val="BodyText"/>
                    <w:spacing w:before="123"/>
                    <w:ind w:left="540"/>
                  </w:pPr>
                  <w:r>
                    <w:rPr>
                      <w:color w:val="231F20"/>
                      <w:w w:val="110"/>
                    </w:rPr>
                    <w:t>•security</w:t>
                  </w:r>
                </w:p>
                <w:p w14:paraId="5A2CA8F8" w14:textId="77777777" w:rsidR="00284A25" w:rsidRDefault="00284A25">
                  <w:pPr>
                    <w:pStyle w:val="BodyText"/>
                    <w:spacing w:before="122"/>
                    <w:ind w:left="540"/>
                  </w:pPr>
                  <w:r>
                    <w:rPr>
                      <w:color w:val="231F20"/>
                      <w:w w:val="115"/>
                    </w:rPr>
                    <w:t>•a nationality</w:t>
                  </w:r>
                </w:p>
                <w:p w14:paraId="7E5B0BEE" w14:textId="77777777" w:rsidR="00284A25" w:rsidRDefault="00284A25">
                  <w:pPr>
                    <w:pStyle w:val="BodyText"/>
                    <w:spacing w:before="123" w:line="273" w:lineRule="auto"/>
                    <w:ind w:left="900" w:right="497" w:hanging="360"/>
                  </w:pPr>
                  <w:r>
                    <w:rPr>
                      <w:color w:val="231F20"/>
                      <w:w w:val="105"/>
                    </w:rPr>
                    <w:t>•freedom from slavery, discrimina- tion, or torture</w:t>
                  </w:r>
                </w:p>
                <w:p w14:paraId="05E5A180" w14:textId="77777777" w:rsidR="00284A25" w:rsidRDefault="00284A25">
                  <w:pPr>
                    <w:pStyle w:val="BodyText"/>
                    <w:spacing w:before="92"/>
                    <w:ind w:left="540"/>
                  </w:pPr>
                  <w:r>
                    <w:rPr>
                      <w:color w:val="231F20"/>
                      <w:w w:val="105"/>
                    </w:rPr>
                    <w:t>•equal protection under the law</w:t>
                  </w:r>
                </w:p>
                <w:p w14:paraId="55715EAD" w14:textId="77777777" w:rsidR="00284A25" w:rsidRDefault="00284A25">
                  <w:pPr>
                    <w:pStyle w:val="BodyText"/>
                    <w:spacing w:before="123" w:line="273" w:lineRule="auto"/>
                    <w:ind w:left="900" w:right="200" w:hanging="360"/>
                  </w:pPr>
                  <w:r>
                    <w:rPr>
                      <w:color w:val="231F20"/>
                      <w:w w:val="105"/>
                    </w:rPr>
                    <w:t>•presumption of innocence until proven guilty</w:t>
                  </w:r>
                </w:p>
                <w:p w14:paraId="7949EF02" w14:textId="77777777" w:rsidR="00284A25" w:rsidRDefault="00284A25">
                  <w:pPr>
                    <w:pStyle w:val="BodyText"/>
                    <w:spacing w:before="92" w:line="273" w:lineRule="auto"/>
                    <w:ind w:left="900" w:hanging="360"/>
                  </w:pPr>
                  <w:r>
                    <w:rPr>
                      <w:color w:val="231F20"/>
                      <w:w w:val="105"/>
                    </w:rPr>
                    <w:t>•freedom from arbitrary interference with privacy</w:t>
                  </w:r>
                </w:p>
                <w:p w14:paraId="2463099A" w14:textId="77777777" w:rsidR="00284A25" w:rsidRDefault="00284A25">
                  <w:pPr>
                    <w:pStyle w:val="BodyText"/>
                    <w:spacing w:before="92"/>
                    <w:ind w:left="540"/>
                  </w:pPr>
                  <w:r>
                    <w:rPr>
                      <w:color w:val="231F20"/>
                      <w:w w:val="105"/>
                    </w:rPr>
                    <w:t>•freedom of movement</w:t>
                  </w:r>
                </w:p>
                <w:p w14:paraId="067425C0" w14:textId="77777777" w:rsidR="00284A25" w:rsidRDefault="00284A25">
                  <w:pPr>
                    <w:pStyle w:val="BodyText"/>
                    <w:spacing w:before="122"/>
                    <w:ind w:left="540"/>
                  </w:pPr>
                  <w:r>
                    <w:rPr>
                      <w:color w:val="231F20"/>
                      <w:w w:val="105"/>
                    </w:rPr>
                    <w:t>•freedom to marry and start a family</w:t>
                  </w:r>
                </w:p>
                <w:p w14:paraId="30D8F132" w14:textId="77777777" w:rsidR="00284A25" w:rsidRDefault="00284A25">
                  <w:pPr>
                    <w:pStyle w:val="BodyText"/>
                    <w:spacing w:before="123"/>
                    <w:ind w:left="540"/>
                  </w:pPr>
                  <w:r>
                    <w:rPr>
                      <w:color w:val="231F20"/>
                      <w:w w:val="105"/>
                    </w:rPr>
                    <w:t>•ownership of property</w:t>
                  </w:r>
                </w:p>
                <w:p w14:paraId="0DA9D8B8" w14:textId="77777777" w:rsidR="00284A25" w:rsidRDefault="00284A25">
                  <w:pPr>
                    <w:pStyle w:val="BodyText"/>
                    <w:spacing w:before="123" w:line="273" w:lineRule="auto"/>
                    <w:ind w:left="900" w:hanging="360"/>
                  </w:pPr>
                  <w:r>
                    <w:rPr>
                      <w:color w:val="231F20"/>
                      <w:w w:val="105"/>
                    </w:rPr>
                    <w:t>•freedom of thought, opinion, expres- sion, association, and religion</w:t>
                  </w:r>
                </w:p>
                <w:p w14:paraId="47EBBE3F" w14:textId="77777777" w:rsidR="00284A25" w:rsidRDefault="00284A25">
                  <w:pPr>
                    <w:pStyle w:val="BodyText"/>
                    <w:spacing w:before="92"/>
                    <w:ind w:left="540"/>
                  </w:pPr>
                  <w:r>
                    <w:rPr>
                      <w:color w:val="231F20"/>
                      <w:w w:val="105"/>
                    </w:rPr>
                    <w:t>•suffrage (the right to vote)</w:t>
                  </w:r>
                </w:p>
                <w:p w14:paraId="39EE4197" w14:textId="77777777" w:rsidR="00284A25" w:rsidRDefault="00284A25">
                  <w:pPr>
                    <w:pStyle w:val="BodyText"/>
                    <w:spacing w:before="123"/>
                    <w:ind w:left="540"/>
                  </w:pPr>
                  <w:r>
                    <w:rPr>
                      <w:color w:val="231F20"/>
                      <w:w w:val="110"/>
                    </w:rPr>
                    <w:t>•social security</w:t>
                  </w:r>
                </w:p>
                <w:p w14:paraId="04571B5F" w14:textId="77777777" w:rsidR="00284A25" w:rsidRDefault="00284A25">
                  <w:pPr>
                    <w:pStyle w:val="BodyText"/>
                    <w:spacing w:before="122" w:line="273" w:lineRule="auto"/>
                    <w:ind w:left="900" w:right="200" w:hanging="360"/>
                  </w:pPr>
                  <w:r>
                    <w:rPr>
                      <w:color w:val="231F20"/>
                      <w:w w:val="105"/>
                    </w:rPr>
                    <w:t>•work and membership in trade unions</w:t>
                  </w:r>
                </w:p>
                <w:p w14:paraId="1CC1B300" w14:textId="77777777" w:rsidR="00284A25" w:rsidRDefault="00284A25">
                  <w:pPr>
                    <w:pStyle w:val="BodyText"/>
                    <w:spacing w:before="92" w:line="273" w:lineRule="auto"/>
                    <w:ind w:left="900" w:hanging="360"/>
                  </w:pPr>
                  <w:r>
                    <w:rPr>
                      <w:color w:val="231F20"/>
                      <w:w w:val="105"/>
                    </w:rPr>
                    <w:t>•equal pay for equal work and just remuneration</w:t>
                  </w:r>
                </w:p>
                <w:p w14:paraId="4DFCD646" w14:textId="77777777" w:rsidR="00284A25" w:rsidRDefault="00284A25">
                  <w:pPr>
                    <w:pStyle w:val="BodyText"/>
                    <w:spacing w:before="92" w:line="273" w:lineRule="auto"/>
                    <w:ind w:left="900" w:right="516" w:hanging="360"/>
                  </w:pPr>
                  <w:r>
                    <w:rPr>
                      <w:color w:val="231F20"/>
                      <w:w w:val="105"/>
                    </w:rPr>
                    <w:t>•rest and periodic holidays with pay</w:t>
                  </w:r>
                </w:p>
                <w:p w14:paraId="77B51C02" w14:textId="77777777" w:rsidR="00284A25" w:rsidRDefault="00284A25">
                  <w:pPr>
                    <w:pStyle w:val="BodyText"/>
                    <w:spacing w:before="92"/>
                    <w:ind w:left="540"/>
                  </w:pPr>
                  <w:r>
                    <w:rPr>
                      <w:color w:val="231F20"/>
                      <w:w w:val="105"/>
                    </w:rPr>
                    <w:t>•an adequate standard of living</w:t>
                  </w:r>
                </w:p>
                <w:p w14:paraId="7A007E18" w14:textId="77777777" w:rsidR="00284A25" w:rsidRDefault="00284A25">
                  <w:pPr>
                    <w:pStyle w:val="BodyText"/>
                    <w:spacing w:before="123"/>
                    <w:ind w:left="540"/>
                  </w:pPr>
                  <w:r>
                    <w:rPr>
                      <w:color w:val="231F20"/>
                      <w:w w:val="105"/>
                    </w:rPr>
                    <w:t>•free fundamental education</w:t>
                  </w:r>
                </w:p>
              </w:txbxContent>
            </v:textbox>
            <w10:wrap type="none"/>
            <w10:anchorlock/>
          </v:shape>
        </w:pict>
      </w:r>
    </w:p>
    <w:p w14:paraId="749FD9BA" w14:textId="77777777" w:rsidR="00C20691" w:rsidRDefault="00C20691">
      <w:pPr>
        <w:pStyle w:val="BodyText"/>
        <w:spacing w:before="5"/>
        <w:rPr>
          <w:sz w:val="26"/>
        </w:rPr>
      </w:pPr>
    </w:p>
    <w:p w14:paraId="3370A2A4" w14:textId="77777777" w:rsidR="00C20691" w:rsidRDefault="00284A25">
      <w:pPr>
        <w:pStyle w:val="BodyText"/>
        <w:spacing w:before="1" w:line="273" w:lineRule="auto"/>
        <w:ind w:left="688" w:right="1322"/>
      </w:pPr>
      <w:r>
        <w:pict w14:anchorId="7B88D8ED">
          <v:rect id="_x0000_s1850" style="position:absolute;left:0;text-align:left;margin-left:316.5pt;margin-top:-513.75pt;width:231.1pt;height:514.1pt;z-index:-251609600;mso-position-horizontal-relative:page" fillcolor="#231f20" stroked="f">
            <v:fill opacity=".5"/>
            <w10:wrap anchorx="page"/>
          </v:rect>
        </w:pict>
      </w:r>
      <w:r>
        <w:rPr>
          <w:color w:val="231F20"/>
          <w:w w:val="105"/>
        </w:rPr>
        <w:t>forces such as religious extremism have also increased. Many people resent the</w:t>
      </w:r>
      <w:r>
        <w:rPr>
          <w:color w:val="231F20"/>
          <w:spacing w:val="-14"/>
          <w:w w:val="105"/>
        </w:rPr>
        <w:t xml:space="preserve"> </w:t>
      </w:r>
      <w:r>
        <w:rPr>
          <w:color w:val="231F20"/>
          <w:w w:val="105"/>
        </w:rPr>
        <w:t>“American- ization” of the world and feel that the forces of globalization threaten their culture. For example, eight in ten Africans feel that</w:t>
      </w:r>
      <w:r>
        <w:rPr>
          <w:color w:val="231F20"/>
          <w:spacing w:val="6"/>
          <w:w w:val="105"/>
        </w:rPr>
        <w:t xml:space="preserve"> </w:t>
      </w:r>
      <w:r>
        <w:rPr>
          <w:color w:val="231F20"/>
          <w:w w:val="105"/>
        </w:rPr>
        <w:t>their</w:t>
      </w:r>
    </w:p>
    <w:p w14:paraId="031C40FA" w14:textId="77777777" w:rsidR="00C20691" w:rsidRDefault="00284A25">
      <w:pPr>
        <w:pStyle w:val="BodyText"/>
        <w:spacing w:before="4" w:line="273" w:lineRule="auto"/>
        <w:ind w:left="688" w:right="1184"/>
      </w:pPr>
      <w:r>
        <w:rPr>
          <w:color w:val="231F20"/>
          <w:w w:val="105"/>
        </w:rPr>
        <w:t>daily customs are jeopardized by globalization. These changes have the potential both to dis- place some cultures and to create new cultural combinations.</w:t>
      </w:r>
    </w:p>
    <w:p w14:paraId="6DF570AA" w14:textId="77777777" w:rsidR="00C20691" w:rsidRDefault="00C20691">
      <w:pPr>
        <w:spacing w:line="273" w:lineRule="auto"/>
        <w:sectPr w:rsidR="00C20691">
          <w:type w:val="continuous"/>
          <w:pgSz w:w="11880" w:h="15480"/>
          <w:pgMar w:top="1380" w:right="0" w:bottom="280" w:left="240" w:header="720" w:footer="720" w:gutter="0"/>
          <w:cols w:num="2" w:space="720" w:equalWidth="0">
            <w:col w:w="5321" w:space="40"/>
            <w:col w:w="6279"/>
          </w:cols>
        </w:sectPr>
      </w:pPr>
    </w:p>
    <w:p w14:paraId="7BF00C4A" w14:textId="77777777" w:rsidR="00C20691" w:rsidRDefault="00C20691">
      <w:pPr>
        <w:pStyle w:val="BodyText"/>
        <w:spacing w:before="6"/>
        <w:rPr>
          <w:sz w:val="11"/>
        </w:rPr>
      </w:pPr>
    </w:p>
    <w:p w14:paraId="43145E41" w14:textId="77777777" w:rsidR="00C20691" w:rsidRDefault="00C20691">
      <w:pPr>
        <w:rPr>
          <w:sz w:val="11"/>
        </w:rPr>
        <w:sectPr w:rsidR="00C20691">
          <w:pgSz w:w="11880" w:h="15480"/>
          <w:pgMar w:top="1160" w:right="0" w:bottom="680" w:left="240" w:header="458" w:footer="410" w:gutter="0"/>
          <w:cols w:space="720"/>
        </w:sectPr>
      </w:pPr>
    </w:p>
    <w:p w14:paraId="7F70C8B0" w14:textId="77777777" w:rsidR="00C20691" w:rsidRDefault="00284A25">
      <w:pPr>
        <w:pStyle w:val="Heading9"/>
        <w:spacing w:before="104" w:line="273" w:lineRule="auto"/>
        <w:ind w:right="-15"/>
      </w:pPr>
      <w:r>
        <w:rPr>
          <w:color w:val="231F20"/>
          <w:w w:val="90"/>
        </w:rPr>
        <w:t xml:space="preserve">How have human rights been incorporated </w:t>
      </w:r>
      <w:r>
        <w:rPr>
          <w:color w:val="231F20"/>
        </w:rPr>
        <w:t>into the values of many nations?</w:t>
      </w:r>
    </w:p>
    <w:p w14:paraId="24D0096A" w14:textId="77777777" w:rsidR="00C20691" w:rsidRDefault="00284A25">
      <w:pPr>
        <w:pStyle w:val="BodyText"/>
        <w:spacing w:before="2" w:line="273" w:lineRule="auto"/>
        <w:ind w:left="1020" w:right="-15" w:firstLine="360"/>
      </w:pPr>
      <w:r>
        <w:rPr>
          <w:color w:val="231F20"/>
          <w:w w:val="105"/>
        </w:rPr>
        <w:t>The notion of universal human rights emerged</w:t>
      </w:r>
      <w:r>
        <w:rPr>
          <w:color w:val="231F20"/>
          <w:spacing w:val="-15"/>
          <w:w w:val="105"/>
        </w:rPr>
        <w:t xml:space="preserve"> </w:t>
      </w:r>
      <w:r>
        <w:rPr>
          <w:color w:val="231F20"/>
          <w:w w:val="105"/>
        </w:rPr>
        <w:t>after</w:t>
      </w:r>
      <w:r>
        <w:rPr>
          <w:color w:val="231F20"/>
          <w:spacing w:val="-14"/>
          <w:w w:val="105"/>
        </w:rPr>
        <w:t xml:space="preserve"> </w:t>
      </w:r>
      <w:r>
        <w:rPr>
          <w:color w:val="231F20"/>
          <w:spacing w:val="-3"/>
          <w:w w:val="105"/>
        </w:rPr>
        <w:t>World</w:t>
      </w:r>
      <w:r>
        <w:rPr>
          <w:color w:val="231F20"/>
          <w:spacing w:val="-14"/>
          <w:w w:val="105"/>
        </w:rPr>
        <w:t xml:space="preserve"> </w:t>
      </w:r>
      <w:r>
        <w:rPr>
          <w:color w:val="231F20"/>
          <w:spacing w:val="-4"/>
          <w:w w:val="105"/>
        </w:rPr>
        <w:t>War</w:t>
      </w:r>
      <w:r>
        <w:rPr>
          <w:color w:val="231F20"/>
          <w:spacing w:val="-14"/>
          <w:w w:val="105"/>
        </w:rPr>
        <w:t xml:space="preserve"> </w:t>
      </w:r>
      <w:r>
        <w:rPr>
          <w:color w:val="231F20"/>
          <w:w w:val="105"/>
        </w:rPr>
        <w:t>II</w:t>
      </w:r>
      <w:r>
        <w:rPr>
          <w:color w:val="231F20"/>
          <w:spacing w:val="-14"/>
          <w:w w:val="105"/>
        </w:rPr>
        <w:t xml:space="preserve"> </w:t>
      </w:r>
      <w:r>
        <w:rPr>
          <w:color w:val="231F20"/>
          <w:w w:val="105"/>
        </w:rPr>
        <w:t>and</w:t>
      </w:r>
      <w:r>
        <w:rPr>
          <w:color w:val="231F20"/>
          <w:spacing w:val="-14"/>
          <w:w w:val="105"/>
        </w:rPr>
        <w:t xml:space="preserve"> </w:t>
      </w:r>
      <w:r>
        <w:rPr>
          <w:color w:val="231F20"/>
          <w:w w:val="105"/>
        </w:rPr>
        <w:t>the</w:t>
      </w:r>
      <w:r>
        <w:rPr>
          <w:color w:val="231F20"/>
          <w:spacing w:val="-14"/>
          <w:w w:val="105"/>
        </w:rPr>
        <w:t xml:space="preserve"> </w:t>
      </w:r>
      <w:r>
        <w:rPr>
          <w:color w:val="231F20"/>
          <w:w w:val="105"/>
        </w:rPr>
        <w:t>Holocaust. Proponents</w:t>
      </w:r>
      <w:r>
        <w:rPr>
          <w:color w:val="231F20"/>
          <w:spacing w:val="-12"/>
          <w:w w:val="105"/>
        </w:rPr>
        <w:t xml:space="preserve"> </w:t>
      </w:r>
      <w:r>
        <w:rPr>
          <w:color w:val="231F20"/>
          <w:w w:val="105"/>
        </w:rPr>
        <w:t>of</w:t>
      </w:r>
      <w:r>
        <w:rPr>
          <w:color w:val="231F20"/>
          <w:spacing w:val="-12"/>
          <w:w w:val="105"/>
        </w:rPr>
        <w:t xml:space="preserve"> </w:t>
      </w:r>
      <w:r>
        <w:rPr>
          <w:color w:val="231F20"/>
          <w:w w:val="105"/>
        </w:rPr>
        <w:t>these</w:t>
      </w:r>
      <w:r>
        <w:rPr>
          <w:color w:val="231F20"/>
          <w:spacing w:val="-12"/>
          <w:w w:val="105"/>
        </w:rPr>
        <w:t xml:space="preserve"> </w:t>
      </w:r>
      <w:r>
        <w:rPr>
          <w:color w:val="231F20"/>
          <w:w w:val="105"/>
        </w:rPr>
        <w:t>rights</w:t>
      </w:r>
      <w:r>
        <w:rPr>
          <w:color w:val="231F20"/>
          <w:spacing w:val="-12"/>
          <w:w w:val="105"/>
        </w:rPr>
        <w:t xml:space="preserve"> </w:t>
      </w:r>
      <w:r>
        <w:rPr>
          <w:color w:val="231F20"/>
          <w:w w:val="105"/>
        </w:rPr>
        <w:t>argue</w:t>
      </w:r>
      <w:r>
        <w:rPr>
          <w:color w:val="231F20"/>
          <w:spacing w:val="-12"/>
          <w:w w:val="105"/>
        </w:rPr>
        <w:t xml:space="preserve"> </w:t>
      </w:r>
      <w:r>
        <w:rPr>
          <w:color w:val="231F20"/>
          <w:w w:val="105"/>
        </w:rPr>
        <w:t>that</w:t>
      </w:r>
      <w:r>
        <w:rPr>
          <w:color w:val="231F20"/>
          <w:spacing w:val="-12"/>
          <w:w w:val="105"/>
        </w:rPr>
        <w:t xml:space="preserve"> </w:t>
      </w:r>
      <w:r>
        <w:rPr>
          <w:color w:val="231F20"/>
          <w:w w:val="105"/>
        </w:rPr>
        <w:t>there</w:t>
      </w:r>
      <w:r>
        <w:rPr>
          <w:color w:val="231F20"/>
          <w:spacing w:val="-12"/>
          <w:w w:val="105"/>
        </w:rPr>
        <w:t xml:space="preserve"> </w:t>
      </w:r>
      <w:r>
        <w:rPr>
          <w:color w:val="231F20"/>
          <w:w w:val="105"/>
        </w:rPr>
        <w:t>are certain fundamental and absolute rights that every human being possesses, regardless of national laws or cultural traditions. Some of the fundamental human rights, as expressed in the 1948 Universal Declaration of Human Rights, include the right to life, liberty,</w:t>
      </w:r>
      <w:r>
        <w:rPr>
          <w:color w:val="231F20"/>
          <w:spacing w:val="-28"/>
          <w:w w:val="105"/>
        </w:rPr>
        <w:t xml:space="preserve"> </w:t>
      </w:r>
      <w:r>
        <w:rPr>
          <w:color w:val="231F20"/>
          <w:w w:val="105"/>
        </w:rPr>
        <w:t xml:space="preserve">securi- </w:t>
      </w:r>
      <w:r>
        <w:rPr>
          <w:color w:val="231F20"/>
          <w:spacing w:val="-5"/>
          <w:w w:val="105"/>
        </w:rPr>
        <w:t xml:space="preserve">ty, </w:t>
      </w:r>
      <w:r>
        <w:rPr>
          <w:color w:val="231F20"/>
          <w:w w:val="105"/>
        </w:rPr>
        <w:t xml:space="preserve">sufficient standard of living, equality under the </w:t>
      </w:r>
      <w:r>
        <w:rPr>
          <w:color w:val="231F20"/>
          <w:spacing w:val="-4"/>
          <w:w w:val="105"/>
        </w:rPr>
        <w:t xml:space="preserve">law, </w:t>
      </w:r>
      <w:r>
        <w:rPr>
          <w:color w:val="231F20"/>
          <w:w w:val="105"/>
        </w:rPr>
        <w:t>education, freedom of movement,</w:t>
      </w:r>
      <w:r>
        <w:rPr>
          <w:color w:val="231F20"/>
          <w:spacing w:val="-20"/>
          <w:w w:val="105"/>
        </w:rPr>
        <w:t xml:space="preserve"> </w:t>
      </w:r>
      <w:r>
        <w:rPr>
          <w:color w:val="231F20"/>
          <w:w w:val="105"/>
        </w:rPr>
        <w:t>and freedom of thought and religion. The doctrine of universal human rights emerged in step with pressures for liberty, equality, and de- mocracy.</w:t>
      </w:r>
    </w:p>
    <w:p w14:paraId="5C05FC8D" w14:textId="77777777" w:rsidR="00C20691" w:rsidRDefault="00284A25">
      <w:pPr>
        <w:pStyle w:val="BodyText"/>
        <w:spacing w:before="101" w:line="273" w:lineRule="auto"/>
        <w:ind w:left="1020" w:right="-18" w:firstLine="360"/>
      </w:pPr>
      <w:r>
        <w:rPr>
          <w:color w:val="231F20"/>
          <w:w w:val="105"/>
        </w:rPr>
        <w:t>The international community has enacted economic sanctions and taken military action to</w:t>
      </w:r>
      <w:r>
        <w:rPr>
          <w:color w:val="231F20"/>
          <w:spacing w:val="-7"/>
          <w:w w:val="105"/>
        </w:rPr>
        <w:t xml:space="preserve"> </w:t>
      </w:r>
      <w:r>
        <w:rPr>
          <w:color w:val="231F20"/>
          <w:w w:val="105"/>
        </w:rPr>
        <w:t>punish</w:t>
      </w:r>
      <w:r>
        <w:rPr>
          <w:color w:val="231F20"/>
          <w:spacing w:val="-6"/>
          <w:w w:val="105"/>
        </w:rPr>
        <w:t xml:space="preserve"> </w:t>
      </w:r>
      <w:r>
        <w:rPr>
          <w:color w:val="231F20"/>
          <w:w w:val="105"/>
        </w:rPr>
        <w:t>or</w:t>
      </w:r>
      <w:r>
        <w:rPr>
          <w:color w:val="231F20"/>
          <w:spacing w:val="-7"/>
          <w:w w:val="105"/>
        </w:rPr>
        <w:t xml:space="preserve"> </w:t>
      </w:r>
      <w:r>
        <w:rPr>
          <w:color w:val="231F20"/>
          <w:w w:val="105"/>
        </w:rPr>
        <w:t>prevent</w:t>
      </w:r>
      <w:r>
        <w:rPr>
          <w:color w:val="231F20"/>
          <w:spacing w:val="-6"/>
          <w:w w:val="105"/>
        </w:rPr>
        <w:t xml:space="preserve"> </w:t>
      </w:r>
      <w:r>
        <w:rPr>
          <w:color w:val="231F20"/>
          <w:w w:val="105"/>
        </w:rPr>
        <w:t>extreme</w:t>
      </w:r>
      <w:r>
        <w:rPr>
          <w:color w:val="231F20"/>
          <w:spacing w:val="-6"/>
          <w:w w:val="105"/>
        </w:rPr>
        <w:t xml:space="preserve"> </w:t>
      </w:r>
      <w:r>
        <w:rPr>
          <w:color w:val="231F20"/>
          <w:w w:val="105"/>
        </w:rPr>
        <w:t>abuses</w:t>
      </w:r>
      <w:r>
        <w:rPr>
          <w:color w:val="231F20"/>
          <w:spacing w:val="-7"/>
          <w:w w:val="105"/>
        </w:rPr>
        <w:t xml:space="preserve"> </w:t>
      </w:r>
      <w:r>
        <w:rPr>
          <w:color w:val="231F20"/>
          <w:w w:val="105"/>
        </w:rPr>
        <w:t>of</w:t>
      </w:r>
      <w:r>
        <w:rPr>
          <w:color w:val="231F20"/>
          <w:spacing w:val="-6"/>
          <w:w w:val="105"/>
        </w:rPr>
        <w:t xml:space="preserve"> </w:t>
      </w:r>
      <w:r>
        <w:rPr>
          <w:color w:val="231F20"/>
          <w:w w:val="105"/>
        </w:rPr>
        <w:t>human rights. International courts have held leaders who abused the rights of citizens in their own countries accountable. Particularly in the past fifteen</w:t>
      </w:r>
      <w:r>
        <w:rPr>
          <w:color w:val="231F20"/>
          <w:spacing w:val="-9"/>
          <w:w w:val="105"/>
        </w:rPr>
        <w:t xml:space="preserve"> </w:t>
      </w:r>
      <w:r>
        <w:rPr>
          <w:color w:val="231F20"/>
          <w:w w:val="105"/>
        </w:rPr>
        <w:t>years,</w:t>
      </w:r>
      <w:r>
        <w:rPr>
          <w:color w:val="231F20"/>
          <w:spacing w:val="-9"/>
          <w:w w:val="105"/>
        </w:rPr>
        <w:t xml:space="preserve"> </w:t>
      </w:r>
      <w:r>
        <w:rPr>
          <w:color w:val="231F20"/>
          <w:w w:val="105"/>
        </w:rPr>
        <w:t>the</w:t>
      </w:r>
      <w:r>
        <w:rPr>
          <w:color w:val="231F20"/>
          <w:spacing w:val="-9"/>
          <w:w w:val="105"/>
        </w:rPr>
        <w:t xml:space="preserve"> </w:t>
      </w:r>
      <w:r>
        <w:rPr>
          <w:color w:val="231F20"/>
          <w:w w:val="105"/>
        </w:rPr>
        <w:t>international</w:t>
      </w:r>
      <w:r>
        <w:rPr>
          <w:color w:val="231F20"/>
          <w:spacing w:val="-8"/>
          <w:w w:val="105"/>
        </w:rPr>
        <w:t xml:space="preserve"> </w:t>
      </w:r>
      <w:r>
        <w:rPr>
          <w:color w:val="231F20"/>
          <w:w w:val="105"/>
        </w:rPr>
        <w:t>community</w:t>
      </w:r>
      <w:r>
        <w:rPr>
          <w:color w:val="231F20"/>
          <w:spacing w:val="-9"/>
          <w:w w:val="105"/>
        </w:rPr>
        <w:t xml:space="preserve"> </w:t>
      </w:r>
      <w:r>
        <w:rPr>
          <w:color w:val="231F20"/>
          <w:w w:val="105"/>
        </w:rPr>
        <w:t>has</w:t>
      </w:r>
    </w:p>
    <w:p w14:paraId="6CB68D47" w14:textId="77777777" w:rsidR="00C20691" w:rsidRDefault="00284A25">
      <w:pPr>
        <w:pStyle w:val="BodyText"/>
        <w:spacing w:before="104" w:line="273" w:lineRule="auto"/>
        <w:ind w:left="733" w:right="1167"/>
      </w:pPr>
      <w:r>
        <w:br w:type="column"/>
      </w:r>
      <w:r>
        <w:rPr>
          <w:color w:val="231F20"/>
        </w:rPr>
        <w:t>begun to take a stand against human rights abuses.</w:t>
      </w:r>
    </w:p>
    <w:p w14:paraId="3256D7C0" w14:textId="77777777" w:rsidR="00C20691" w:rsidRDefault="00284A25">
      <w:pPr>
        <w:pStyle w:val="BodyText"/>
        <w:spacing w:before="88" w:line="273" w:lineRule="auto"/>
        <w:ind w:left="733" w:right="1167" w:firstLine="360"/>
      </w:pPr>
      <w:r>
        <w:rPr>
          <w:color w:val="231F20"/>
          <w:w w:val="105"/>
        </w:rPr>
        <w:t>On the other hand, how far these human rights will be extended in the twenty-first cen- tury is unclear. Some have raised questions as to how universal these values really are. Some argue that since the tenets of individual liberty and equality are Western values, they do not encompass all of the world’s value systems, especially those with strong communal tradi- tions.</w:t>
      </w:r>
    </w:p>
    <w:p w14:paraId="489FBD70" w14:textId="77777777" w:rsidR="00C20691" w:rsidRDefault="00284A25">
      <w:pPr>
        <w:pStyle w:val="BodyText"/>
        <w:spacing w:before="95" w:line="273" w:lineRule="auto"/>
        <w:ind w:left="733" w:right="1467" w:firstLine="360"/>
      </w:pPr>
      <w:r>
        <w:rPr>
          <w:color w:val="231F20"/>
          <w:w w:val="105"/>
        </w:rPr>
        <w:t>The human rights values championed by the UN and others are also criticized on political grounds. China, Russia, and other non-Western powers, as well as conserva- tive critics in the United States, contend</w:t>
      </w:r>
      <w:r>
        <w:rPr>
          <w:color w:val="231F20"/>
          <w:spacing w:val="-12"/>
          <w:w w:val="105"/>
        </w:rPr>
        <w:t xml:space="preserve"> </w:t>
      </w:r>
      <w:r>
        <w:rPr>
          <w:color w:val="231F20"/>
          <w:w w:val="105"/>
        </w:rPr>
        <w:t>that an emphasis on human rights will topple</w:t>
      </w:r>
      <w:r>
        <w:rPr>
          <w:color w:val="231F20"/>
          <w:spacing w:val="12"/>
          <w:w w:val="105"/>
        </w:rPr>
        <w:t xml:space="preserve"> </w:t>
      </w:r>
      <w:r>
        <w:rPr>
          <w:color w:val="231F20"/>
          <w:w w:val="105"/>
        </w:rPr>
        <w:t>a</w:t>
      </w:r>
    </w:p>
    <w:p w14:paraId="33333F9D" w14:textId="77777777" w:rsidR="00C20691" w:rsidRDefault="00284A25">
      <w:pPr>
        <w:pStyle w:val="BodyText"/>
        <w:spacing w:before="6" w:line="273" w:lineRule="auto"/>
        <w:ind w:left="733" w:right="1240"/>
      </w:pPr>
      <w:r>
        <w:rPr>
          <w:color w:val="231F20"/>
          <w:w w:val="105"/>
        </w:rPr>
        <w:t>crucial pillar of the international system—the principle of state sovereignty. Defenders of state sovereignty maintain that states should be free from external control. Those who wish to prioritize human rights argue that state sov- ereignty should be limited when states harm their citizens.</w:t>
      </w:r>
    </w:p>
    <w:p w14:paraId="501C4047" w14:textId="77777777" w:rsidR="00C20691" w:rsidRDefault="00C20691">
      <w:pPr>
        <w:spacing w:line="273" w:lineRule="auto"/>
        <w:sectPr w:rsidR="00C20691">
          <w:type w:val="continuous"/>
          <w:pgSz w:w="11880" w:h="15480"/>
          <w:pgMar w:top="1380" w:right="0" w:bottom="280" w:left="240" w:header="720" w:footer="720" w:gutter="0"/>
          <w:cols w:num="2" w:space="720" w:equalWidth="0">
            <w:col w:w="5287" w:space="40"/>
            <w:col w:w="6313"/>
          </w:cols>
        </w:sectPr>
      </w:pPr>
    </w:p>
    <w:p w14:paraId="66DAC041" w14:textId="77777777" w:rsidR="00C20691" w:rsidRDefault="00C20691">
      <w:pPr>
        <w:pStyle w:val="BodyText"/>
      </w:pPr>
    </w:p>
    <w:p w14:paraId="710E5CFF" w14:textId="77777777" w:rsidR="00C20691" w:rsidRDefault="00C20691">
      <w:pPr>
        <w:pStyle w:val="BodyText"/>
      </w:pPr>
    </w:p>
    <w:p w14:paraId="4F12853E" w14:textId="77777777" w:rsidR="00C20691" w:rsidRDefault="00C20691">
      <w:pPr>
        <w:pStyle w:val="BodyText"/>
      </w:pPr>
    </w:p>
    <w:p w14:paraId="148E76DD" w14:textId="77777777" w:rsidR="00C20691" w:rsidRDefault="00C20691">
      <w:pPr>
        <w:pStyle w:val="BodyText"/>
      </w:pPr>
    </w:p>
    <w:p w14:paraId="3872BFDF" w14:textId="77777777" w:rsidR="00C20691" w:rsidRDefault="00C20691">
      <w:pPr>
        <w:pStyle w:val="BodyText"/>
        <w:spacing w:before="3" w:after="1"/>
        <w:rPr>
          <w:sz w:val="10"/>
        </w:rPr>
      </w:pPr>
    </w:p>
    <w:p w14:paraId="2537A1B5" w14:textId="77777777" w:rsidR="00C20691" w:rsidRDefault="00284A25">
      <w:pPr>
        <w:pStyle w:val="BodyText"/>
        <w:spacing w:line="20" w:lineRule="exact"/>
        <w:ind w:left="3895"/>
        <w:rPr>
          <w:sz w:val="2"/>
        </w:rPr>
      </w:pPr>
      <w:r>
        <w:rPr>
          <w:sz w:val="2"/>
        </w:rPr>
      </w:r>
      <w:r>
        <w:rPr>
          <w:sz w:val="2"/>
        </w:rPr>
        <w:pict w14:anchorId="5DEC1FB3">
          <v:group id="_x0000_s1848" style="width:180pt;height:.5pt;mso-position-horizontal-relative:char;mso-position-vertical-relative:line" coordsize="3600,10">
            <v:line id="_x0000_s1849" style="position:absolute" from="0,5" to="3600,5" strokecolor="#231f20" strokeweight=".5pt"/>
            <w10:wrap type="none"/>
            <w10:anchorlock/>
          </v:group>
        </w:pict>
      </w:r>
    </w:p>
    <w:p w14:paraId="62437278" w14:textId="77777777" w:rsidR="00C20691" w:rsidRDefault="00C20691">
      <w:pPr>
        <w:pStyle w:val="BodyText"/>
        <w:rPr>
          <w:sz w:val="12"/>
        </w:rPr>
      </w:pPr>
    </w:p>
    <w:p w14:paraId="508B5E01" w14:textId="77777777" w:rsidR="00C20691" w:rsidRDefault="00284A25">
      <w:pPr>
        <w:pStyle w:val="BodyText"/>
        <w:spacing w:before="102" w:line="273" w:lineRule="auto"/>
        <w:ind w:left="2875" w:right="3227"/>
      </w:pPr>
      <w:r>
        <w:pict w14:anchorId="4689036C">
          <v:shape id="_x0000_s1847" type="#_x0000_t202" style="position:absolute;left:0;text-align:left;margin-left:135pt;margin-top:.6pt;width:20.8pt;height:33.95pt;z-index:-251608576;mso-position-horizontal-relative:page" filled="f" stroked="f">
            <v:textbox inset="0,0,0,0">
              <w:txbxContent>
                <w:p w14:paraId="1207C046" w14:textId="77777777" w:rsidR="00284A25" w:rsidRDefault="00284A25">
                  <w:pPr>
                    <w:spacing w:before="11"/>
                    <w:rPr>
                      <w:sz w:val="57"/>
                    </w:rPr>
                  </w:pPr>
                  <w:r>
                    <w:rPr>
                      <w:color w:val="231F20"/>
                      <w:w w:val="118"/>
                      <w:sz w:val="57"/>
                    </w:rPr>
                    <w:t>Y</w:t>
                  </w:r>
                </w:p>
              </w:txbxContent>
            </v:textbox>
            <w10:wrap anchorx="page"/>
          </v:shape>
        </w:pict>
      </w:r>
      <w:r>
        <w:rPr>
          <w:color w:val="231F20"/>
          <w:w w:val="105"/>
        </w:rPr>
        <w:t>ou have read in this section about some of the numerous challenges facing the United States and the world. You have</w:t>
      </w:r>
    </w:p>
    <w:p w14:paraId="0DA2223C" w14:textId="77777777" w:rsidR="00C20691" w:rsidRDefault="00284A25">
      <w:pPr>
        <w:pStyle w:val="BodyText"/>
        <w:spacing w:before="2" w:line="273" w:lineRule="auto"/>
        <w:ind w:left="2460" w:right="2867"/>
      </w:pPr>
      <w:r>
        <w:rPr>
          <w:color w:val="231F20"/>
          <w:w w:val="105"/>
        </w:rPr>
        <w:t>begun to examine the complex and interrelated issues that U.S. leaders are facing right now in this era of change and globalization. As you read the next section on security, try to keep in mind some  of the issues raised above and where they might intersect with security. U.S. policies about these issues inform our policies on security issues, and our actions in areas such as economics and the environment impact our security in the world. For example, how do the issues surrounding culture and values affect our policy in the Middle East? How do our free trade policies affect our relationships with</w:t>
      </w:r>
      <w:r>
        <w:rPr>
          <w:color w:val="231F20"/>
          <w:spacing w:val="-5"/>
          <w:w w:val="105"/>
        </w:rPr>
        <w:t xml:space="preserve"> </w:t>
      </w:r>
      <w:r>
        <w:rPr>
          <w:color w:val="231F20"/>
          <w:w w:val="105"/>
        </w:rPr>
        <w:t>impoverished</w:t>
      </w:r>
      <w:r>
        <w:rPr>
          <w:color w:val="231F20"/>
          <w:spacing w:val="-4"/>
          <w:w w:val="105"/>
        </w:rPr>
        <w:t xml:space="preserve"> </w:t>
      </w:r>
      <w:r>
        <w:rPr>
          <w:color w:val="231F20"/>
          <w:w w:val="105"/>
        </w:rPr>
        <w:t>nations?</w:t>
      </w:r>
      <w:r>
        <w:rPr>
          <w:color w:val="231F20"/>
          <w:spacing w:val="-4"/>
          <w:w w:val="105"/>
        </w:rPr>
        <w:t xml:space="preserve"> </w:t>
      </w:r>
      <w:r>
        <w:rPr>
          <w:color w:val="231F20"/>
          <w:w w:val="105"/>
        </w:rPr>
        <w:t>How</w:t>
      </w:r>
      <w:r>
        <w:rPr>
          <w:color w:val="231F20"/>
          <w:spacing w:val="-4"/>
          <w:w w:val="105"/>
        </w:rPr>
        <w:t xml:space="preserve"> </w:t>
      </w:r>
      <w:r>
        <w:rPr>
          <w:color w:val="231F20"/>
          <w:w w:val="105"/>
        </w:rPr>
        <w:t>do</w:t>
      </w:r>
      <w:r>
        <w:rPr>
          <w:color w:val="231F20"/>
          <w:spacing w:val="-5"/>
          <w:w w:val="105"/>
        </w:rPr>
        <w:t xml:space="preserve"> </w:t>
      </w:r>
      <w:r>
        <w:rPr>
          <w:color w:val="231F20"/>
          <w:w w:val="105"/>
        </w:rPr>
        <w:t>our</w:t>
      </w:r>
      <w:r>
        <w:rPr>
          <w:color w:val="231F20"/>
          <w:spacing w:val="-4"/>
          <w:w w:val="105"/>
        </w:rPr>
        <w:t xml:space="preserve"> </w:t>
      </w:r>
      <w:r>
        <w:rPr>
          <w:color w:val="231F20"/>
          <w:w w:val="105"/>
        </w:rPr>
        <w:t>donations</w:t>
      </w:r>
      <w:r>
        <w:rPr>
          <w:color w:val="231F20"/>
          <w:spacing w:val="-4"/>
          <w:w w:val="105"/>
        </w:rPr>
        <w:t xml:space="preserve"> </w:t>
      </w:r>
      <w:r>
        <w:rPr>
          <w:color w:val="231F20"/>
          <w:w w:val="105"/>
        </w:rPr>
        <w:t>to</w:t>
      </w:r>
      <w:r>
        <w:rPr>
          <w:color w:val="231F20"/>
          <w:spacing w:val="-4"/>
          <w:w w:val="105"/>
        </w:rPr>
        <w:t xml:space="preserve"> </w:t>
      </w:r>
      <w:r>
        <w:rPr>
          <w:color w:val="231F20"/>
          <w:w w:val="105"/>
        </w:rPr>
        <w:t>global</w:t>
      </w:r>
      <w:r>
        <w:rPr>
          <w:color w:val="231F20"/>
          <w:spacing w:val="-5"/>
          <w:w w:val="105"/>
        </w:rPr>
        <w:t xml:space="preserve"> </w:t>
      </w:r>
      <w:r>
        <w:rPr>
          <w:color w:val="231F20"/>
          <w:w w:val="105"/>
        </w:rPr>
        <w:t>disease- fighting organizations affect security issues in the developing</w:t>
      </w:r>
      <w:r>
        <w:rPr>
          <w:color w:val="231F20"/>
          <w:spacing w:val="-21"/>
          <w:w w:val="105"/>
        </w:rPr>
        <w:t xml:space="preserve"> </w:t>
      </w:r>
      <w:r>
        <w:rPr>
          <w:color w:val="231F20"/>
          <w:w w:val="105"/>
        </w:rPr>
        <w:t>world?</w:t>
      </w:r>
    </w:p>
    <w:p w14:paraId="2008116B" w14:textId="77777777" w:rsidR="00C20691" w:rsidRDefault="00C20691">
      <w:pPr>
        <w:spacing w:line="273" w:lineRule="auto"/>
        <w:sectPr w:rsidR="00C20691">
          <w:type w:val="continuous"/>
          <w:pgSz w:w="11880" w:h="15480"/>
          <w:pgMar w:top="1380" w:right="0" w:bottom="280" w:left="240" w:header="720" w:footer="720" w:gutter="0"/>
          <w:cols w:space="720"/>
        </w:sectPr>
      </w:pPr>
    </w:p>
    <w:p w14:paraId="7091037F" w14:textId="77777777" w:rsidR="00C20691" w:rsidRDefault="00C20691">
      <w:pPr>
        <w:pStyle w:val="BodyText"/>
        <w:spacing w:before="1"/>
        <w:rPr>
          <w:sz w:val="9"/>
        </w:rPr>
      </w:pPr>
    </w:p>
    <w:p w14:paraId="063FFFDF" w14:textId="77777777" w:rsidR="00C20691" w:rsidRDefault="00284A25">
      <w:pPr>
        <w:pStyle w:val="Heading2"/>
        <w:ind w:left="2028"/>
      </w:pPr>
      <w:r>
        <w:pict w14:anchorId="11552792">
          <v:line id="_x0000_s1846" style="position:absolute;left:0;text-align:left;z-index:251566592;mso-wrap-distance-left:0;mso-wrap-distance-right:0;mso-position-horizontal-relative:page" from="63pt,28.8pt" to="531pt,28.8pt" strokecolor="#231f20" strokeweight="1pt">
            <w10:wrap type="topAndBottom" anchorx="page"/>
          </v:line>
        </w:pict>
      </w:r>
      <w:bookmarkStart w:id="14" w:name="Part_III:_Security_in_the_Twenty-First_C"/>
      <w:bookmarkStart w:id="15" w:name="_bookmark9"/>
      <w:bookmarkEnd w:id="14"/>
      <w:bookmarkEnd w:id="15"/>
      <w:r>
        <w:rPr>
          <w:color w:val="231F20"/>
        </w:rPr>
        <w:t xml:space="preserve">Part III: Security in the </w:t>
      </w:r>
      <w:r>
        <w:rPr>
          <w:color w:val="231F20"/>
          <w:spacing w:val="-4"/>
        </w:rPr>
        <w:t>Twenty-First</w:t>
      </w:r>
      <w:r>
        <w:rPr>
          <w:color w:val="231F20"/>
          <w:spacing w:val="-77"/>
        </w:rPr>
        <w:t xml:space="preserve"> </w:t>
      </w:r>
      <w:r>
        <w:rPr>
          <w:color w:val="231F20"/>
        </w:rPr>
        <w:t>Century</w:t>
      </w:r>
    </w:p>
    <w:p w14:paraId="6047D4AB" w14:textId="77777777" w:rsidR="00C20691" w:rsidRDefault="00C20691">
      <w:pPr>
        <w:pStyle w:val="BodyText"/>
        <w:spacing w:before="7"/>
        <w:rPr>
          <w:rFonts w:ascii="Trebuchet MS"/>
          <w:b/>
          <w:sz w:val="11"/>
        </w:rPr>
      </w:pPr>
    </w:p>
    <w:p w14:paraId="3EB688FA" w14:textId="77777777" w:rsidR="00C20691" w:rsidRDefault="00C20691">
      <w:pPr>
        <w:rPr>
          <w:rFonts w:ascii="Trebuchet MS"/>
          <w:sz w:val="11"/>
        </w:rPr>
        <w:sectPr w:rsidR="00C20691">
          <w:pgSz w:w="11880" w:h="15480"/>
          <w:pgMar w:top="1160" w:right="0" w:bottom="640" w:left="240" w:header="458" w:footer="490" w:gutter="0"/>
          <w:cols w:space="720"/>
        </w:sectPr>
      </w:pPr>
    </w:p>
    <w:p w14:paraId="7BB1A506" w14:textId="77777777" w:rsidR="00C20691" w:rsidRDefault="00284A25">
      <w:pPr>
        <w:pStyle w:val="BodyText"/>
        <w:spacing w:before="102" w:line="273" w:lineRule="auto"/>
        <w:ind w:left="1404"/>
      </w:pPr>
      <w:r>
        <w:pict w14:anchorId="0ADBBDA5">
          <v:shape id="_x0000_s1845" type="#_x0000_t202" style="position:absolute;left:0;text-align:left;margin-left:63pt;margin-top:.6pt;width:19.2pt;height:33.95pt;z-index:-251607552;mso-position-horizontal-relative:page" filled="f" stroked="f">
            <v:textbox inset="0,0,0,0">
              <w:txbxContent>
                <w:p w14:paraId="07C2213A" w14:textId="77777777" w:rsidR="00284A25" w:rsidRDefault="00284A25">
                  <w:pPr>
                    <w:spacing w:before="11"/>
                    <w:rPr>
                      <w:sz w:val="57"/>
                    </w:rPr>
                  </w:pPr>
                  <w:r>
                    <w:rPr>
                      <w:color w:val="231F20"/>
                      <w:w w:val="108"/>
                      <w:sz w:val="57"/>
                    </w:rPr>
                    <w:t>T</w:t>
                  </w:r>
                </w:p>
              </w:txbxContent>
            </v:textbox>
            <w10:wrap anchorx="page"/>
          </v:shape>
        </w:pict>
      </w:r>
      <w:r>
        <w:rPr>
          <w:color w:val="231F20"/>
          <w:w w:val="105"/>
        </w:rPr>
        <w:t>hroughout history, states have taken threats to their security with the utmost</w:t>
      </w:r>
    </w:p>
    <w:p w14:paraId="6914DEF3" w14:textId="77777777" w:rsidR="00C20691" w:rsidRDefault="00284A25">
      <w:pPr>
        <w:pStyle w:val="BodyText"/>
        <w:spacing w:before="2" w:line="273" w:lineRule="auto"/>
        <w:ind w:left="1020" w:right="87"/>
      </w:pPr>
      <w:r>
        <w:rPr>
          <w:color w:val="231F20"/>
          <w:w w:val="105"/>
        </w:rPr>
        <w:t xml:space="preserve">seriousness. </w:t>
      </w:r>
      <w:r>
        <w:rPr>
          <w:color w:val="231F20"/>
          <w:spacing w:val="-4"/>
          <w:w w:val="105"/>
        </w:rPr>
        <w:t xml:space="preserve">Today </w:t>
      </w:r>
      <w:r>
        <w:rPr>
          <w:color w:val="231F20"/>
          <w:w w:val="105"/>
        </w:rPr>
        <w:t>many Americans worry about</w:t>
      </w:r>
      <w:r>
        <w:rPr>
          <w:color w:val="231F20"/>
          <w:spacing w:val="-16"/>
          <w:w w:val="105"/>
        </w:rPr>
        <w:t xml:space="preserve"> </w:t>
      </w:r>
      <w:r>
        <w:rPr>
          <w:color w:val="231F20"/>
          <w:w w:val="105"/>
        </w:rPr>
        <w:t>the</w:t>
      </w:r>
      <w:r>
        <w:rPr>
          <w:color w:val="231F20"/>
          <w:spacing w:val="-15"/>
          <w:w w:val="105"/>
        </w:rPr>
        <w:t xml:space="preserve"> </w:t>
      </w:r>
      <w:r>
        <w:rPr>
          <w:color w:val="231F20"/>
          <w:w w:val="105"/>
        </w:rPr>
        <w:t>threat</w:t>
      </w:r>
      <w:r>
        <w:rPr>
          <w:color w:val="231F20"/>
          <w:spacing w:val="-15"/>
          <w:w w:val="105"/>
        </w:rPr>
        <w:t xml:space="preserve"> </w:t>
      </w:r>
      <w:r>
        <w:rPr>
          <w:color w:val="231F20"/>
          <w:w w:val="105"/>
        </w:rPr>
        <w:t>of</w:t>
      </w:r>
      <w:r>
        <w:rPr>
          <w:color w:val="231F20"/>
          <w:spacing w:val="-16"/>
          <w:w w:val="105"/>
        </w:rPr>
        <w:t xml:space="preserve"> </w:t>
      </w:r>
      <w:r>
        <w:rPr>
          <w:color w:val="231F20"/>
          <w:w w:val="105"/>
        </w:rPr>
        <w:t>terrorism,</w:t>
      </w:r>
      <w:r>
        <w:rPr>
          <w:color w:val="231F20"/>
          <w:spacing w:val="-15"/>
          <w:w w:val="105"/>
        </w:rPr>
        <w:t xml:space="preserve"> </w:t>
      </w:r>
      <w:r>
        <w:rPr>
          <w:color w:val="231F20"/>
          <w:w w:val="105"/>
        </w:rPr>
        <w:t>but</w:t>
      </w:r>
      <w:r>
        <w:rPr>
          <w:color w:val="231F20"/>
          <w:spacing w:val="-15"/>
          <w:w w:val="105"/>
        </w:rPr>
        <w:t xml:space="preserve"> </w:t>
      </w:r>
      <w:r>
        <w:rPr>
          <w:color w:val="231F20"/>
          <w:w w:val="105"/>
        </w:rPr>
        <w:t>their</w:t>
      </w:r>
      <w:r>
        <w:rPr>
          <w:color w:val="231F20"/>
          <w:spacing w:val="-15"/>
          <w:w w:val="105"/>
        </w:rPr>
        <w:t xml:space="preserve"> </w:t>
      </w:r>
      <w:r>
        <w:rPr>
          <w:color w:val="231F20"/>
          <w:w w:val="105"/>
        </w:rPr>
        <w:t xml:space="preserve">parents might be able to tell them about the threat of nuclear war during the Cuban missile crisis. Their grandparents could recount the trying times of the Second </w:t>
      </w:r>
      <w:r>
        <w:rPr>
          <w:color w:val="231F20"/>
          <w:spacing w:val="-3"/>
          <w:w w:val="105"/>
        </w:rPr>
        <w:t xml:space="preserve">World </w:t>
      </w:r>
      <w:r>
        <w:rPr>
          <w:color w:val="231F20"/>
          <w:spacing w:val="-6"/>
          <w:w w:val="105"/>
        </w:rPr>
        <w:t xml:space="preserve">War. </w:t>
      </w:r>
      <w:r>
        <w:rPr>
          <w:color w:val="231F20"/>
          <w:w w:val="105"/>
        </w:rPr>
        <w:t>As you read in Part I, Americans have often faced difficult questions about how best to secure the future of the United States. Because lives are often at stake, the debates about these issues</w:t>
      </w:r>
      <w:r>
        <w:rPr>
          <w:color w:val="231F20"/>
          <w:spacing w:val="-24"/>
          <w:w w:val="105"/>
        </w:rPr>
        <w:t xml:space="preserve"> </w:t>
      </w:r>
      <w:r>
        <w:rPr>
          <w:color w:val="231F20"/>
          <w:w w:val="105"/>
        </w:rPr>
        <w:t>are</w:t>
      </w:r>
    </w:p>
    <w:p w14:paraId="60B9EF36" w14:textId="77777777" w:rsidR="00C20691" w:rsidRDefault="00284A25">
      <w:pPr>
        <w:pStyle w:val="BodyText"/>
        <w:spacing w:before="9" w:line="273" w:lineRule="auto"/>
        <w:ind w:left="1020" w:right="-17"/>
      </w:pPr>
      <w:r>
        <w:rPr>
          <w:color w:val="231F20"/>
          <w:w w:val="105"/>
        </w:rPr>
        <w:t>sometimes contentious and involve competing values and beliefs. Nevertheless, throughout American history these debates have been</w:t>
      </w:r>
      <w:r>
        <w:rPr>
          <w:color w:val="231F20"/>
          <w:spacing w:val="-33"/>
          <w:w w:val="105"/>
        </w:rPr>
        <w:t xml:space="preserve"> </w:t>
      </w:r>
      <w:r>
        <w:rPr>
          <w:color w:val="231F20"/>
          <w:w w:val="105"/>
        </w:rPr>
        <w:t>cen- tral to an active and healthy</w:t>
      </w:r>
      <w:r>
        <w:rPr>
          <w:color w:val="231F20"/>
          <w:spacing w:val="9"/>
          <w:w w:val="105"/>
        </w:rPr>
        <w:t xml:space="preserve"> </w:t>
      </w:r>
      <w:r>
        <w:rPr>
          <w:color w:val="231F20"/>
          <w:w w:val="105"/>
        </w:rPr>
        <w:t>democracy.</w:t>
      </w:r>
    </w:p>
    <w:p w14:paraId="581AC9C6" w14:textId="77777777" w:rsidR="00C20691" w:rsidRDefault="00284A25">
      <w:pPr>
        <w:pStyle w:val="BodyText"/>
        <w:spacing w:before="90" w:line="273" w:lineRule="auto"/>
        <w:ind w:left="1020" w:right="2" w:firstLine="360"/>
      </w:pPr>
      <w:r>
        <w:rPr>
          <w:color w:val="231F20"/>
          <w:w w:val="105"/>
        </w:rPr>
        <w:t>In this section of the reading you will re- view some of the changes in the international system since the end of the Cold War. You will explore developments in international secu- rity of the twentieth century in order to better assess the situation at the dawn of the twenty- first century. You will also examine how U.S. policy has contributed to the international debate about the use of force, particularly surrounding the issue of “preventive war.” Finally, you will examine three important security problems for the twenty-first century: the war in Iraq, terrorism, and nuclear weap- ons.</w:t>
      </w:r>
    </w:p>
    <w:p w14:paraId="16BBA4FF" w14:textId="77777777" w:rsidR="00C20691" w:rsidRDefault="00C20691">
      <w:pPr>
        <w:pStyle w:val="BodyText"/>
        <w:spacing w:before="2"/>
        <w:rPr>
          <w:sz w:val="31"/>
        </w:rPr>
      </w:pPr>
    </w:p>
    <w:p w14:paraId="37B58BFA" w14:textId="77777777" w:rsidR="00C20691" w:rsidRDefault="00284A25">
      <w:pPr>
        <w:pStyle w:val="Heading3"/>
      </w:pPr>
      <w:r>
        <w:rPr>
          <w:color w:val="231F20"/>
        </w:rPr>
        <w:t>After the Cold War</w:t>
      </w:r>
    </w:p>
    <w:p w14:paraId="4AC7B848" w14:textId="77777777" w:rsidR="00C20691" w:rsidRDefault="00284A25">
      <w:pPr>
        <w:pStyle w:val="BodyText"/>
        <w:spacing w:before="14" w:line="273" w:lineRule="auto"/>
        <w:ind w:left="1020" w:firstLine="360"/>
      </w:pPr>
      <w:r>
        <w:rPr>
          <w:color w:val="231F20"/>
          <w:w w:val="105"/>
        </w:rPr>
        <w:t>With the end of the Cold War came the opportunity for the UN to increase its role in the sphere of international peace and secu-</w:t>
      </w:r>
    </w:p>
    <w:p w14:paraId="6AF5806A" w14:textId="77777777" w:rsidR="00C20691" w:rsidRDefault="00284A25">
      <w:pPr>
        <w:pStyle w:val="BodyText"/>
        <w:spacing w:before="102" w:line="273" w:lineRule="auto"/>
        <w:ind w:left="699" w:right="1279"/>
      </w:pPr>
      <w:r>
        <w:br w:type="column"/>
      </w:r>
      <w:r>
        <w:rPr>
          <w:color w:val="231F20"/>
          <w:w w:val="105"/>
        </w:rPr>
        <w:t>rity. Although the organization was still torn by rivalries among the world’s most powerful nations, the ideological gridlock of the Cold War no longer blocked decision-making. For the next ten years the United States and other nations wrestled with defining security issues and how best to deal with them. Each situa- tion during that time tested the international system, set new precedents, and shaped the response to the next event.</w:t>
      </w:r>
    </w:p>
    <w:p w14:paraId="674C4FAD" w14:textId="77777777" w:rsidR="00C20691" w:rsidRDefault="00C20691">
      <w:pPr>
        <w:pStyle w:val="BodyText"/>
        <w:spacing w:before="6"/>
        <w:rPr>
          <w:sz w:val="32"/>
        </w:rPr>
      </w:pPr>
    </w:p>
    <w:p w14:paraId="759992B6" w14:textId="77777777" w:rsidR="00C20691" w:rsidRDefault="00284A25">
      <w:pPr>
        <w:pStyle w:val="Heading9"/>
        <w:spacing w:line="273" w:lineRule="auto"/>
        <w:ind w:left="699" w:right="1500"/>
      </w:pPr>
      <w:r>
        <w:rPr>
          <w:color w:val="231F20"/>
        </w:rPr>
        <w:t xml:space="preserve">How did Iraq challenge the </w:t>
      </w:r>
      <w:r>
        <w:rPr>
          <w:color w:val="231F20"/>
          <w:w w:val="90"/>
        </w:rPr>
        <w:t>international community in 1990?</w:t>
      </w:r>
    </w:p>
    <w:p w14:paraId="1F9E3B6B" w14:textId="77777777" w:rsidR="00C20691" w:rsidRDefault="00284A25">
      <w:pPr>
        <w:pStyle w:val="BodyText"/>
        <w:spacing w:before="2" w:line="273" w:lineRule="auto"/>
        <w:ind w:left="699" w:right="1184" w:firstLine="360"/>
      </w:pPr>
      <w:r>
        <w:rPr>
          <w:color w:val="231F20"/>
          <w:w w:val="105"/>
        </w:rPr>
        <w:t>In August 1990, one hundred thousand troops from Saddam Hussein’s Iraq poured across the desert border and occupied Kuwait. A few years earlier, during the Cold War, the United States might have hesitated to take strong action against Iraq for fear of setting</w:t>
      </w:r>
    </w:p>
    <w:p w14:paraId="145A2F8C" w14:textId="77777777" w:rsidR="00C20691" w:rsidRDefault="00284A25">
      <w:pPr>
        <w:pStyle w:val="BodyText"/>
        <w:spacing w:before="5" w:line="273" w:lineRule="auto"/>
        <w:ind w:left="699" w:right="1266"/>
      </w:pPr>
      <w:r>
        <w:rPr>
          <w:color w:val="231F20"/>
          <w:w w:val="105"/>
        </w:rPr>
        <w:t xml:space="preserve">off a wider international crisis. By mid-1990, however, both the world and the U.S. outlook had changed. President George H. </w:t>
      </w:r>
      <w:r>
        <w:rPr>
          <w:color w:val="231F20"/>
          <w:spacing w:val="-10"/>
          <w:w w:val="105"/>
        </w:rPr>
        <w:t xml:space="preserve">W. </w:t>
      </w:r>
      <w:r>
        <w:rPr>
          <w:color w:val="231F20"/>
          <w:w w:val="105"/>
        </w:rPr>
        <w:t>Bush spoke of erecting a “new world order” in which the leading powers would work togeth- er</w:t>
      </w:r>
      <w:r>
        <w:rPr>
          <w:color w:val="231F20"/>
          <w:spacing w:val="-7"/>
          <w:w w:val="105"/>
        </w:rPr>
        <w:t xml:space="preserve"> </w:t>
      </w:r>
      <w:r>
        <w:rPr>
          <w:color w:val="231F20"/>
          <w:w w:val="105"/>
        </w:rPr>
        <w:t>to</w:t>
      </w:r>
      <w:r>
        <w:rPr>
          <w:color w:val="231F20"/>
          <w:spacing w:val="-7"/>
          <w:w w:val="105"/>
        </w:rPr>
        <w:t xml:space="preserve"> </w:t>
      </w:r>
      <w:r>
        <w:rPr>
          <w:color w:val="231F20"/>
          <w:w w:val="105"/>
        </w:rPr>
        <w:t>prevent</w:t>
      </w:r>
      <w:r>
        <w:rPr>
          <w:color w:val="231F20"/>
          <w:spacing w:val="-6"/>
          <w:w w:val="105"/>
        </w:rPr>
        <w:t xml:space="preserve"> </w:t>
      </w:r>
      <w:r>
        <w:rPr>
          <w:color w:val="231F20"/>
          <w:w w:val="105"/>
        </w:rPr>
        <w:t>aggression</w:t>
      </w:r>
      <w:r>
        <w:rPr>
          <w:color w:val="231F20"/>
          <w:spacing w:val="-7"/>
          <w:w w:val="105"/>
        </w:rPr>
        <w:t xml:space="preserve"> </w:t>
      </w:r>
      <w:r>
        <w:rPr>
          <w:color w:val="231F20"/>
          <w:w w:val="105"/>
        </w:rPr>
        <w:t>and</w:t>
      </w:r>
      <w:r>
        <w:rPr>
          <w:color w:val="231F20"/>
          <w:spacing w:val="-7"/>
          <w:w w:val="105"/>
        </w:rPr>
        <w:t xml:space="preserve"> </w:t>
      </w:r>
      <w:r>
        <w:rPr>
          <w:color w:val="231F20"/>
          <w:w w:val="105"/>
        </w:rPr>
        <w:t>enforce</w:t>
      </w:r>
      <w:r>
        <w:rPr>
          <w:color w:val="231F20"/>
          <w:spacing w:val="-6"/>
          <w:w w:val="105"/>
        </w:rPr>
        <w:t xml:space="preserve"> </w:t>
      </w:r>
      <w:r>
        <w:rPr>
          <w:color w:val="231F20"/>
          <w:w w:val="105"/>
        </w:rPr>
        <w:t>the</w:t>
      </w:r>
      <w:r>
        <w:rPr>
          <w:color w:val="231F20"/>
          <w:spacing w:val="-7"/>
          <w:w w:val="105"/>
        </w:rPr>
        <w:t xml:space="preserve"> </w:t>
      </w:r>
      <w:r>
        <w:rPr>
          <w:color w:val="231F20"/>
          <w:w w:val="105"/>
        </w:rPr>
        <w:t>rule</w:t>
      </w:r>
      <w:r>
        <w:rPr>
          <w:color w:val="231F20"/>
          <w:spacing w:val="-7"/>
          <w:w w:val="105"/>
        </w:rPr>
        <w:t xml:space="preserve"> </w:t>
      </w:r>
      <w:r>
        <w:rPr>
          <w:color w:val="231F20"/>
          <w:w w:val="105"/>
        </w:rPr>
        <w:t>of law</w:t>
      </w:r>
      <w:r>
        <w:rPr>
          <w:color w:val="231F20"/>
          <w:spacing w:val="4"/>
          <w:w w:val="105"/>
        </w:rPr>
        <w:t xml:space="preserve"> </w:t>
      </w:r>
      <w:r>
        <w:rPr>
          <w:color w:val="231F20"/>
          <w:w w:val="105"/>
        </w:rPr>
        <w:t>internationally.</w:t>
      </w:r>
    </w:p>
    <w:p w14:paraId="62DEBFC3" w14:textId="77777777" w:rsidR="00C20691" w:rsidRDefault="00284A25">
      <w:pPr>
        <w:pStyle w:val="BodyText"/>
        <w:spacing w:before="93" w:line="273" w:lineRule="auto"/>
        <w:ind w:left="699" w:right="1249" w:firstLine="360"/>
      </w:pPr>
      <w:r>
        <w:rPr>
          <w:color w:val="231F20"/>
          <w:w w:val="105"/>
        </w:rPr>
        <w:t>The first President Bush carefully built do- mestic and international support for measures against Iraq. First he pushed for an economic blockade</w:t>
      </w:r>
      <w:r>
        <w:rPr>
          <w:color w:val="231F20"/>
          <w:spacing w:val="-16"/>
          <w:w w:val="105"/>
        </w:rPr>
        <w:t xml:space="preserve"> </w:t>
      </w:r>
      <w:r>
        <w:rPr>
          <w:color w:val="231F20"/>
          <w:w w:val="105"/>
        </w:rPr>
        <w:t>against</w:t>
      </w:r>
      <w:r>
        <w:rPr>
          <w:color w:val="231F20"/>
          <w:spacing w:val="-16"/>
          <w:w w:val="105"/>
        </w:rPr>
        <w:t xml:space="preserve"> </w:t>
      </w:r>
      <w:r>
        <w:rPr>
          <w:color w:val="231F20"/>
          <w:w w:val="105"/>
        </w:rPr>
        <w:t>Iraq.</w:t>
      </w:r>
      <w:r>
        <w:rPr>
          <w:color w:val="231F20"/>
          <w:spacing w:val="-16"/>
          <w:w w:val="105"/>
        </w:rPr>
        <w:t xml:space="preserve"> </w:t>
      </w:r>
      <w:r>
        <w:rPr>
          <w:color w:val="231F20"/>
          <w:w w:val="105"/>
        </w:rPr>
        <w:t>In</w:t>
      </w:r>
      <w:r>
        <w:rPr>
          <w:color w:val="231F20"/>
          <w:spacing w:val="-16"/>
          <w:w w:val="105"/>
        </w:rPr>
        <w:t xml:space="preserve"> </w:t>
      </w:r>
      <w:r>
        <w:rPr>
          <w:color w:val="231F20"/>
          <w:w w:val="105"/>
        </w:rPr>
        <w:t>November</w:t>
      </w:r>
      <w:r>
        <w:rPr>
          <w:color w:val="231F20"/>
          <w:spacing w:val="-16"/>
          <w:w w:val="105"/>
        </w:rPr>
        <w:t xml:space="preserve"> </w:t>
      </w:r>
      <w:r>
        <w:rPr>
          <w:color w:val="231F20"/>
          <w:w w:val="105"/>
        </w:rPr>
        <w:t>1990,</w:t>
      </w:r>
      <w:r>
        <w:rPr>
          <w:color w:val="231F20"/>
          <w:spacing w:val="-16"/>
          <w:w w:val="105"/>
        </w:rPr>
        <w:t xml:space="preserve"> </w:t>
      </w:r>
      <w:r>
        <w:rPr>
          <w:color w:val="231F20"/>
          <w:w w:val="105"/>
        </w:rPr>
        <w:t>Bush</w:t>
      </w:r>
      <w:r>
        <w:rPr>
          <w:color w:val="231F20"/>
          <w:w w:val="104"/>
        </w:rPr>
        <w:t xml:space="preserve"> </w:t>
      </w:r>
      <w:r>
        <w:rPr>
          <w:color w:val="231F20"/>
          <w:w w:val="105"/>
        </w:rPr>
        <w:t>won UN approval to use “all necessary means” to force Iraq out of Kuwait. A deadline was set—January 15, 1991—for Iraq to withdraw from</w:t>
      </w:r>
      <w:r>
        <w:rPr>
          <w:color w:val="231F20"/>
          <w:spacing w:val="4"/>
          <w:w w:val="105"/>
        </w:rPr>
        <w:t xml:space="preserve"> </w:t>
      </w:r>
      <w:r>
        <w:rPr>
          <w:color w:val="231F20"/>
          <w:w w:val="105"/>
        </w:rPr>
        <w:t>Kuwait.</w:t>
      </w:r>
    </w:p>
    <w:p w14:paraId="166F74A2" w14:textId="77777777" w:rsidR="00C20691" w:rsidRDefault="00284A25">
      <w:pPr>
        <w:pStyle w:val="BodyText"/>
        <w:spacing w:before="94"/>
        <w:ind w:left="1059"/>
      </w:pPr>
      <w:r>
        <w:rPr>
          <w:color w:val="231F20"/>
          <w:w w:val="105"/>
        </w:rPr>
        <w:t>As the deadline approached, the United</w:t>
      </w:r>
    </w:p>
    <w:p w14:paraId="4CDA27B1" w14:textId="77777777" w:rsidR="00C20691" w:rsidRDefault="00C20691">
      <w:pPr>
        <w:sectPr w:rsidR="00C20691">
          <w:type w:val="continuous"/>
          <w:pgSz w:w="11880" w:h="15480"/>
          <w:pgMar w:top="1380" w:right="0" w:bottom="280" w:left="240" w:header="720" w:footer="720" w:gutter="0"/>
          <w:cols w:num="2" w:space="720" w:equalWidth="0">
            <w:col w:w="5321" w:space="40"/>
            <w:col w:w="6279"/>
          </w:cols>
        </w:sectPr>
      </w:pPr>
    </w:p>
    <w:p w14:paraId="68319E05" w14:textId="77777777" w:rsidR="00C20691" w:rsidRDefault="00C20691">
      <w:pPr>
        <w:pStyle w:val="BodyText"/>
      </w:pPr>
    </w:p>
    <w:p w14:paraId="52881529" w14:textId="77777777" w:rsidR="00C20691" w:rsidRDefault="00C20691">
      <w:pPr>
        <w:pStyle w:val="BodyText"/>
        <w:rPr>
          <w:sz w:val="25"/>
        </w:rPr>
      </w:pPr>
    </w:p>
    <w:p w14:paraId="49A09C96" w14:textId="77777777" w:rsidR="00C20691" w:rsidRDefault="00284A25">
      <w:pPr>
        <w:pStyle w:val="BodyText"/>
        <w:ind w:left="1020"/>
      </w:pPr>
      <w:r>
        <w:pict w14:anchorId="4B5E083F">
          <v:group id="_x0000_s1842" style="width:484.65pt;height:138.3pt;mso-position-horizontal-relative:char;mso-position-vertical-relative:line" coordsize="9693,2766">
            <v:rect id="_x0000_s1844" style="position:absolute;left:30;top:30;width:9663;height:2736" fillcolor="#231f20" stroked="f">
              <v:fill opacity=".5"/>
            </v:rect>
            <v:shape id="_x0000_s1843" type="#_x0000_t202" style="position:absolute;left:10;top:10;width:9340;height:2410" strokecolor="#a7a9ac" strokeweight="1pt">
              <v:textbox inset="0,0,0,0">
                <w:txbxContent>
                  <w:p w14:paraId="2A4B29B8" w14:textId="77777777" w:rsidR="00284A25" w:rsidRDefault="00284A25">
                    <w:pPr>
                      <w:spacing w:before="127"/>
                      <w:ind w:left="2606"/>
                      <w:rPr>
                        <w:rFonts w:ascii="Trebuchet MS"/>
                        <w:b/>
                        <w:sz w:val="28"/>
                      </w:rPr>
                    </w:pPr>
                    <w:r>
                      <w:rPr>
                        <w:rFonts w:ascii="Trebuchet MS"/>
                        <w:b/>
                        <w:color w:val="231F20"/>
                        <w:sz w:val="28"/>
                      </w:rPr>
                      <w:t>The UN and Conflict Resolution</w:t>
                    </w:r>
                  </w:p>
                  <w:p w14:paraId="208C40E7" w14:textId="77777777" w:rsidR="00284A25" w:rsidRDefault="00284A25">
                    <w:pPr>
                      <w:spacing w:before="14" w:line="273" w:lineRule="auto"/>
                      <w:ind w:left="180" w:firstLine="360"/>
                      <w:rPr>
                        <w:sz w:val="20"/>
                      </w:rPr>
                    </w:pPr>
                    <w:r>
                      <w:rPr>
                        <w:color w:val="231F20"/>
                        <w:w w:val="105"/>
                        <w:sz w:val="20"/>
                      </w:rPr>
                      <w:t>Immediately</w:t>
                    </w:r>
                    <w:r>
                      <w:rPr>
                        <w:color w:val="231F20"/>
                        <w:spacing w:val="-6"/>
                        <w:w w:val="105"/>
                        <w:sz w:val="20"/>
                      </w:rPr>
                      <w:t xml:space="preserve"> </w:t>
                    </w:r>
                    <w:r>
                      <w:rPr>
                        <w:color w:val="231F20"/>
                        <w:w w:val="105"/>
                        <w:sz w:val="20"/>
                      </w:rPr>
                      <w:t>following</w:t>
                    </w:r>
                    <w:r>
                      <w:rPr>
                        <w:color w:val="231F20"/>
                        <w:spacing w:val="-5"/>
                        <w:w w:val="105"/>
                        <w:sz w:val="20"/>
                      </w:rPr>
                      <w:t xml:space="preserve"> </w:t>
                    </w:r>
                    <w:r>
                      <w:rPr>
                        <w:color w:val="231F20"/>
                        <w:spacing w:val="-3"/>
                        <w:w w:val="105"/>
                        <w:sz w:val="20"/>
                      </w:rPr>
                      <w:t>World</w:t>
                    </w:r>
                    <w:r>
                      <w:rPr>
                        <w:color w:val="231F20"/>
                        <w:spacing w:val="-5"/>
                        <w:w w:val="105"/>
                        <w:sz w:val="20"/>
                      </w:rPr>
                      <w:t xml:space="preserve"> </w:t>
                    </w:r>
                    <w:r>
                      <w:rPr>
                        <w:color w:val="231F20"/>
                        <w:spacing w:val="-4"/>
                        <w:w w:val="105"/>
                        <w:sz w:val="20"/>
                      </w:rPr>
                      <w:t>War</w:t>
                    </w:r>
                    <w:r>
                      <w:rPr>
                        <w:color w:val="231F20"/>
                        <w:spacing w:val="-5"/>
                        <w:w w:val="105"/>
                        <w:sz w:val="20"/>
                      </w:rPr>
                      <w:t xml:space="preserve"> </w:t>
                    </w:r>
                    <w:r>
                      <w:rPr>
                        <w:color w:val="231F20"/>
                        <w:w w:val="105"/>
                        <w:sz w:val="20"/>
                      </w:rPr>
                      <w:t>II,</w:t>
                    </w:r>
                    <w:r>
                      <w:rPr>
                        <w:color w:val="231F20"/>
                        <w:spacing w:val="-5"/>
                        <w:w w:val="105"/>
                        <w:sz w:val="20"/>
                      </w:rPr>
                      <w:t xml:space="preserve"> </w:t>
                    </w:r>
                    <w:r>
                      <w:rPr>
                        <w:color w:val="231F20"/>
                        <w:w w:val="105"/>
                        <w:sz w:val="20"/>
                      </w:rPr>
                      <w:t>the</w:t>
                    </w:r>
                    <w:r>
                      <w:rPr>
                        <w:color w:val="231F20"/>
                        <w:spacing w:val="-6"/>
                        <w:w w:val="105"/>
                        <w:sz w:val="20"/>
                      </w:rPr>
                      <w:t xml:space="preserve"> </w:t>
                    </w:r>
                    <w:r>
                      <w:rPr>
                        <w:color w:val="231F20"/>
                        <w:w w:val="105"/>
                        <w:sz w:val="20"/>
                      </w:rPr>
                      <w:t>founders</w:t>
                    </w:r>
                    <w:r>
                      <w:rPr>
                        <w:color w:val="231F20"/>
                        <w:spacing w:val="-5"/>
                        <w:w w:val="105"/>
                        <w:sz w:val="20"/>
                      </w:rPr>
                      <w:t xml:space="preserve"> </w:t>
                    </w:r>
                    <w:r>
                      <w:rPr>
                        <w:color w:val="231F20"/>
                        <w:w w:val="105"/>
                        <w:sz w:val="20"/>
                      </w:rPr>
                      <w:t>of</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UN</w:t>
                    </w:r>
                    <w:r>
                      <w:rPr>
                        <w:color w:val="231F20"/>
                        <w:spacing w:val="-5"/>
                        <w:w w:val="105"/>
                        <w:sz w:val="20"/>
                      </w:rPr>
                      <w:t xml:space="preserve"> </w:t>
                    </w:r>
                    <w:r>
                      <w:rPr>
                        <w:color w:val="231F20"/>
                        <w:w w:val="105"/>
                        <w:sz w:val="20"/>
                      </w:rPr>
                      <w:t>saw</w:t>
                    </w:r>
                    <w:r>
                      <w:rPr>
                        <w:color w:val="231F20"/>
                        <w:spacing w:val="-6"/>
                        <w:w w:val="105"/>
                        <w:sz w:val="20"/>
                      </w:rPr>
                      <w:t xml:space="preserve"> </w:t>
                    </w:r>
                    <w:r>
                      <w:rPr>
                        <w:color w:val="231F20"/>
                        <w:w w:val="105"/>
                        <w:sz w:val="20"/>
                      </w:rPr>
                      <w:t>their</w:t>
                    </w:r>
                    <w:r>
                      <w:rPr>
                        <w:color w:val="231F20"/>
                        <w:spacing w:val="-5"/>
                        <w:w w:val="105"/>
                        <w:sz w:val="20"/>
                      </w:rPr>
                      <w:t xml:space="preserve"> </w:t>
                    </w:r>
                    <w:r>
                      <w:rPr>
                        <w:color w:val="231F20"/>
                        <w:w w:val="105"/>
                        <w:sz w:val="20"/>
                      </w:rPr>
                      <w:t>primary</w:t>
                    </w:r>
                    <w:r>
                      <w:rPr>
                        <w:color w:val="231F20"/>
                        <w:spacing w:val="-5"/>
                        <w:w w:val="105"/>
                        <w:sz w:val="20"/>
                      </w:rPr>
                      <w:t xml:space="preserve"> </w:t>
                    </w:r>
                    <w:r>
                      <w:rPr>
                        <w:color w:val="231F20"/>
                        <w:w w:val="105"/>
                        <w:sz w:val="20"/>
                      </w:rPr>
                      <w:t>task</w:t>
                    </w:r>
                    <w:r>
                      <w:rPr>
                        <w:color w:val="231F20"/>
                        <w:spacing w:val="-5"/>
                        <w:w w:val="105"/>
                        <w:sz w:val="20"/>
                      </w:rPr>
                      <w:t xml:space="preserve"> </w:t>
                    </w:r>
                    <w:r>
                      <w:rPr>
                        <w:color w:val="231F20"/>
                        <w:w w:val="105"/>
                        <w:sz w:val="20"/>
                      </w:rPr>
                      <w:t>as</w:t>
                    </w:r>
                    <w:r>
                      <w:rPr>
                        <w:color w:val="231F20"/>
                        <w:spacing w:val="-5"/>
                        <w:w w:val="105"/>
                        <w:sz w:val="20"/>
                      </w:rPr>
                      <w:t xml:space="preserve"> </w:t>
                    </w:r>
                    <w:r>
                      <w:rPr>
                        <w:color w:val="231F20"/>
                        <w:w w:val="105"/>
                        <w:sz w:val="20"/>
                      </w:rPr>
                      <w:t>resolv- ing conflicts between states. They had witnessed the failure of the League of Nations to stop the aggression</w:t>
                    </w:r>
                    <w:r>
                      <w:rPr>
                        <w:color w:val="231F20"/>
                        <w:spacing w:val="-10"/>
                        <w:w w:val="105"/>
                        <w:sz w:val="20"/>
                      </w:rPr>
                      <w:t xml:space="preserve"> </w:t>
                    </w:r>
                    <w:r>
                      <w:rPr>
                        <w:color w:val="231F20"/>
                        <w:w w:val="105"/>
                        <w:sz w:val="20"/>
                      </w:rPr>
                      <w:t>of</w:t>
                    </w:r>
                    <w:r>
                      <w:rPr>
                        <w:color w:val="231F20"/>
                        <w:spacing w:val="-9"/>
                        <w:w w:val="105"/>
                        <w:sz w:val="20"/>
                      </w:rPr>
                      <w:t xml:space="preserve"> </w:t>
                    </w:r>
                    <w:r>
                      <w:rPr>
                        <w:color w:val="231F20"/>
                        <w:w w:val="105"/>
                        <w:sz w:val="20"/>
                      </w:rPr>
                      <w:t>Germany</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Japan</w:t>
                    </w:r>
                    <w:r>
                      <w:rPr>
                        <w:color w:val="231F20"/>
                        <w:spacing w:val="-9"/>
                        <w:w w:val="105"/>
                        <w:sz w:val="20"/>
                      </w:rPr>
                      <w:t xml:space="preserve"> </w:t>
                    </w:r>
                    <w:r>
                      <w:rPr>
                        <w:color w:val="231F20"/>
                        <w:w w:val="105"/>
                        <w:sz w:val="20"/>
                      </w:rPr>
                      <w:t>against</w:t>
                    </w:r>
                    <w:r>
                      <w:rPr>
                        <w:color w:val="231F20"/>
                        <w:spacing w:val="-9"/>
                        <w:w w:val="105"/>
                        <w:sz w:val="20"/>
                      </w:rPr>
                      <w:t xml:space="preserve"> </w:t>
                    </w:r>
                    <w:r>
                      <w:rPr>
                        <w:color w:val="231F20"/>
                        <w:w w:val="105"/>
                        <w:sz w:val="20"/>
                      </w:rPr>
                      <w:t>their</w:t>
                    </w:r>
                    <w:r>
                      <w:rPr>
                        <w:color w:val="231F20"/>
                        <w:spacing w:val="-9"/>
                        <w:w w:val="105"/>
                        <w:sz w:val="20"/>
                      </w:rPr>
                      <w:t xml:space="preserve"> </w:t>
                    </w:r>
                    <w:r>
                      <w:rPr>
                        <w:color w:val="231F20"/>
                        <w:w w:val="105"/>
                        <w:sz w:val="20"/>
                      </w:rPr>
                      <w:t>neighbors.</w:t>
                    </w:r>
                    <w:r>
                      <w:rPr>
                        <w:color w:val="231F20"/>
                        <w:spacing w:val="-9"/>
                        <w:w w:val="105"/>
                        <w:sz w:val="20"/>
                      </w:rPr>
                      <w:t xml:space="preserve"> </w:t>
                    </w:r>
                    <w:r>
                      <w:rPr>
                        <w:color w:val="231F20"/>
                        <w:w w:val="105"/>
                        <w:sz w:val="20"/>
                      </w:rPr>
                      <w:t>The</w:t>
                    </w:r>
                    <w:r>
                      <w:rPr>
                        <w:color w:val="231F20"/>
                        <w:spacing w:val="-10"/>
                        <w:w w:val="105"/>
                        <w:sz w:val="20"/>
                      </w:rPr>
                      <w:t xml:space="preserve"> </w:t>
                    </w:r>
                    <w:r>
                      <w:rPr>
                        <w:color w:val="231F20"/>
                        <w:spacing w:val="-3"/>
                        <w:w w:val="105"/>
                        <w:sz w:val="20"/>
                      </w:rPr>
                      <w:t>UN’s</w:t>
                    </w:r>
                    <w:r>
                      <w:rPr>
                        <w:color w:val="231F20"/>
                        <w:spacing w:val="-9"/>
                        <w:w w:val="105"/>
                        <w:sz w:val="20"/>
                      </w:rPr>
                      <w:t xml:space="preserve"> </w:t>
                    </w:r>
                    <w:r>
                      <w:rPr>
                        <w:color w:val="231F20"/>
                        <w:w w:val="105"/>
                        <w:sz w:val="20"/>
                      </w:rPr>
                      <w:t>founders</w:t>
                    </w:r>
                    <w:r>
                      <w:rPr>
                        <w:color w:val="231F20"/>
                        <w:spacing w:val="-9"/>
                        <w:w w:val="105"/>
                        <w:sz w:val="20"/>
                      </w:rPr>
                      <w:t xml:space="preserve"> </w:t>
                    </w:r>
                    <w:r>
                      <w:rPr>
                        <w:color w:val="231F20"/>
                        <w:w w:val="105"/>
                        <w:sz w:val="20"/>
                      </w:rPr>
                      <w:t>recognized</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 xml:space="preserve">divi- sion between Soviet communism and the free-market democracies of the </w:t>
                    </w:r>
                    <w:r>
                      <w:rPr>
                        <w:color w:val="231F20"/>
                        <w:spacing w:val="-3"/>
                        <w:w w:val="105"/>
                        <w:sz w:val="20"/>
                      </w:rPr>
                      <w:t xml:space="preserve">West </w:t>
                    </w:r>
                    <w:r>
                      <w:rPr>
                        <w:color w:val="231F20"/>
                        <w:w w:val="105"/>
                        <w:sz w:val="20"/>
                      </w:rPr>
                      <w:t>(led by the United States,</w:t>
                    </w:r>
                    <w:r>
                      <w:rPr>
                        <w:color w:val="231F20"/>
                        <w:spacing w:val="-9"/>
                        <w:w w:val="105"/>
                        <w:sz w:val="20"/>
                      </w:rPr>
                      <w:t xml:space="preserve"> </w:t>
                    </w:r>
                    <w:r>
                      <w:rPr>
                        <w:color w:val="231F20"/>
                        <w:w w:val="105"/>
                        <w:sz w:val="20"/>
                      </w:rPr>
                      <w:t>Britain,</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France).</w:t>
                    </w:r>
                    <w:r>
                      <w:rPr>
                        <w:color w:val="231F20"/>
                        <w:spacing w:val="-9"/>
                        <w:w w:val="105"/>
                        <w:sz w:val="20"/>
                      </w:rPr>
                      <w:t xml:space="preserve"> </w:t>
                    </w:r>
                    <w:r>
                      <w:rPr>
                        <w:color w:val="231F20"/>
                        <w:w w:val="105"/>
                        <w:sz w:val="20"/>
                      </w:rPr>
                      <w:t>Nonetheless,</w:t>
                    </w:r>
                    <w:r>
                      <w:rPr>
                        <w:color w:val="231F20"/>
                        <w:spacing w:val="-8"/>
                        <w:w w:val="105"/>
                        <w:sz w:val="20"/>
                      </w:rPr>
                      <w:t xml:space="preserve"> </w:t>
                    </w:r>
                    <w:r>
                      <w:rPr>
                        <w:color w:val="231F20"/>
                        <w:w w:val="105"/>
                        <w:sz w:val="20"/>
                      </w:rPr>
                      <w:t>they</w:t>
                    </w:r>
                    <w:r>
                      <w:rPr>
                        <w:color w:val="231F20"/>
                        <w:spacing w:val="-9"/>
                        <w:w w:val="105"/>
                        <w:sz w:val="20"/>
                      </w:rPr>
                      <w:t xml:space="preserve"> </w:t>
                    </w:r>
                    <w:r>
                      <w:rPr>
                        <w:color w:val="231F20"/>
                        <w:w w:val="105"/>
                        <w:sz w:val="20"/>
                      </w:rPr>
                      <w:t>hoped</w:t>
                    </w:r>
                    <w:r>
                      <w:rPr>
                        <w:color w:val="231F20"/>
                        <w:spacing w:val="-9"/>
                        <w:w w:val="105"/>
                        <w:sz w:val="20"/>
                      </w:rPr>
                      <w:t xml:space="preserve"> </w:t>
                    </w:r>
                    <w:r>
                      <w:rPr>
                        <w:color w:val="231F20"/>
                        <w:w w:val="105"/>
                        <w:sz w:val="20"/>
                      </w:rPr>
                      <w:t>that</w:t>
                    </w:r>
                    <w:r>
                      <w:rPr>
                        <w:color w:val="231F20"/>
                        <w:spacing w:val="-9"/>
                        <w:w w:val="105"/>
                        <w:sz w:val="20"/>
                      </w:rPr>
                      <w:t xml:space="preserve"> </w:t>
                    </w:r>
                    <w:r>
                      <w:rPr>
                        <w:color w:val="231F20"/>
                        <w:w w:val="105"/>
                        <w:sz w:val="20"/>
                      </w:rPr>
                      <w:t>the</w:t>
                    </w:r>
                    <w:r>
                      <w:rPr>
                        <w:color w:val="231F20"/>
                        <w:spacing w:val="-8"/>
                        <w:w w:val="105"/>
                        <w:sz w:val="20"/>
                      </w:rPr>
                      <w:t xml:space="preserve"> </w:t>
                    </w:r>
                    <w:r>
                      <w:rPr>
                        <w:color w:val="231F20"/>
                        <w:w w:val="105"/>
                        <w:sz w:val="20"/>
                      </w:rPr>
                      <w:t>permanent</w:t>
                    </w:r>
                    <w:r>
                      <w:rPr>
                        <w:color w:val="231F20"/>
                        <w:spacing w:val="-9"/>
                        <w:w w:val="105"/>
                        <w:sz w:val="20"/>
                      </w:rPr>
                      <w:t xml:space="preserve"> </w:t>
                    </w:r>
                    <w:r>
                      <w:rPr>
                        <w:color w:val="231F20"/>
                        <w:w w:val="105"/>
                        <w:sz w:val="20"/>
                      </w:rPr>
                      <w:t>members</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Security Council</w:t>
                    </w:r>
                    <w:r>
                      <w:rPr>
                        <w:color w:val="231F20"/>
                        <w:spacing w:val="-3"/>
                        <w:w w:val="105"/>
                        <w:sz w:val="20"/>
                      </w:rPr>
                      <w:t xml:space="preserve"> </w:t>
                    </w:r>
                    <w:r>
                      <w:rPr>
                        <w:color w:val="231F20"/>
                        <w:w w:val="105"/>
                        <w:sz w:val="20"/>
                      </w:rPr>
                      <w:t>would</w:t>
                    </w:r>
                    <w:r>
                      <w:rPr>
                        <w:color w:val="231F20"/>
                        <w:spacing w:val="-2"/>
                        <w:w w:val="105"/>
                        <w:sz w:val="20"/>
                      </w:rPr>
                      <w:t xml:space="preserve"> </w:t>
                    </w:r>
                    <w:r>
                      <w:rPr>
                        <w:color w:val="231F20"/>
                        <w:w w:val="105"/>
                        <w:sz w:val="20"/>
                      </w:rPr>
                      <w:t>share</w:t>
                    </w:r>
                    <w:r>
                      <w:rPr>
                        <w:color w:val="231F20"/>
                        <w:spacing w:val="-3"/>
                        <w:w w:val="105"/>
                        <w:sz w:val="20"/>
                      </w:rPr>
                      <w:t xml:space="preserve"> </w:t>
                    </w:r>
                    <w:r>
                      <w:rPr>
                        <w:color w:val="231F20"/>
                        <w:w w:val="105"/>
                        <w:sz w:val="20"/>
                      </w:rPr>
                      <w:t>a</w:t>
                    </w:r>
                    <w:r>
                      <w:rPr>
                        <w:color w:val="231F20"/>
                        <w:spacing w:val="-2"/>
                        <w:w w:val="105"/>
                        <w:sz w:val="20"/>
                      </w:rPr>
                      <w:t xml:space="preserve"> </w:t>
                    </w:r>
                    <w:r>
                      <w:rPr>
                        <w:color w:val="231F20"/>
                        <w:w w:val="105"/>
                        <w:sz w:val="20"/>
                      </w:rPr>
                      <w:t>common</w:t>
                    </w:r>
                    <w:r>
                      <w:rPr>
                        <w:color w:val="231F20"/>
                        <w:spacing w:val="-3"/>
                        <w:w w:val="105"/>
                        <w:sz w:val="20"/>
                      </w:rPr>
                      <w:t xml:space="preserve"> </w:t>
                    </w:r>
                    <w:r>
                      <w:rPr>
                        <w:color w:val="231F20"/>
                        <w:w w:val="105"/>
                        <w:sz w:val="20"/>
                      </w:rPr>
                      <w:t>interest</w:t>
                    </w:r>
                    <w:r>
                      <w:rPr>
                        <w:color w:val="231F20"/>
                        <w:spacing w:val="-2"/>
                        <w:w w:val="105"/>
                        <w:sz w:val="20"/>
                      </w:rPr>
                      <w:t xml:space="preserve"> </w:t>
                    </w:r>
                    <w:r>
                      <w:rPr>
                        <w:color w:val="231F20"/>
                        <w:w w:val="105"/>
                        <w:sz w:val="20"/>
                      </w:rPr>
                      <w:t>in</w:t>
                    </w:r>
                    <w:r>
                      <w:rPr>
                        <w:color w:val="231F20"/>
                        <w:spacing w:val="-3"/>
                        <w:w w:val="105"/>
                        <w:sz w:val="20"/>
                      </w:rPr>
                      <w:t xml:space="preserve"> </w:t>
                    </w:r>
                    <w:r>
                      <w:rPr>
                        <w:color w:val="231F20"/>
                        <w:w w:val="105"/>
                        <w:sz w:val="20"/>
                      </w:rPr>
                      <w:t>maintaining</w:t>
                    </w:r>
                    <w:r>
                      <w:rPr>
                        <w:color w:val="231F20"/>
                        <w:spacing w:val="-2"/>
                        <w:w w:val="105"/>
                        <w:sz w:val="20"/>
                      </w:rPr>
                      <w:t xml:space="preserve"> </w:t>
                    </w:r>
                    <w:r>
                      <w:rPr>
                        <w:color w:val="231F20"/>
                        <w:w w:val="105"/>
                        <w:sz w:val="20"/>
                      </w:rPr>
                      <w:t>global</w:t>
                    </w:r>
                    <w:r>
                      <w:rPr>
                        <w:color w:val="231F20"/>
                        <w:spacing w:val="-2"/>
                        <w:w w:val="105"/>
                        <w:sz w:val="20"/>
                      </w:rPr>
                      <w:t xml:space="preserve"> </w:t>
                    </w:r>
                    <w:r>
                      <w:rPr>
                        <w:color w:val="231F20"/>
                        <w:w w:val="105"/>
                        <w:sz w:val="20"/>
                      </w:rPr>
                      <w:t>peace.</w:t>
                    </w:r>
                    <w:r>
                      <w:rPr>
                        <w:color w:val="231F20"/>
                        <w:spacing w:val="-3"/>
                        <w:w w:val="105"/>
                        <w:sz w:val="20"/>
                      </w:rPr>
                      <w:t xml:space="preserve"> </w:t>
                    </w:r>
                    <w:r>
                      <w:rPr>
                        <w:color w:val="231F20"/>
                        <w:w w:val="105"/>
                        <w:sz w:val="20"/>
                      </w:rPr>
                      <w:t>The</w:t>
                    </w:r>
                    <w:r>
                      <w:rPr>
                        <w:color w:val="231F20"/>
                        <w:spacing w:val="-2"/>
                        <w:w w:val="105"/>
                        <w:sz w:val="20"/>
                      </w:rPr>
                      <w:t xml:space="preserve"> </w:t>
                    </w:r>
                    <w:r>
                      <w:rPr>
                        <w:color w:val="231F20"/>
                        <w:w w:val="105"/>
                        <w:sz w:val="20"/>
                      </w:rPr>
                      <w:t>founders</w:t>
                    </w:r>
                    <w:r>
                      <w:rPr>
                        <w:color w:val="231F20"/>
                        <w:spacing w:val="-3"/>
                        <w:w w:val="105"/>
                        <w:sz w:val="20"/>
                      </w:rPr>
                      <w:t xml:space="preserve"> </w:t>
                    </w:r>
                    <w:r>
                      <w:rPr>
                        <w:color w:val="231F20"/>
                        <w:w w:val="105"/>
                        <w:sz w:val="20"/>
                      </w:rPr>
                      <w:t>of</w:t>
                    </w:r>
                    <w:r>
                      <w:rPr>
                        <w:color w:val="231F20"/>
                        <w:spacing w:val="-2"/>
                        <w:w w:val="105"/>
                        <w:sz w:val="20"/>
                      </w:rPr>
                      <w:t xml:space="preserve"> </w:t>
                    </w:r>
                    <w:r>
                      <w:rPr>
                        <w:color w:val="231F20"/>
                        <w:w w:val="105"/>
                        <w:sz w:val="20"/>
                      </w:rPr>
                      <w:t>the</w:t>
                    </w:r>
                    <w:r>
                      <w:rPr>
                        <w:color w:val="231F20"/>
                        <w:spacing w:val="-3"/>
                        <w:w w:val="105"/>
                        <w:sz w:val="20"/>
                      </w:rPr>
                      <w:t xml:space="preserve"> </w:t>
                    </w:r>
                    <w:r>
                      <w:rPr>
                        <w:color w:val="231F20"/>
                        <w:w w:val="105"/>
                        <w:sz w:val="20"/>
                      </w:rPr>
                      <w:t>UN</w:t>
                    </w:r>
                    <w:r>
                      <w:rPr>
                        <w:color w:val="231F20"/>
                        <w:spacing w:val="-2"/>
                        <w:w w:val="105"/>
                        <w:sz w:val="20"/>
                      </w:rPr>
                      <w:t xml:space="preserve"> </w:t>
                    </w:r>
                    <w:r>
                      <w:rPr>
                        <w:color w:val="231F20"/>
                        <w:w w:val="105"/>
                        <w:sz w:val="20"/>
                      </w:rPr>
                      <w:t>also understood that the support of every major power was essential to the organization’s</w:t>
                    </w:r>
                    <w:r>
                      <w:rPr>
                        <w:color w:val="231F20"/>
                        <w:spacing w:val="-21"/>
                        <w:w w:val="105"/>
                        <w:sz w:val="20"/>
                      </w:rPr>
                      <w:t xml:space="preserve"> </w:t>
                    </w:r>
                    <w:r>
                      <w:rPr>
                        <w:color w:val="231F20"/>
                        <w:w w:val="105"/>
                        <w:sz w:val="20"/>
                      </w:rPr>
                      <w:t>success.</w:t>
                    </w:r>
                  </w:p>
                </w:txbxContent>
              </v:textbox>
            </v:shape>
            <w10:wrap type="none"/>
            <w10:anchorlock/>
          </v:group>
        </w:pict>
      </w:r>
    </w:p>
    <w:p w14:paraId="31A40667" w14:textId="77777777" w:rsidR="00C20691" w:rsidRDefault="00C20691">
      <w:pPr>
        <w:sectPr w:rsidR="00C20691">
          <w:type w:val="continuous"/>
          <w:pgSz w:w="11880" w:h="15480"/>
          <w:pgMar w:top="1380" w:right="0" w:bottom="280" w:left="240" w:header="720" w:footer="720" w:gutter="0"/>
          <w:cols w:space="720"/>
        </w:sectPr>
      </w:pPr>
    </w:p>
    <w:p w14:paraId="7C966412" w14:textId="77777777" w:rsidR="00C20691" w:rsidRDefault="00C20691">
      <w:pPr>
        <w:pStyle w:val="BodyText"/>
        <w:spacing w:before="8"/>
        <w:rPr>
          <w:sz w:val="11"/>
        </w:rPr>
      </w:pPr>
    </w:p>
    <w:p w14:paraId="308A11C2" w14:textId="77777777" w:rsidR="00C20691" w:rsidRDefault="00C20691">
      <w:pPr>
        <w:rPr>
          <w:sz w:val="11"/>
        </w:rPr>
        <w:sectPr w:rsidR="00C20691">
          <w:pgSz w:w="11880" w:h="15480"/>
          <w:pgMar w:top="1160" w:right="0" w:bottom="680" w:left="240" w:header="458" w:footer="410" w:gutter="0"/>
          <w:cols w:space="720"/>
        </w:sectPr>
      </w:pPr>
    </w:p>
    <w:p w14:paraId="3BD805D6" w14:textId="77777777" w:rsidR="00C20691" w:rsidRDefault="00284A25">
      <w:pPr>
        <w:pStyle w:val="BodyText"/>
        <w:spacing w:before="102" w:line="273" w:lineRule="auto"/>
        <w:ind w:left="1020" w:right="183"/>
      </w:pPr>
      <w:r>
        <w:rPr>
          <w:color w:val="231F20"/>
          <w:w w:val="105"/>
        </w:rPr>
        <w:t>States positioned 540,000 troops in Saudi Arabia. America’s European allies, as well as several Arab states, contributed forces.</w:t>
      </w:r>
    </w:p>
    <w:p w14:paraId="6964ABB8" w14:textId="77777777" w:rsidR="00C20691" w:rsidRDefault="00284A25">
      <w:pPr>
        <w:pStyle w:val="BodyText"/>
        <w:spacing w:before="90" w:line="273" w:lineRule="auto"/>
        <w:ind w:left="1020" w:right="-17" w:firstLine="360"/>
      </w:pPr>
      <w:r>
        <w:rPr>
          <w:color w:val="231F20"/>
          <w:w w:val="105"/>
        </w:rPr>
        <w:t>Despite Saddam Hussein’s prediction of “the mother of all battles,” his army proved no match for the United States and its allies.</w:t>
      </w:r>
      <w:r>
        <w:rPr>
          <w:color w:val="231F20"/>
          <w:spacing w:val="-23"/>
          <w:w w:val="105"/>
        </w:rPr>
        <w:t xml:space="preserve"> </w:t>
      </w:r>
      <w:r>
        <w:rPr>
          <w:color w:val="231F20"/>
          <w:w w:val="105"/>
        </w:rPr>
        <w:t>After fulfilling the UN authorization to drive Iraqi forces from Kuwait, Bush brought the ground war to a halt and allowed the remnants of Iraq’s front-line divisions to limp</w:t>
      </w:r>
      <w:r>
        <w:rPr>
          <w:color w:val="231F20"/>
          <w:spacing w:val="-17"/>
          <w:w w:val="105"/>
        </w:rPr>
        <w:t xml:space="preserve"> </w:t>
      </w:r>
      <w:r>
        <w:rPr>
          <w:color w:val="231F20"/>
          <w:w w:val="105"/>
        </w:rPr>
        <w:t>northward.</w:t>
      </w:r>
    </w:p>
    <w:p w14:paraId="561CAEE6" w14:textId="77777777" w:rsidR="00C20691" w:rsidRDefault="00284A25">
      <w:pPr>
        <w:pStyle w:val="BodyText"/>
        <w:spacing w:before="93" w:line="273" w:lineRule="auto"/>
        <w:ind w:left="1020" w:right="14" w:firstLine="360"/>
      </w:pPr>
      <w:r>
        <w:rPr>
          <w:color w:val="231F20"/>
          <w:w w:val="105"/>
        </w:rPr>
        <w:t>When the first war against Iraq ended in 1991, U.S. forces set up a UN operation in northern Iraq to protect the 3.7 million Kurds from Saddam Hussein. Until the second U.S. war on Iraq in 2003, the Kurds depended largely</w:t>
      </w:r>
      <w:r>
        <w:rPr>
          <w:color w:val="231F20"/>
          <w:spacing w:val="-7"/>
          <w:w w:val="105"/>
        </w:rPr>
        <w:t xml:space="preserve"> </w:t>
      </w:r>
      <w:r>
        <w:rPr>
          <w:color w:val="231F20"/>
          <w:w w:val="105"/>
        </w:rPr>
        <w:t>on</w:t>
      </w:r>
      <w:r>
        <w:rPr>
          <w:color w:val="231F20"/>
          <w:spacing w:val="-7"/>
          <w:w w:val="105"/>
        </w:rPr>
        <w:t xml:space="preserve"> </w:t>
      </w:r>
      <w:r>
        <w:rPr>
          <w:color w:val="231F20"/>
          <w:w w:val="105"/>
        </w:rPr>
        <w:t>the</w:t>
      </w:r>
      <w:r>
        <w:rPr>
          <w:color w:val="231F20"/>
          <w:spacing w:val="-7"/>
          <w:w w:val="105"/>
        </w:rPr>
        <w:t xml:space="preserve"> </w:t>
      </w:r>
      <w:r>
        <w:rPr>
          <w:color w:val="231F20"/>
          <w:w w:val="105"/>
        </w:rPr>
        <w:t>international</w:t>
      </w:r>
      <w:r>
        <w:rPr>
          <w:color w:val="231F20"/>
          <w:spacing w:val="-7"/>
          <w:w w:val="105"/>
        </w:rPr>
        <w:t xml:space="preserve"> </w:t>
      </w:r>
      <w:r>
        <w:rPr>
          <w:color w:val="231F20"/>
          <w:w w:val="105"/>
        </w:rPr>
        <w:t>community</w:t>
      </w:r>
      <w:r>
        <w:rPr>
          <w:color w:val="231F20"/>
          <w:spacing w:val="-7"/>
          <w:w w:val="105"/>
        </w:rPr>
        <w:t xml:space="preserve"> </w:t>
      </w:r>
      <w:r>
        <w:rPr>
          <w:color w:val="231F20"/>
          <w:w w:val="105"/>
        </w:rPr>
        <w:t>to</w:t>
      </w:r>
      <w:r>
        <w:rPr>
          <w:color w:val="231F20"/>
          <w:spacing w:val="-7"/>
          <w:w w:val="105"/>
        </w:rPr>
        <w:t xml:space="preserve"> </w:t>
      </w:r>
      <w:r>
        <w:rPr>
          <w:color w:val="231F20"/>
          <w:w w:val="105"/>
        </w:rPr>
        <w:t>pro- tect them from the Iraqi army and to provide them with relief</w:t>
      </w:r>
      <w:r>
        <w:rPr>
          <w:color w:val="231F20"/>
          <w:spacing w:val="14"/>
          <w:w w:val="105"/>
        </w:rPr>
        <w:t xml:space="preserve"> </w:t>
      </w:r>
      <w:r>
        <w:rPr>
          <w:color w:val="231F20"/>
          <w:w w:val="105"/>
        </w:rPr>
        <w:t>supplies.</w:t>
      </w:r>
    </w:p>
    <w:p w14:paraId="256E8D77" w14:textId="77777777" w:rsidR="00C20691" w:rsidRDefault="00C20691">
      <w:pPr>
        <w:pStyle w:val="BodyText"/>
        <w:spacing w:before="3"/>
        <w:rPr>
          <w:sz w:val="32"/>
        </w:rPr>
      </w:pPr>
    </w:p>
    <w:p w14:paraId="1D35D4E4" w14:textId="77777777" w:rsidR="00C20691" w:rsidRDefault="00284A25">
      <w:pPr>
        <w:pStyle w:val="Heading9"/>
        <w:spacing w:line="273" w:lineRule="auto"/>
        <w:ind w:right="109"/>
      </w:pPr>
      <w:r>
        <w:rPr>
          <w:color w:val="231F20"/>
          <w:w w:val="95"/>
        </w:rPr>
        <w:t xml:space="preserve">How did events in Somalia demonstrate </w:t>
      </w:r>
      <w:r>
        <w:rPr>
          <w:color w:val="231F20"/>
          <w:w w:val="90"/>
        </w:rPr>
        <w:t>problems with humanitarian intervention?</w:t>
      </w:r>
    </w:p>
    <w:p w14:paraId="3534ED52" w14:textId="77777777" w:rsidR="00C20691" w:rsidRDefault="00284A25">
      <w:pPr>
        <w:pStyle w:val="BodyText"/>
        <w:spacing w:before="2" w:line="273" w:lineRule="auto"/>
        <w:ind w:left="1020" w:right="183" w:firstLine="360"/>
      </w:pPr>
      <w:r>
        <w:rPr>
          <w:color w:val="231F20"/>
          <w:w w:val="105"/>
        </w:rPr>
        <w:t>While the intervention in northern Iraq seemed to provide a new model for humani- tarian intervention, events in Somalia in the early 1990s showed the problems with this kind of involvement. Less than two years after defeating Iraq, the first President Bush sent twenty-five thousand American troops</w:t>
      </w:r>
    </w:p>
    <w:p w14:paraId="4A8128FF" w14:textId="77777777" w:rsidR="00C20691" w:rsidRDefault="00284A25">
      <w:pPr>
        <w:pStyle w:val="BodyText"/>
        <w:spacing w:before="102" w:line="273" w:lineRule="auto"/>
        <w:ind w:left="689" w:right="1201"/>
      </w:pPr>
      <w:r>
        <w:br w:type="column"/>
      </w:r>
      <w:r>
        <w:rPr>
          <w:color w:val="231F20"/>
          <w:w w:val="105"/>
        </w:rPr>
        <w:t>to Somalia. The U.S. sent these troops at the urging of the UN to safeguard international relief efforts in the war-torn nation. Instead of establishing a successful model for outside in- tervention, the Somalia operation turned many Americans against involvement overseas.</w:t>
      </w:r>
    </w:p>
    <w:p w14:paraId="580EA00B" w14:textId="77777777" w:rsidR="00C20691" w:rsidRDefault="00284A25">
      <w:pPr>
        <w:pStyle w:val="BodyText"/>
        <w:spacing w:before="92" w:line="273" w:lineRule="auto"/>
        <w:ind w:left="689" w:right="1207" w:firstLine="360"/>
      </w:pPr>
      <w:r>
        <w:rPr>
          <w:color w:val="231F20"/>
          <w:w w:val="105"/>
        </w:rPr>
        <w:t>The American public was particularly out- raged by a clash in October 1993 between U.S. forces and a Somali militia that left eighteen Americans and hundreds of Somalis dead.</w:t>
      </w:r>
    </w:p>
    <w:p w14:paraId="441EA4EE" w14:textId="77777777" w:rsidR="00C20691" w:rsidRDefault="00284A25">
      <w:pPr>
        <w:pStyle w:val="BodyText"/>
        <w:spacing w:before="4" w:line="273" w:lineRule="auto"/>
        <w:ind w:left="689" w:right="1316"/>
      </w:pPr>
      <w:r>
        <w:rPr>
          <w:color w:val="231F20"/>
          <w:w w:val="105"/>
        </w:rPr>
        <w:t>Television pictures of the body of an Ameri- can soldier being dragged through the streets of Somalia’s capital horrified viewers and led President Clinton to order an American with- drawal from the country. By the time the last American troops left in March 1994, Somalia had slipped into chaos. The UN evacuated the final remnants of the UN force from the coun- try in 1995, leaving behind a nation without an effective central government.</w:t>
      </w:r>
    </w:p>
    <w:p w14:paraId="66AA1D9E" w14:textId="77777777" w:rsidR="00C20691" w:rsidRDefault="00C20691">
      <w:pPr>
        <w:pStyle w:val="BodyText"/>
        <w:spacing w:before="6"/>
        <w:rPr>
          <w:sz w:val="32"/>
        </w:rPr>
      </w:pPr>
    </w:p>
    <w:p w14:paraId="273F2A77" w14:textId="77777777" w:rsidR="00C20691" w:rsidRDefault="00284A25">
      <w:pPr>
        <w:pStyle w:val="Heading9"/>
        <w:spacing w:line="273" w:lineRule="auto"/>
        <w:ind w:left="689" w:right="3159"/>
      </w:pPr>
      <w:r>
        <w:rPr>
          <w:color w:val="231F20"/>
          <w:w w:val="90"/>
        </w:rPr>
        <w:t xml:space="preserve">Why was the war against </w:t>
      </w:r>
      <w:r>
        <w:rPr>
          <w:color w:val="231F20"/>
          <w:w w:val="95"/>
        </w:rPr>
        <w:t>Yugoslavia important?</w:t>
      </w:r>
    </w:p>
    <w:p w14:paraId="3D4CD892" w14:textId="77777777" w:rsidR="00C20691" w:rsidRDefault="00284A25">
      <w:pPr>
        <w:pStyle w:val="BodyText"/>
        <w:spacing w:before="2" w:line="273" w:lineRule="auto"/>
        <w:ind w:left="689" w:right="1215" w:firstLine="360"/>
      </w:pPr>
      <w:r>
        <w:rPr>
          <w:color w:val="231F20"/>
          <w:w w:val="105"/>
        </w:rPr>
        <w:t>The war against Yugoslavia in 1999 estab- lished a new precedent. For the first time, a U.S.-led international coalition launched a war to stop a government from carrying out hu- man rights violations and genocide within its own borders. The United States and its NATO</w:t>
      </w:r>
    </w:p>
    <w:p w14:paraId="481D1B80" w14:textId="77777777" w:rsidR="00C20691" w:rsidRDefault="00284A25">
      <w:pPr>
        <w:pStyle w:val="BodyText"/>
        <w:spacing w:before="5" w:line="273" w:lineRule="auto"/>
        <w:ind w:left="2309" w:right="1423"/>
      </w:pPr>
      <w:r>
        <w:rPr>
          <w:noProof/>
        </w:rPr>
        <w:drawing>
          <wp:anchor distT="0" distB="0" distL="0" distR="0" simplePos="0" relativeHeight="251564544" behindDoc="1" locked="0" layoutInCell="1" allowOverlap="1" wp14:anchorId="716F441B" wp14:editId="46E397CC">
            <wp:simplePos x="0" y="0"/>
            <wp:positionH relativeFrom="page">
              <wp:posOffset>811644</wp:posOffset>
            </wp:positionH>
            <wp:positionV relativeFrom="paragraph">
              <wp:posOffset>203643</wp:posOffset>
            </wp:positionV>
            <wp:extent cx="3988955" cy="2865107"/>
            <wp:effectExtent l="0" t="0" r="0" b="0"/>
            <wp:wrapNone/>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42" cstate="print"/>
                    <a:stretch>
                      <a:fillRect/>
                    </a:stretch>
                  </pic:blipFill>
                  <pic:spPr>
                    <a:xfrm>
                      <a:off x="0" y="0"/>
                      <a:ext cx="3988955" cy="2865107"/>
                    </a:xfrm>
                    <a:prstGeom prst="rect">
                      <a:avLst/>
                    </a:prstGeom>
                  </pic:spPr>
                </pic:pic>
              </a:graphicData>
            </a:graphic>
          </wp:anchor>
        </w:drawing>
      </w:r>
      <w:r>
        <w:rPr>
          <w:color w:val="231F20"/>
          <w:w w:val="105"/>
        </w:rPr>
        <w:t>allies intervened militarily to stop the Yugoslav gov- ernment from committing human rights violations and genocide against eth- nic Albanians, the majority</w:t>
      </w:r>
      <w:r>
        <w:rPr>
          <w:color w:val="231F20"/>
          <w:w w:val="102"/>
        </w:rPr>
        <w:t xml:space="preserve"> </w:t>
      </w:r>
      <w:r>
        <w:rPr>
          <w:color w:val="231F20"/>
          <w:w w:val="105"/>
        </w:rPr>
        <w:t>population in Kosovo, a region within Serbia.</w:t>
      </w:r>
    </w:p>
    <w:p w14:paraId="1FB4DBC3" w14:textId="77777777" w:rsidR="00C20691" w:rsidRDefault="00284A25">
      <w:pPr>
        <w:pStyle w:val="BodyText"/>
        <w:spacing w:before="94" w:line="273" w:lineRule="auto"/>
        <w:ind w:left="2309" w:right="1207" w:firstLine="360"/>
      </w:pPr>
      <w:r>
        <w:rPr>
          <w:color w:val="231F20"/>
          <w:w w:val="105"/>
        </w:rPr>
        <w:t>Because of opposition from China and Russia, this intervention did not have the support of the UN Security Council. Sensitive to inter- national scrutiny of their human rights records, China and Russia maintained that such an intervention would violate the principle of state</w:t>
      </w:r>
    </w:p>
    <w:p w14:paraId="785F8EA5" w14:textId="77777777" w:rsidR="00C20691" w:rsidRDefault="00C20691">
      <w:pPr>
        <w:spacing w:line="273" w:lineRule="auto"/>
        <w:sectPr w:rsidR="00C20691">
          <w:type w:val="continuous"/>
          <w:pgSz w:w="11880" w:h="15480"/>
          <w:pgMar w:top="1380" w:right="0" w:bottom="280" w:left="240" w:header="720" w:footer="720" w:gutter="0"/>
          <w:cols w:num="2" w:space="720" w:equalWidth="0">
            <w:col w:w="5331" w:space="40"/>
            <w:col w:w="6269"/>
          </w:cols>
        </w:sectPr>
      </w:pPr>
    </w:p>
    <w:p w14:paraId="04F042BC" w14:textId="77777777" w:rsidR="00C20691" w:rsidRDefault="00284A25">
      <w:pPr>
        <w:spacing w:before="38" w:line="252" w:lineRule="auto"/>
        <w:ind w:left="1020" w:right="333"/>
        <w:rPr>
          <w:rFonts w:ascii="Trebuchet MS" w:hAnsi="Trebuchet MS"/>
          <w:sz w:val="18"/>
        </w:rPr>
      </w:pPr>
      <w:r>
        <w:pict w14:anchorId="692CA9B2">
          <v:shape id="_x0000_s1841" type="#_x0000_t202" style="position:absolute;left:0;text-align:left;margin-left:54.4pt;margin-top:-108.8pt;width:9pt;height:106.15pt;z-index:251596288;mso-position-horizontal-relative:page" filled="f" stroked="f">
            <v:textbox style="layout-flow:vertical;mso-layout-flow-alt:bottom-to-top" inset="0,0,0,0">
              <w:txbxContent>
                <w:p w14:paraId="5B433AC4" w14:textId="77777777" w:rsidR="00284A25" w:rsidRDefault="00284A25">
                  <w:pPr>
                    <w:spacing w:before="16"/>
                    <w:ind w:left="20"/>
                    <w:rPr>
                      <w:rFonts w:ascii="Arial"/>
                      <w:sz w:val="12"/>
                    </w:rPr>
                  </w:pPr>
                  <w:r>
                    <w:rPr>
                      <w:rFonts w:ascii="Arial"/>
                      <w:color w:val="231F20"/>
                      <w:w w:val="95"/>
                      <w:sz w:val="12"/>
                    </w:rPr>
                    <w:t>Jeff Danziger. Reprinted with permission.</w:t>
                  </w:r>
                </w:p>
              </w:txbxContent>
            </v:textbox>
            <w10:wrap anchorx="page"/>
          </v:shape>
        </w:pict>
      </w:r>
      <w:r>
        <w:rPr>
          <w:rFonts w:ascii="Trebuchet MS" w:hAnsi="Trebuchet MS"/>
          <w:color w:val="231F20"/>
          <w:w w:val="105"/>
          <w:sz w:val="18"/>
        </w:rPr>
        <w:t>This</w:t>
      </w:r>
      <w:r>
        <w:rPr>
          <w:rFonts w:ascii="Trebuchet MS" w:hAnsi="Trebuchet MS"/>
          <w:color w:val="231F20"/>
          <w:spacing w:val="-20"/>
          <w:w w:val="105"/>
          <w:sz w:val="18"/>
        </w:rPr>
        <w:t xml:space="preserve"> </w:t>
      </w:r>
      <w:r>
        <w:rPr>
          <w:rFonts w:ascii="Trebuchet MS" w:hAnsi="Trebuchet MS"/>
          <w:color w:val="231F20"/>
          <w:w w:val="105"/>
          <w:sz w:val="18"/>
        </w:rPr>
        <w:t>cartoon</w:t>
      </w:r>
      <w:r>
        <w:rPr>
          <w:rFonts w:ascii="Trebuchet MS" w:hAnsi="Trebuchet MS"/>
          <w:color w:val="231F20"/>
          <w:spacing w:val="-20"/>
          <w:w w:val="105"/>
          <w:sz w:val="18"/>
        </w:rPr>
        <w:t xml:space="preserve"> </w:t>
      </w:r>
      <w:r>
        <w:rPr>
          <w:rFonts w:ascii="Trebuchet MS" w:hAnsi="Trebuchet MS"/>
          <w:color w:val="231F20"/>
          <w:w w:val="105"/>
          <w:sz w:val="18"/>
        </w:rPr>
        <w:t>depicting</w:t>
      </w:r>
      <w:r>
        <w:rPr>
          <w:rFonts w:ascii="Trebuchet MS" w:hAnsi="Trebuchet MS"/>
          <w:color w:val="231F20"/>
          <w:spacing w:val="-20"/>
          <w:w w:val="105"/>
          <w:sz w:val="18"/>
        </w:rPr>
        <w:t xml:space="preserve"> </w:t>
      </w:r>
      <w:r>
        <w:rPr>
          <w:rFonts w:ascii="Trebuchet MS" w:hAnsi="Trebuchet MS"/>
          <w:color w:val="231F20"/>
          <w:w w:val="105"/>
          <w:sz w:val="18"/>
        </w:rPr>
        <w:t>President</w:t>
      </w:r>
      <w:r>
        <w:rPr>
          <w:rFonts w:ascii="Trebuchet MS" w:hAnsi="Trebuchet MS"/>
          <w:color w:val="231F20"/>
          <w:spacing w:val="-20"/>
          <w:w w:val="105"/>
          <w:sz w:val="18"/>
        </w:rPr>
        <w:t xml:space="preserve"> </w:t>
      </w:r>
      <w:r>
        <w:rPr>
          <w:rFonts w:ascii="Trebuchet MS" w:hAnsi="Trebuchet MS"/>
          <w:color w:val="231F20"/>
          <w:w w:val="105"/>
          <w:sz w:val="18"/>
        </w:rPr>
        <w:t>Clinton’s</w:t>
      </w:r>
      <w:r>
        <w:rPr>
          <w:rFonts w:ascii="Trebuchet MS" w:hAnsi="Trebuchet MS"/>
          <w:color w:val="231F20"/>
          <w:spacing w:val="-19"/>
          <w:w w:val="105"/>
          <w:sz w:val="18"/>
        </w:rPr>
        <w:t xml:space="preserve"> </w:t>
      </w:r>
      <w:r>
        <w:rPr>
          <w:rFonts w:ascii="Trebuchet MS" w:hAnsi="Trebuchet MS"/>
          <w:color w:val="231F20"/>
          <w:w w:val="105"/>
          <w:sz w:val="18"/>
        </w:rPr>
        <w:t>secretary</w:t>
      </w:r>
      <w:r>
        <w:rPr>
          <w:rFonts w:ascii="Trebuchet MS" w:hAnsi="Trebuchet MS"/>
          <w:color w:val="231F20"/>
          <w:spacing w:val="-20"/>
          <w:w w:val="105"/>
          <w:sz w:val="18"/>
        </w:rPr>
        <w:t xml:space="preserve"> </w:t>
      </w:r>
      <w:r>
        <w:rPr>
          <w:rFonts w:ascii="Trebuchet MS" w:hAnsi="Trebuchet MS"/>
          <w:color w:val="231F20"/>
          <w:w w:val="105"/>
          <w:sz w:val="18"/>
        </w:rPr>
        <w:t>of</w:t>
      </w:r>
      <w:r>
        <w:rPr>
          <w:rFonts w:ascii="Trebuchet MS" w:hAnsi="Trebuchet MS"/>
          <w:color w:val="231F20"/>
          <w:spacing w:val="-20"/>
          <w:w w:val="105"/>
          <w:sz w:val="18"/>
        </w:rPr>
        <w:t xml:space="preserve"> </w:t>
      </w:r>
      <w:r>
        <w:rPr>
          <w:rFonts w:ascii="Trebuchet MS" w:hAnsi="Trebuchet MS"/>
          <w:color w:val="231F20"/>
          <w:w w:val="105"/>
          <w:sz w:val="18"/>
        </w:rPr>
        <w:t>state,</w:t>
      </w:r>
      <w:r>
        <w:rPr>
          <w:rFonts w:ascii="Trebuchet MS" w:hAnsi="Trebuchet MS"/>
          <w:color w:val="231F20"/>
          <w:spacing w:val="-20"/>
          <w:w w:val="105"/>
          <w:sz w:val="18"/>
        </w:rPr>
        <w:t xml:space="preserve"> </w:t>
      </w:r>
      <w:r>
        <w:rPr>
          <w:rFonts w:ascii="Trebuchet MS" w:hAnsi="Trebuchet MS"/>
          <w:color w:val="231F20"/>
          <w:w w:val="105"/>
          <w:sz w:val="18"/>
        </w:rPr>
        <w:t>Madeleine Albright,</w:t>
      </w:r>
      <w:r>
        <w:rPr>
          <w:rFonts w:ascii="Trebuchet MS" w:hAnsi="Trebuchet MS"/>
          <w:color w:val="231F20"/>
          <w:spacing w:val="-7"/>
          <w:w w:val="105"/>
          <w:sz w:val="18"/>
        </w:rPr>
        <w:t xml:space="preserve"> </w:t>
      </w:r>
      <w:r>
        <w:rPr>
          <w:rFonts w:ascii="Trebuchet MS" w:hAnsi="Trebuchet MS"/>
          <w:color w:val="231F20"/>
          <w:w w:val="105"/>
          <w:sz w:val="18"/>
        </w:rPr>
        <w:t>shows</w:t>
      </w:r>
      <w:r>
        <w:rPr>
          <w:rFonts w:ascii="Trebuchet MS" w:hAnsi="Trebuchet MS"/>
          <w:color w:val="231F20"/>
          <w:spacing w:val="-7"/>
          <w:w w:val="105"/>
          <w:sz w:val="18"/>
        </w:rPr>
        <w:t xml:space="preserve"> </w:t>
      </w:r>
      <w:r>
        <w:rPr>
          <w:rFonts w:ascii="Trebuchet MS" w:hAnsi="Trebuchet MS"/>
          <w:color w:val="231F20"/>
          <w:w w:val="105"/>
          <w:sz w:val="18"/>
        </w:rPr>
        <w:t>that</w:t>
      </w:r>
      <w:r>
        <w:rPr>
          <w:rFonts w:ascii="Trebuchet MS" w:hAnsi="Trebuchet MS"/>
          <w:color w:val="231F20"/>
          <w:spacing w:val="-6"/>
          <w:w w:val="105"/>
          <w:sz w:val="18"/>
        </w:rPr>
        <w:t xml:space="preserve"> </w:t>
      </w:r>
      <w:r>
        <w:rPr>
          <w:rFonts w:ascii="Trebuchet MS" w:hAnsi="Trebuchet MS"/>
          <w:color w:val="231F20"/>
          <w:w w:val="105"/>
          <w:sz w:val="18"/>
        </w:rPr>
        <w:t>doubts</w:t>
      </w:r>
      <w:r>
        <w:rPr>
          <w:rFonts w:ascii="Trebuchet MS" w:hAnsi="Trebuchet MS"/>
          <w:color w:val="231F20"/>
          <w:spacing w:val="-7"/>
          <w:w w:val="105"/>
          <w:sz w:val="18"/>
        </w:rPr>
        <w:t xml:space="preserve"> </w:t>
      </w:r>
      <w:r>
        <w:rPr>
          <w:rFonts w:ascii="Trebuchet MS" w:hAnsi="Trebuchet MS"/>
          <w:color w:val="231F20"/>
          <w:w w:val="105"/>
          <w:sz w:val="18"/>
        </w:rPr>
        <w:t>about</w:t>
      </w:r>
      <w:r>
        <w:rPr>
          <w:rFonts w:ascii="Trebuchet MS" w:hAnsi="Trebuchet MS"/>
          <w:color w:val="231F20"/>
          <w:spacing w:val="-6"/>
          <w:w w:val="105"/>
          <w:sz w:val="18"/>
        </w:rPr>
        <w:t xml:space="preserve"> </w:t>
      </w:r>
      <w:r>
        <w:rPr>
          <w:rFonts w:ascii="Trebuchet MS" w:hAnsi="Trebuchet MS"/>
          <w:color w:val="231F20"/>
          <w:w w:val="105"/>
          <w:sz w:val="18"/>
        </w:rPr>
        <w:t>U.S.</w:t>
      </w:r>
      <w:r>
        <w:rPr>
          <w:rFonts w:ascii="Trebuchet MS" w:hAnsi="Trebuchet MS"/>
          <w:color w:val="231F20"/>
          <w:spacing w:val="-7"/>
          <w:w w:val="105"/>
          <w:sz w:val="18"/>
        </w:rPr>
        <w:t xml:space="preserve"> </w:t>
      </w:r>
      <w:r>
        <w:rPr>
          <w:rFonts w:ascii="Trebuchet MS" w:hAnsi="Trebuchet MS"/>
          <w:color w:val="231F20"/>
          <w:w w:val="105"/>
          <w:sz w:val="18"/>
        </w:rPr>
        <w:t>foreign</w:t>
      </w:r>
      <w:r>
        <w:rPr>
          <w:rFonts w:ascii="Trebuchet MS" w:hAnsi="Trebuchet MS"/>
          <w:color w:val="231F20"/>
          <w:spacing w:val="-6"/>
          <w:w w:val="105"/>
          <w:sz w:val="18"/>
        </w:rPr>
        <w:t xml:space="preserve"> </w:t>
      </w:r>
      <w:r>
        <w:rPr>
          <w:rFonts w:ascii="Trebuchet MS" w:hAnsi="Trebuchet MS"/>
          <w:color w:val="231F20"/>
          <w:w w:val="105"/>
          <w:sz w:val="18"/>
        </w:rPr>
        <w:t>policy</w:t>
      </w:r>
      <w:r>
        <w:rPr>
          <w:rFonts w:ascii="Trebuchet MS" w:hAnsi="Trebuchet MS"/>
          <w:color w:val="231F20"/>
          <w:spacing w:val="-7"/>
          <w:w w:val="105"/>
          <w:sz w:val="18"/>
        </w:rPr>
        <w:t xml:space="preserve"> </w:t>
      </w:r>
      <w:r>
        <w:rPr>
          <w:rFonts w:ascii="Trebuchet MS" w:hAnsi="Trebuchet MS"/>
          <w:color w:val="231F20"/>
          <w:w w:val="105"/>
          <w:sz w:val="18"/>
        </w:rPr>
        <w:t>are</w:t>
      </w:r>
      <w:r>
        <w:rPr>
          <w:rFonts w:ascii="Trebuchet MS" w:hAnsi="Trebuchet MS"/>
          <w:color w:val="231F20"/>
          <w:spacing w:val="-6"/>
          <w:w w:val="105"/>
          <w:sz w:val="18"/>
        </w:rPr>
        <w:t xml:space="preserve"> </w:t>
      </w:r>
      <w:r>
        <w:rPr>
          <w:rFonts w:ascii="Trebuchet MS" w:hAnsi="Trebuchet MS"/>
          <w:color w:val="231F20"/>
          <w:w w:val="105"/>
          <w:sz w:val="18"/>
        </w:rPr>
        <w:t>not</w:t>
      </w:r>
      <w:r>
        <w:rPr>
          <w:rFonts w:ascii="Trebuchet MS" w:hAnsi="Trebuchet MS"/>
          <w:color w:val="231F20"/>
          <w:spacing w:val="-7"/>
          <w:w w:val="105"/>
          <w:sz w:val="18"/>
        </w:rPr>
        <w:t xml:space="preserve"> </w:t>
      </w:r>
      <w:r>
        <w:rPr>
          <w:rFonts w:ascii="Trebuchet MS" w:hAnsi="Trebuchet MS"/>
          <w:color w:val="231F20"/>
          <w:spacing w:val="-3"/>
          <w:w w:val="105"/>
          <w:sz w:val="18"/>
        </w:rPr>
        <w:t>new.</w:t>
      </w:r>
    </w:p>
    <w:p w14:paraId="103CE444" w14:textId="77777777" w:rsidR="00C20691" w:rsidRDefault="00284A25">
      <w:pPr>
        <w:pStyle w:val="BodyText"/>
        <w:spacing w:before="10" w:line="273" w:lineRule="auto"/>
        <w:ind w:left="320" w:right="1268"/>
      </w:pPr>
      <w:r>
        <w:br w:type="column"/>
      </w:r>
      <w:r>
        <w:rPr>
          <w:color w:val="231F20"/>
          <w:w w:val="105"/>
        </w:rPr>
        <w:t>sovereignty as protected in the UN Charter. Chinese and</w:t>
      </w:r>
    </w:p>
    <w:p w14:paraId="0B0DC080" w14:textId="77777777" w:rsidR="00C20691" w:rsidRDefault="00C20691">
      <w:pPr>
        <w:spacing w:line="273" w:lineRule="auto"/>
        <w:sectPr w:rsidR="00C20691">
          <w:type w:val="continuous"/>
          <w:pgSz w:w="11880" w:h="15480"/>
          <w:pgMar w:top="1380" w:right="0" w:bottom="280" w:left="240" w:header="720" w:footer="720" w:gutter="0"/>
          <w:cols w:num="2" w:space="720" w:equalWidth="0">
            <w:col w:w="7320" w:space="40"/>
            <w:col w:w="4280"/>
          </w:cols>
        </w:sectPr>
      </w:pPr>
    </w:p>
    <w:p w14:paraId="299EA008" w14:textId="77777777" w:rsidR="00C20691" w:rsidRDefault="00C20691">
      <w:pPr>
        <w:pStyle w:val="BodyText"/>
        <w:spacing w:before="8"/>
        <w:rPr>
          <w:sz w:val="11"/>
        </w:rPr>
      </w:pPr>
    </w:p>
    <w:p w14:paraId="456E08DB" w14:textId="77777777" w:rsidR="00C20691" w:rsidRDefault="00C20691">
      <w:pPr>
        <w:rPr>
          <w:sz w:val="11"/>
        </w:rPr>
        <w:sectPr w:rsidR="00C20691">
          <w:pgSz w:w="11880" w:h="15480"/>
          <w:pgMar w:top="1160" w:right="0" w:bottom="680" w:left="240" w:header="458" w:footer="490" w:gutter="0"/>
          <w:cols w:space="720"/>
        </w:sectPr>
      </w:pPr>
    </w:p>
    <w:p w14:paraId="29568B02" w14:textId="77777777" w:rsidR="00C20691" w:rsidRDefault="00C20691">
      <w:pPr>
        <w:pStyle w:val="BodyText"/>
        <w:rPr>
          <w:sz w:val="24"/>
        </w:rPr>
      </w:pPr>
    </w:p>
    <w:p w14:paraId="781F9035" w14:textId="77777777" w:rsidR="00C20691" w:rsidRDefault="00C20691">
      <w:pPr>
        <w:pStyle w:val="BodyText"/>
        <w:rPr>
          <w:sz w:val="24"/>
        </w:rPr>
      </w:pPr>
    </w:p>
    <w:p w14:paraId="6DEC4234" w14:textId="77777777" w:rsidR="00C20691" w:rsidRDefault="00C20691">
      <w:pPr>
        <w:pStyle w:val="BodyText"/>
        <w:rPr>
          <w:sz w:val="24"/>
        </w:rPr>
      </w:pPr>
    </w:p>
    <w:p w14:paraId="1BB4B5F6" w14:textId="77777777" w:rsidR="00C20691" w:rsidRDefault="00C20691">
      <w:pPr>
        <w:pStyle w:val="BodyText"/>
        <w:rPr>
          <w:sz w:val="24"/>
        </w:rPr>
      </w:pPr>
    </w:p>
    <w:p w14:paraId="7EB55596" w14:textId="77777777" w:rsidR="00C20691" w:rsidRDefault="00C20691">
      <w:pPr>
        <w:pStyle w:val="BodyText"/>
        <w:rPr>
          <w:sz w:val="24"/>
        </w:rPr>
      </w:pPr>
    </w:p>
    <w:p w14:paraId="0DA156AD" w14:textId="77777777" w:rsidR="00C20691" w:rsidRDefault="00C20691">
      <w:pPr>
        <w:pStyle w:val="BodyText"/>
        <w:rPr>
          <w:sz w:val="24"/>
        </w:rPr>
      </w:pPr>
    </w:p>
    <w:p w14:paraId="0186F601" w14:textId="77777777" w:rsidR="00C20691" w:rsidRDefault="00C20691">
      <w:pPr>
        <w:pStyle w:val="BodyText"/>
        <w:rPr>
          <w:sz w:val="24"/>
        </w:rPr>
      </w:pPr>
    </w:p>
    <w:p w14:paraId="31983EF5" w14:textId="77777777" w:rsidR="00C20691" w:rsidRDefault="00C20691">
      <w:pPr>
        <w:pStyle w:val="BodyText"/>
        <w:rPr>
          <w:sz w:val="24"/>
        </w:rPr>
      </w:pPr>
    </w:p>
    <w:p w14:paraId="38B4187E" w14:textId="77777777" w:rsidR="00C20691" w:rsidRDefault="00C20691">
      <w:pPr>
        <w:pStyle w:val="BodyText"/>
        <w:rPr>
          <w:sz w:val="24"/>
        </w:rPr>
      </w:pPr>
    </w:p>
    <w:p w14:paraId="701C76CB" w14:textId="77777777" w:rsidR="00C20691" w:rsidRDefault="00C20691">
      <w:pPr>
        <w:pStyle w:val="BodyText"/>
        <w:rPr>
          <w:sz w:val="24"/>
        </w:rPr>
      </w:pPr>
    </w:p>
    <w:p w14:paraId="0F064A2D" w14:textId="77777777" w:rsidR="00C20691" w:rsidRDefault="00C20691">
      <w:pPr>
        <w:pStyle w:val="BodyText"/>
        <w:rPr>
          <w:sz w:val="24"/>
        </w:rPr>
      </w:pPr>
    </w:p>
    <w:p w14:paraId="7F5860B5" w14:textId="77777777" w:rsidR="00C20691" w:rsidRDefault="00C20691">
      <w:pPr>
        <w:pStyle w:val="BodyText"/>
        <w:rPr>
          <w:sz w:val="24"/>
        </w:rPr>
      </w:pPr>
    </w:p>
    <w:p w14:paraId="7C830114" w14:textId="77777777" w:rsidR="00C20691" w:rsidRDefault="00C20691">
      <w:pPr>
        <w:pStyle w:val="BodyText"/>
        <w:rPr>
          <w:sz w:val="24"/>
        </w:rPr>
      </w:pPr>
    </w:p>
    <w:p w14:paraId="48CD49E3" w14:textId="77777777" w:rsidR="00C20691" w:rsidRDefault="00C20691">
      <w:pPr>
        <w:pStyle w:val="BodyText"/>
        <w:rPr>
          <w:sz w:val="24"/>
        </w:rPr>
      </w:pPr>
    </w:p>
    <w:p w14:paraId="0698596B" w14:textId="77777777" w:rsidR="00C20691" w:rsidRDefault="00C20691">
      <w:pPr>
        <w:pStyle w:val="BodyText"/>
        <w:rPr>
          <w:sz w:val="24"/>
        </w:rPr>
      </w:pPr>
    </w:p>
    <w:p w14:paraId="1DAB0A15" w14:textId="77777777" w:rsidR="00C20691" w:rsidRDefault="00C20691">
      <w:pPr>
        <w:pStyle w:val="BodyText"/>
        <w:rPr>
          <w:sz w:val="24"/>
        </w:rPr>
      </w:pPr>
    </w:p>
    <w:p w14:paraId="45AE818C" w14:textId="77777777" w:rsidR="00C20691" w:rsidRDefault="00C20691">
      <w:pPr>
        <w:pStyle w:val="BodyText"/>
        <w:rPr>
          <w:sz w:val="24"/>
        </w:rPr>
      </w:pPr>
    </w:p>
    <w:p w14:paraId="52ACC15C" w14:textId="77777777" w:rsidR="00C20691" w:rsidRDefault="00C20691">
      <w:pPr>
        <w:pStyle w:val="BodyText"/>
        <w:rPr>
          <w:sz w:val="24"/>
        </w:rPr>
      </w:pPr>
    </w:p>
    <w:p w14:paraId="4882B6AB" w14:textId="77777777" w:rsidR="00C20691" w:rsidRDefault="00C20691">
      <w:pPr>
        <w:pStyle w:val="BodyText"/>
        <w:rPr>
          <w:sz w:val="24"/>
        </w:rPr>
      </w:pPr>
    </w:p>
    <w:p w14:paraId="59A6AC90" w14:textId="77777777" w:rsidR="00C20691" w:rsidRDefault="00C20691">
      <w:pPr>
        <w:pStyle w:val="BodyText"/>
        <w:rPr>
          <w:sz w:val="24"/>
        </w:rPr>
      </w:pPr>
    </w:p>
    <w:p w14:paraId="6A370679" w14:textId="77777777" w:rsidR="00C20691" w:rsidRDefault="00C20691">
      <w:pPr>
        <w:pStyle w:val="BodyText"/>
        <w:rPr>
          <w:sz w:val="24"/>
        </w:rPr>
      </w:pPr>
    </w:p>
    <w:p w14:paraId="5C003AF4" w14:textId="77777777" w:rsidR="00C20691" w:rsidRDefault="00C20691">
      <w:pPr>
        <w:pStyle w:val="BodyText"/>
        <w:rPr>
          <w:sz w:val="24"/>
        </w:rPr>
      </w:pPr>
    </w:p>
    <w:p w14:paraId="0FE28B2B" w14:textId="77777777" w:rsidR="00C20691" w:rsidRDefault="00C20691">
      <w:pPr>
        <w:pStyle w:val="BodyText"/>
        <w:rPr>
          <w:sz w:val="24"/>
        </w:rPr>
      </w:pPr>
    </w:p>
    <w:p w14:paraId="0101B303" w14:textId="77777777" w:rsidR="00C20691" w:rsidRDefault="00C20691">
      <w:pPr>
        <w:pStyle w:val="BodyText"/>
        <w:rPr>
          <w:sz w:val="24"/>
        </w:rPr>
      </w:pPr>
    </w:p>
    <w:p w14:paraId="393D2B05" w14:textId="77777777" w:rsidR="00C20691" w:rsidRDefault="00C20691">
      <w:pPr>
        <w:pStyle w:val="BodyText"/>
        <w:rPr>
          <w:sz w:val="24"/>
        </w:rPr>
      </w:pPr>
    </w:p>
    <w:p w14:paraId="7AA829BE" w14:textId="77777777" w:rsidR="00C20691" w:rsidRDefault="00C20691">
      <w:pPr>
        <w:pStyle w:val="BodyText"/>
        <w:rPr>
          <w:sz w:val="24"/>
        </w:rPr>
      </w:pPr>
    </w:p>
    <w:p w14:paraId="20565BE8" w14:textId="77777777" w:rsidR="00C20691" w:rsidRDefault="00C20691">
      <w:pPr>
        <w:pStyle w:val="BodyText"/>
        <w:rPr>
          <w:sz w:val="24"/>
        </w:rPr>
      </w:pPr>
    </w:p>
    <w:p w14:paraId="2C108CC1" w14:textId="77777777" w:rsidR="00C20691" w:rsidRDefault="00C20691">
      <w:pPr>
        <w:pStyle w:val="BodyText"/>
        <w:rPr>
          <w:sz w:val="24"/>
        </w:rPr>
      </w:pPr>
    </w:p>
    <w:p w14:paraId="11F487CE" w14:textId="77777777" w:rsidR="00C20691" w:rsidRDefault="00C20691">
      <w:pPr>
        <w:pStyle w:val="BodyText"/>
        <w:rPr>
          <w:sz w:val="24"/>
        </w:rPr>
      </w:pPr>
    </w:p>
    <w:p w14:paraId="6D0AAC72" w14:textId="77777777" w:rsidR="00C20691" w:rsidRDefault="00C20691">
      <w:pPr>
        <w:pStyle w:val="BodyText"/>
        <w:rPr>
          <w:sz w:val="24"/>
        </w:rPr>
      </w:pPr>
    </w:p>
    <w:p w14:paraId="4D867D9C" w14:textId="77777777" w:rsidR="00C20691" w:rsidRDefault="00C20691">
      <w:pPr>
        <w:pStyle w:val="BodyText"/>
        <w:spacing w:before="3"/>
        <w:rPr>
          <w:sz w:val="21"/>
        </w:rPr>
      </w:pPr>
    </w:p>
    <w:p w14:paraId="3B8DAE9A" w14:textId="77777777" w:rsidR="00C20691" w:rsidRDefault="00284A25">
      <w:pPr>
        <w:pStyle w:val="BodyText"/>
        <w:spacing w:line="273" w:lineRule="auto"/>
        <w:ind w:left="1020"/>
      </w:pPr>
      <w:bookmarkStart w:id="16" w:name="_bookmark10"/>
      <w:bookmarkEnd w:id="16"/>
      <w:r>
        <w:rPr>
          <w:color w:val="231F20"/>
          <w:w w:val="105"/>
        </w:rPr>
        <w:t xml:space="preserve">Russian leaders also argued that this concern for human rights was simply a ploy to bol- ster the influence of the United States and its </w:t>
      </w:r>
      <w:r>
        <w:rPr>
          <w:color w:val="231F20"/>
          <w:spacing w:val="-5"/>
          <w:w w:val="105"/>
        </w:rPr>
        <w:t xml:space="preserve">NATO </w:t>
      </w:r>
      <w:r>
        <w:rPr>
          <w:color w:val="231F20"/>
          <w:w w:val="105"/>
        </w:rPr>
        <w:t>allies. Their staunch opposition to the intervention in Yugoslavia exposed</w:t>
      </w:r>
      <w:r>
        <w:rPr>
          <w:color w:val="231F20"/>
          <w:spacing w:val="-17"/>
          <w:w w:val="105"/>
        </w:rPr>
        <w:t xml:space="preserve"> </w:t>
      </w:r>
      <w:r>
        <w:rPr>
          <w:color w:val="231F20"/>
          <w:w w:val="105"/>
        </w:rPr>
        <w:t>a</w:t>
      </w:r>
      <w:r>
        <w:rPr>
          <w:color w:val="231F20"/>
          <w:spacing w:val="-4"/>
          <w:w w:val="105"/>
        </w:rPr>
        <w:t xml:space="preserve"> </w:t>
      </w:r>
      <w:r>
        <w:rPr>
          <w:color w:val="231F20"/>
          <w:w w:val="105"/>
        </w:rPr>
        <w:t>disagree-</w:t>
      </w:r>
      <w:r>
        <w:rPr>
          <w:color w:val="231F20"/>
          <w:w w:val="101"/>
        </w:rPr>
        <w:t xml:space="preserve"> </w:t>
      </w:r>
      <w:r>
        <w:rPr>
          <w:color w:val="231F20"/>
          <w:w w:val="105"/>
        </w:rPr>
        <w:t>ment over what principles should govern international</w:t>
      </w:r>
      <w:r>
        <w:rPr>
          <w:color w:val="231F20"/>
          <w:spacing w:val="3"/>
          <w:w w:val="105"/>
        </w:rPr>
        <w:t xml:space="preserve"> </w:t>
      </w:r>
      <w:r>
        <w:rPr>
          <w:color w:val="231F20"/>
          <w:w w:val="105"/>
        </w:rPr>
        <w:t>relations.</w:t>
      </w:r>
    </w:p>
    <w:p w14:paraId="4570171F" w14:textId="77777777" w:rsidR="00C20691" w:rsidRDefault="00C20691">
      <w:pPr>
        <w:pStyle w:val="BodyText"/>
        <w:rPr>
          <w:sz w:val="31"/>
        </w:rPr>
      </w:pPr>
    </w:p>
    <w:p w14:paraId="7833DD8B" w14:textId="77777777" w:rsidR="00C20691" w:rsidRDefault="00284A25">
      <w:pPr>
        <w:pStyle w:val="Heading3"/>
        <w:spacing w:line="235" w:lineRule="auto"/>
        <w:ind w:right="2012"/>
      </w:pPr>
      <w:r>
        <w:rPr>
          <w:color w:val="231F20"/>
          <w:w w:val="105"/>
        </w:rPr>
        <w:t xml:space="preserve">A New National </w:t>
      </w:r>
      <w:r>
        <w:rPr>
          <w:color w:val="231F20"/>
        </w:rPr>
        <w:t>Security Strategy</w:t>
      </w:r>
    </w:p>
    <w:p w14:paraId="78C7232A" w14:textId="77777777" w:rsidR="00C20691" w:rsidRDefault="00284A25">
      <w:pPr>
        <w:pStyle w:val="BodyText"/>
        <w:spacing w:before="17" w:line="273" w:lineRule="auto"/>
        <w:ind w:left="1020" w:right="16" w:firstLine="360"/>
      </w:pPr>
      <w:r>
        <w:rPr>
          <w:color w:val="231F20"/>
          <w:w w:val="105"/>
        </w:rPr>
        <w:t>Following the terrorist attacks of Sep- tember 11, 2001, many Americans began to reexamine the U.S. relationship with the rest of the world. The Bush administration has outlined how the government will combat terrorism, work with allies to increase peace, reduce regional conflicts, and encourage de-</w:t>
      </w:r>
    </w:p>
    <w:p w14:paraId="0A9D0443" w14:textId="77777777" w:rsidR="00C20691" w:rsidRDefault="00284A25">
      <w:pPr>
        <w:pStyle w:val="BodyText"/>
        <w:spacing w:before="102" w:line="273" w:lineRule="auto"/>
        <w:ind w:left="722" w:right="1231"/>
      </w:pPr>
      <w:r>
        <w:br w:type="column"/>
      </w:r>
      <w:r>
        <w:rPr>
          <w:color w:val="231F20"/>
          <w:w w:val="105"/>
        </w:rPr>
        <w:t>mocracy and freedom throughout the world. The Bush administration’s approach to these problems can be found in a document called the National Security Strategy. Many of the ideas are familiar to students of American history. Presidents from Jefferson to Wilson to Reagan to Clinton have argued that the United States has the responsibility to bring democ- racy to other parts of the world. However, some of the key provisions of the strategy have drawn sharp criticism.</w:t>
      </w:r>
    </w:p>
    <w:p w14:paraId="44B93783" w14:textId="77777777" w:rsidR="00C20691" w:rsidRDefault="00C20691">
      <w:pPr>
        <w:pStyle w:val="BodyText"/>
        <w:spacing w:before="7"/>
        <w:rPr>
          <w:sz w:val="32"/>
        </w:rPr>
      </w:pPr>
    </w:p>
    <w:p w14:paraId="109366C6" w14:textId="77777777" w:rsidR="00C20691" w:rsidRDefault="00284A25">
      <w:pPr>
        <w:pStyle w:val="Heading9"/>
        <w:spacing w:line="273" w:lineRule="auto"/>
        <w:ind w:left="722" w:right="1318"/>
      </w:pPr>
      <w:r>
        <w:pict w14:anchorId="7176F803">
          <v:group id="_x0000_s1838" style="position:absolute;left:0;text-align:left;margin-left:63pt;margin-top:-159.3pt;width:232.65pt;height:414.8pt;z-index:251597312;mso-position-horizontal-relative:page" coordorigin="1260,-3186" coordsize="4653,8296">
            <v:rect id="_x0000_s1840" style="position:absolute;left:1290;top:-3156;width:4623;height:8266" fillcolor="#231f20" stroked="f">
              <v:fill opacity=".5"/>
            </v:rect>
            <v:shape id="_x0000_s1839" type="#_x0000_t202" style="position:absolute;left:1270;top:-3176;width:4300;height:7940" strokecolor="#a7a9ac" strokeweight="1pt">
              <v:textbox inset="0,0,0,0">
                <w:txbxContent>
                  <w:p w14:paraId="5063F4EA" w14:textId="77777777" w:rsidR="00284A25" w:rsidRDefault="00284A25">
                    <w:pPr>
                      <w:spacing w:before="132" w:line="235" w:lineRule="auto"/>
                      <w:ind w:left="267" w:hanging="8"/>
                      <w:rPr>
                        <w:rFonts w:ascii="Trebuchet MS"/>
                        <w:b/>
                        <w:sz w:val="28"/>
                      </w:rPr>
                    </w:pPr>
                    <w:r>
                      <w:rPr>
                        <w:rFonts w:ascii="Trebuchet MS"/>
                        <w:b/>
                        <w:color w:val="231F20"/>
                        <w:sz w:val="28"/>
                      </w:rPr>
                      <w:t>New Precedents: The Signifi- cance of Three</w:t>
                    </w:r>
                    <w:r>
                      <w:rPr>
                        <w:rFonts w:ascii="Trebuchet MS"/>
                        <w:b/>
                        <w:color w:val="231F20"/>
                        <w:spacing w:val="-56"/>
                        <w:sz w:val="28"/>
                      </w:rPr>
                      <w:t xml:space="preserve"> </w:t>
                    </w:r>
                    <w:r>
                      <w:rPr>
                        <w:rFonts w:ascii="Trebuchet MS"/>
                        <w:b/>
                        <w:color w:val="231F20"/>
                        <w:sz w:val="28"/>
                      </w:rPr>
                      <w:t>Interventions</w:t>
                    </w:r>
                  </w:p>
                  <w:p w14:paraId="25B78CFA" w14:textId="77777777" w:rsidR="00284A25" w:rsidRDefault="00284A25">
                    <w:pPr>
                      <w:spacing w:before="17" w:line="273" w:lineRule="auto"/>
                      <w:ind w:left="180" w:right="342" w:firstLine="360"/>
                      <w:rPr>
                        <w:sz w:val="20"/>
                      </w:rPr>
                    </w:pPr>
                    <w:r>
                      <w:rPr>
                        <w:color w:val="231F20"/>
                        <w:w w:val="105"/>
                        <w:sz w:val="20"/>
                      </w:rPr>
                      <w:t xml:space="preserve">In these three cases—the 1991 Iraq </w:t>
                    </w:r>
                    <w:r>
                      <w:rPr>
                        <w:color w:val="231F20"/>
                        <w:spacing w:val="-6"/>
                        <w:w w:val="105"/>
                        <w:sz w:val="20"/>
                      </w:rPr>
                      <w:t xml:space="preserve">War, </w:t>
                    </w:r>
                    <w:r>
                      <w:rPr>
                        <w:color w:val="231F20"/>
                        <w:w w:val="105"/>
                        <w:sz w:val="20"/>
                      </w:rPr>
                      <w:t>the intervention in Somalia, and the war against Yugoslavia—various ap- proaches to international conflict were tested.</w:t>
                    </w:r>
                    <w:r>
                      <w:rPr>
                        <w:color w:val="231F20"/>
                        <w:spacing w:val="-8"/>
                        <w:w w:val="105"/>
                        <w:sz w:val="20"/>
                      </w:rPr>
                      <w:t xml:space="preserve"> </w:t>
                    </w:r>
                    <w:r>
                      <w:rPr>
                        <w:color w:val="231F20"/>
                        <w:w w:val="105"/>
                        <w:sz w:val="20"/>
                      </w:rPr>
                      <w:t>Both</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form</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intervention</w:t>
                    </w:r>
                    <w:r>
                      <w:rPr>
                        <w:color w:val="231F20"/>
                        <w:spacing w:val="-7"/>
                        <w:w w:val="105"/>
                        <w:sz w:val="20"/>
                      </w:rPr>
                      <w:t xml:space="preserve"> </w:t>
                    </w:r>
                    <w:r>
                      <w:rPr>
                        <w:color w:val="231F20"/>
                        <w:w w:val="105"/>
                        <w:sz w:val="20"/>
                      </w:rPr>
                      <w:t>and the reasons for it evolved from one</w:t>
                    </w:r>
                    <w:r>
                      <w:rPr>
                        <w:color w:val="231F20"/>
                        <w:spacing w:val="-34"/>
                        <w:w w:val="105"/>
                        <w:sz w:val="20"/>
                      </w:rPr>
                      <w:t xml:space="preserve"> </w:t>
                    </w:r>
                    <w:r>
                      <w:rPr>
                        <w:color w:val="231F20"/>
                        <w:w w:val="105"/>
                        <w:sz w:val="20"/>
                      </w:rPr>
                      <w:t>situa- tion to the</w:t>
                    </w:r>
                    <w:r>
                      <w:rPr>
                        <w:color w:val="231F20"/>
                        <w:spacing w:val="12"/>
                        <w:w w:val="105"/>
                        <w:sz w:val="20"/>
                      </w:rPr>
                      <w:t xml:space="preserve"> </w:t>
                    </w:r>
                    <w:r>
                      <w:rPr>
                        <w:color w:val="231F20"/>
                        <w:w w:val="105"/>
                        <w:sz w:val="20"/>
                      </w:rPr>
                      <w:t>next.</w:t>
                    </w:r>
                  </w:p>
                  <w:p w14:paraId="0DA80FBE" w14:textId="77777777" w:rsidR="00284A25" w:rsidRDefault="00284A25">
                    <w:pPr>
                      <w:spacing w:before="93" w:line="273" w:lineRule="auto"/>
                      <w:ind w:left="180" w:right="181" w:firstLine="360"/>
                      <w:rPr>
                        <w:sz w:val="20"/>
                      </w:rPr>
                    </w:pPr>
                    <w:r>
                      <w:rPr>
                        <w:rFonts w:ascii="Times New Roman"/>
                        <w:b/>
                        <w:color w:val="231F20"/>
                        <w:w w:val="105"/>
                        <w:sz w:val="20"/>
                      </w:rPr>
                      <w:t xml:space="preserve">The Gulf </w:t>
                    </w:r>
                    <w:r>
                      <w:rPr>
                        <w:rFonts w:ascii="Times New Roman"/>
                        <w:b/>
                        <w:color w:val="231F20"/>
                        <w:spacing w:val="-4"/>
                        <w:w w:val="105"/>
                        <w:sz w:val="20"/>
                      </w:rPr>
                      <w:t xml:space="preserve">War </w:t>
                    </w:r>
                    <w:r>
                      <w:rPr>
                        <w:rFonts w:ascii="Times New Roman"/>
                        <w:b/>
                        <w:color w:val="231F20"/>
                        <w:w w:val="105"/>
                        <w:sz w:val="20"/>
                      </w:rPr>
                      <w:t>(1991)</w:t>
                    </w:r>
                    <w:r>
                      <w:rPr>
                        <w:color w:val="231F20"/>
                        <w:w w:val="105"/>
                        <w:sz w:val="20"/>
                      </w:rPr>
                      <w:t>: The UN au- thorized the use of force against Iraq to liberate Kuwait. U.S. forces in northern Iraq stayed to protect Iraqi Kurds from Saddam</w:t>
                    </w:r>
                    <w:r>
                      <w:rPr>
                        <w:color w:val="231F20"/>
                        <w:spacing w:val="-19"/>
                        <w:w w:val="105"/>
                        <w:sz w:val="20"/>
                      </w:rPr>
                      <w:t xml:space="preserve"> </w:t>
                    </w:r>
                    <w:r>
                      <w:rPr>
                        <w:color w:val="231F20"/>
                        <w:w w:val="105"/>
                        <w:sz w:val="20"/>
                      </w:rPr>
                      <w:t>Hussein.</w:t>
                    </w:r>
                    <w:r>
                      <w:rPr>
                        <w:color w:val="231F20"/>
                        <w:spacing w:val="-19"/>
                        <w:w w:val="105"/>
                        <w:sz w:val="20"/>
                      </w:rPr>
                      <w:t xml:space="preserve"> </w:t>
                    </w:r>
                    <w:r>
                      <w:rPr>
                        <w:color w:val="231F20"/>
                        <w:w w:val="105"/>
                        <w:sz w:val="20"/>
                      </w:rPr>
                      <w:t>Hope</w:t>
                    </w:r>
                    <w:r>
                      <w:rPr>
                        <w:color w:val="231F20"/>
                        <w:spacing w:val="-19"/>
                        <w:w w:val="105"/>
                        <w:sz w:val="20"/>
                      </w:rPr>
                      <w:t xml:space="preserve"> </w:t>
                    </w:r>
                    <w:r>
                      <w:rPr>
                        <w:color w:val="231F20"/>
                        <w:w w:val="105"/>
                        <w:sz w:val="20"/>
                      </w:rPr>
                      <w:t>for</w:t>
                    </w:r>
                    <w:r>
                      <w:rPr>
                        <w:color w:val="231F20"/>
                        <w:spacing w:val="-19"/>
                        <w:w w:val="105"/>
                        <w:sz w:val="20"/>
                      </w:rPr>
                      <w:t xml:space="preserve"> </w:t>
                    </w:r>
                    <w:r>
                      <w:rPr>
                        <w:color w:val="231F20"/>
                        <w:w w:val="105"/>
                        <w:sz w:val="20"/>
                      </w:rPr>
                      <w:t>greater</w:t>
                    </w:r>
                    <w:r>
                      <w:rPr>
                        <w:color w:val="231F20"/>
                        <w:spacing w:val="-19"/>
                        <w:w w:val="105"/>
                        <w:sz w:val="20"/>
                      </w:rPr>
                      <w:t xml:space="preserve"> </w:t>
                    </w:r>
                    <w:r>
                      <w:rPr>
                        <w:color w:val="231F20"/>
                        <w:w w:val="105"/>
                        <w:sz w:val="20"/>
                      </w:rPr>
                      <w:t>interna- tional cooperation about security</w:t>
                    </w:r>
                    <w:r>
                      <w:rPr>
                        <w:color w:val="231F20"/>
                        <w:spacing w:val="1"/>
                        <w:w w:val="105"/>
                        <w:sz w:val="20"/>
                      </w:rPr>
                      <w:t xml:space="preserve"> </w:t>
                    </w:r>
                    <w:r>
                      <w:rPr>
                        <w:color w:val="231F20"/>
                        <w:spacing w:val="-3"/>
                        <w:w w:val="105"/>
                        <w:sz w:val="20"/>
                      </w:rPr>
                      <w:t>grew.</w:t>
                    </w:r>
                  </w:p>
                  <w:p w14:paraId="037092FD" w14:textId="77777777" w:rsidR="00284A25" w:rsidRDefault="00284A25">
                    <w:pPr>
                      <w:spacing w:before="92" w:line="273" w:lineRule="auto"/>
                      <w:ind w:left="180" w:right="299" w:firstLine="360"/>
                      <w:rPr>
                        <w:sz w:val="20"/>
                      </w:rPr>
                    </w:pPr>
                    <w:r>
                      <w:rPr>
                        <w:rFonts w:ascii="Times New Roman"/>
                        <w:b/>
                        <w:color w:val="231F20"/>
                        <w:w w:val="105"/>
                        <w:sz w:val="20"/>
                      </w:rPr>
                      <w:t>Somalia (1993-1995)</w:t>
                    </w:r>
                    <w:r>
                      <w:rPr>
                        <w:color w:val="231F20"/>
                        <w:w w:val="105"/>
                        <w:sz w:val="20"/>
                      </w:rPr>
                      <w:t>: UN efforts to use military force to protect relief efforts ended in failure. U.S. enthusiasm for in- volvement overseas decreased, especially when Americans perceived that their security and economic interests were not at stake.</w:t>
                    </w:r>
                  </w:p>
                  <w:p w14:paraId="10C3B8C6" w14:textId="77777777" w:rsidR="00284A25" w:rsidRDefault="00284A25">
                    <w:pPr>
                      <w:spacing w:before="93" w:line="273" w:lineRule="auto"/>
                      <w:ind w:left="180" w:firstLine="360"/>
                      <w:rPr>
                        <w:sz w:val="20"/>
                      </w:rPr>
                    </w:pPr>
                    <w:r>
                      <w:rPr>
                        <w:rFonts w:ascii="Times New Roman"/>
                        <w:b/>
                        <w:color w:val="231F20"/>
                        <w:w w:val="105"/>
                        <w:sz w:val="20"/>
                      </w:rPr>
                      <w:t>Yugoslavia (1999)</w:t>
                    </w:r>
                    <w:r>
                      <w:rPr>
                        <w:color w:val="231F20"/>
                        <w:w w:val="105"/>
                        <w:sz w:val="20"/>
                      </w:rPr>
                      <w:t>: A U.S.-led NATO coalition attacked Yugoslavia in 1999 to protect an ethnic minority within Yugo- slavia from genocide. The United States bypassed the UN when it failed to win approval to use force.</w:t>
                    </w:r>
                  </w:p>
                </w:txbxContent>
              </v:textbox>
            </v:shape>
            <w10:wrap anchorx="page"/>
          </v:group>
        </w:pict>
      </w:r>
      <w:r>
        <w:rPr>
          <w:color w:val="231F20"/>
          <w:w w:val="95"/>
        </w:rPr>
        <w:t xml:space="preserve">What does the National Security Strategy </w:t>
      </w:r>
      <w:r>
        <w:rPr>
          <w:color w:val="231F20"/>
          <w:w w:val="90"/>
        </w:rPr>
        <w:t>identify as the threats to America’s security?</w:t>
      </w:r>
    </w:p>
    <w:p w14:paraId="01DA66AA" w14:textId="77777777" w:rsidR="00C20691" w:rsidRDefault="00284A25">
      <w:pPr>
        <w:pStyle w:val="BodyText"/>
        <w:spacing w:before="2" w:line="273" w:lineRule="auto"/>
        <w:ind w:left="722" w:right="1662" w:firstLine="360"/>
      </w:pPr>
      <w:r>
        <w:rPr>
          <w:color w:val="231F20"/>
          <w:w w:val="105"/>
        </w:rPr>
        <w:t>The Bush administration believes that international relations have changed since September 11 and that these new threats to Americans demand a military response.</w:t>
      </w:r>
    </w:p>
    <w:p w14:paraId="32A14C18" w14:textId="77777777" w:rsidR="00C20691" w:rsidRDefault="00284A25">
      <w:pPr>
        <w:pStyle w:val="BodyText"/>
        <w:spacing w:before="4" w:line="273" w:lineRule="auto"/>
        <w:ind w:left="722" w:right="1252"/>
      </w:pPr>
      <w:r>
        <w:rPr>
          <w:color w:val="231F20"/>
          <w:w w:val="105"/>
        </w:rPr>
        <w:t>No longer is the world divided between the ideologies of capitalism and communism as it was in the Cold War. The Bush administration believes that it is tyrannical governments and terrorists that pose the most serious threats to American security. The struggle America faces is how to respond to terrorism and the prolif- eration of weapons of mass destruction in the hands of tyrants and rogue states.</w:t>
      </w:r>
    </w:p>
    <w:p w14:paraId="70F1015F" w14:textId="77777777" w:rsidR="00C20691" w:rsidRDefault="00C20691">
      <w:pPr>
        <w:pStyle w:val="BodyText"/>
        <w:spacing w:before="7"/>
        <w:rPr>
          <w:sz w:val="33"/>
        </w:rPr>
      </w:pPr>
    </w:p>
    <w:p w14:paraId="68CE8362" w14:textId="77777777" w:rsidR="00C20691" w:rsidRDefault="00284A25">
      <w:pPr>
        <w:pStyle w:val="Heading9"/>
        <w:spacing w:before="1" w:line="273" w:lineRule="auto"/>
        <w:ind w:left="1082" w:right="1714" w:hanging="73"/>
      </w:pPr>
      <w:r>
        <w:pict w14:anchorId="7C158FEF">
          <v:shape id="_x0000_s1837" type="#_x0000_t202" style="position:absolute;left:0;text-align:left;margin-left:315pt;margin-top:-4.8pt;width:14.4pt;height:34.3pt;z-index:251598336;mso-position-horizontal-relative:page" filled="f" stroked="f">
            <v:textbox inset="0,0,0,0">
              <w:txbxContent>
                <w:p w14:paraId="33B4073D" w14:textId="77777777" w:rsidR="00284A25" w:rsidRDefault="00284A25">
                  <w:pPr>
                    <w:spacing w:before="18"/>
                    <w:rPr>
                      <w:b/>
                      <w:i/>
                      <w:sz w:val="57"/>
                    </w:rPr>
                  </w:pPr>
                  <w:r>
                    <w:rPr>
                      <w:b/>
                      <w:i/>
                      <w:color w:val="231F20"/>
                      <w:w w:val="97"/>
                      <w:sz w:val="57"/>
                    </w:rPr>
                    <w:t>“</w:t>
                  </w:r>
                </w:p>
              </w:txbxContent>
            </v:textbox>
            <w10:wrap anchorx="page"/>
          </v:shape>
        </w:pict>
      </w:r>
      <w:r>
        <w:rPr>
          <w:color w:val="231F20"/>
          <w:spacing w:val="-6"/>
          <w:w w:val="95"/>
        </w:rPr>
        <w:t>We</w:t>
      </w:r>
      <w:r>
        <w:rPr>
          <w:color w:val="231F20"/>
          <w:spacing w:val="-9"/>
          <w:w w:val="95"/>
        </w:rPr>
        <w:t xml:space="preserve"> </w:t>
      </w:r>
      <w:r>
        <w:rPr>
          <w:color w:val="231F20"/>
          <w:w w:val="95"/>
        </w:rPr>
        <w:t>will</w:t>
      </w:r>
      <w:r>
        <w:rPr>
          <w:color w:val="231F20"/>
          <w:spacing w:val="-9"/>
          <w:w w:val="95"/>
        </w:rPr>
        <w:t xml:space="preserve"> </w:t>
      </w:r>
      <w:r>
        <w:rPr>
          <w:color w:val="231F20"/>
          <w:w w:val="95"/>
        </w:rPr>
        <w:t>defend</w:t>
      </w:r>
      <w:r>
        <w:rPr>
          <w:color w:val="231F20"/>
          <w:spacing w:val="-9"/>
          <w:w w:val="95"/>
        </w:rPr>
        <w:t xml:space="preserve"> </w:t>
      </w:r>
      <w:r>
        <w:rPr>
          <w:color w:val="231F20"/>
          <w:w w:val="95"/>
        </w:rPr>
        <w:t>the</w:t>
      </w:r>
      <w:r>
        <w:rPr>
          <w:color w:val="231F20"/>
          <w:spacing w:val="-9"/>
          <w:w w:val="95"/>
        </w:rPr>
        <w:t xml:space="preserve"> </w:t>
      </w:r>
      <w:r>
        <w:rPr>
          <w:color w:val="231F20"/>
          <w:w w:val="95"/>
        </w:rPr>
        <w:t>peace</w:t>
      </w:r>
      <w:r>
        <w:rPr>
          <w:color w:val="231F20"/>
          <w:spacing w:val="-8"/>
          <w:w w:val="95"/>
        </w:rPr>
        <w:t xml:space="preserve"> </w:t>
      </w:r>
      <w:r>
        <w:rPr>
          <w:color w:val="231F20"/>
          <w:w w:val="95"/>
        </w:rPr>
        <w:t>against</w:t>
      </w:r>
      <w:r>
        <w:rPr>
          <w:color w:val="231F20"/>
          <w:spacing w:val="-9"/>
          <w:w w:val="95"/>
        </w:rPr>
        <w:t xml:space="preserve"> </w:t>
      </w:r>
      <w:r>
        <w:rPr>
          <w:color w:val="231F20"/>
          <w:w w:val="95"/>
        </w:rPr>
        <w:t>the threats</w:t>
      </w:r>
      <w:r>
        <w:rPr>
          <w:color w:val="231F20"/>
          <w:spacing w:val="-30"/>
          <w:w w:val="95"/>
        </w:rPr>
        <w:t xml:space="preserve"> </w:t>
      </w:r>
      <w:r>
        <w:rPr>
          <w:color w:val="231F20"/>
          <w:w w:val="95"/>
        </w:rPr>
        <w:t>from</w:t>
      </w:r>
      <w:r>
        <w:rPr>
          <w:color w:val="231F20"/>
          <w:spacing w:val="-29"/>
          <w:w w:val="95"/>
        </w:rPr>
        <w:t xml:space="preserve"> </w:t>
      </w:r>
      <w:r>
        <w:rPr>
          <w:color w:val="231F20"/>
          <w:w w:val="95"/>
        </w:rPr>
        <w:t>terrorists</w:t>
      </w:r>
      <w:r>
        <w:rPr>
          <w:color w:val="231F20"/>
          <w:spacing w:val="-29"/>
          <w:w w:val="95"/>
        </w:rPr>
        <w:t xml:space="preserve"> </w:t>
      </w:r>
      <w:r>
        <w:rPr>
          <w:color w:val="231F20"/>
          <w:w w:val="95"/>
        </w:rPr>
        <w:t>and</w:t>
      </w:r>
      <w:r>
        <w:rPr>
          <w:color w:val="231F20"/>
          <w:spacing w:val="-29"/>
          <w:w w:val="95"/>
        </w:rPr>
        <w:t xml:space="preserve"> </w:t>
      </w:r>
      <w:r>
        <w:rPr>
          <w:color w:val="231F20"/>
          <w:w w:val="95"/>
        </w:rPr>
        <w:t xml:space="preserve">tyrants. </w:t>
      </w:r>
      <w:r>
        <w:rPr>
          <w:color w:val="231F20"/>
          <w:spacing w:val="-6"/>
        </w:rPr>
        <w:t xml:space="preserve">We </w:t>
      </w:r>
      <w:r>
        <w:rPr>
          <w:color w:val="231F20"/>
        </w:rPr>
        <w:t xml:space="preserve">will preserve the peace by </w:t>
      </w:r>
      <w:r>
        <w:rPr>
          <w:color w:val="231F20"/>
          <w:w w:val="95"/>
        </w:rPr>
        <w:t xml:space="preserve">building relations among the great </w:t>
      </w:r>
      <w:r>
        <w:rPr>
          <w:color w:val="231F20"/>
        </w:rPr>
        <w:t xml:space="preserve">powers. And we will extend the </w:t>
      </w:r>
      <w:r>
        <w:rPr>
          <w:color w:val="231F20"/>
          <w:w w:val="95"/>
        </w:rPr>
        <w:t>peace</w:t>
      </w:r>
      <w:r>
        <w:rPr>
          <w:color w:val="231F20"/>
          <w:spacing w:val="-18"/>
          <w:w w:val="95"/>
        </w:rPr>
        <w:t xml:space="preserve"> </w:t>
      </w:r>
      <w:r>
        <w:rPr>
          <w:color w:val="231F20"/>
          <w:w w:val="95"/>
        </w:rPr>
        <w:t>by</w:t>
      </w:r>
      <w:r>
        <w:rPr>
          <w:color w:val="231F20"/>
          <w:spacing w:val="-17"/>
          <w:w w:val="95"/>
        </w:rPr>
        <w:t xml:space="preserve"> </w:t>
      </w:r>
      <w:r>
        <w:rPr>
          <w:color w:val="231F20"/>
          <w:w w:val="95"/>
        </w:rPr>
        <w:t>encouraging</w:t>
      </w:r>
      <w:r>
        <w:rPr>
          <w:color w:val="231F20"/>
          <w:spacing w:val="-17"/>
          <w:w w:val="95"/>
        </w:rPr>
        <w:t xml:space="preserve"> </w:t>
      </w:r>
      <w:r>
        <w:rPr>
          <w:color w:val="231F20"/>
          <w:w w:val="95"/>
        </w:rPr>
        <w:t>free</w:t>
      </w:r>
      <w:r>
        <w:rPr>
          <w:color w:val="231F20"/>
          <w:spacing w:val="-17"/>
          <w:w w:val="95"/>
        </w:rPr>
        <w:t xml:space="preserve"> </w:t>
      </w:r>
      <w:r>
        <w:rPr>
          <w:color w:val="231F20"/>
          <w:w w:val="95"/>
        </w:rPr>
        <w:t>and</w:t>
      </w:r>
      <w:r>
        <w:rPr>
          <w:color w:val="231F20"/>
          <w:spacing w:val="-17"/>
          <w:w w:val="95"/>
        </w:rPr>
        <w:t xml:space="preserve"> </w:t>
      </w:r>
      <w:r>
        <w:rPr>
          <w:color w:val="231F20"/>
          <w:w w:val="95"/>
        </w:rPr>
        <w:t xml:space="preserve">open </w:t>
      </w:r>
      <w:r>
        <w:rPr>
          <w:color w:val="231F20"/>
        </w:rPr>
        <w:t>societies</w:t>
      </w:r>
      <w:r>
        <w:rPr>
          <w:color w:val="231F20"/>
          <w:spacing w:val="-15"/>
        </w:rPr>
        <w:t xml:space="preserve"> </w:t>
      </w:r>
      <w:r>
        <w:rPr>
          <w:color w:val="231F20"/>
        </w:rPr>
        <w:t>on</w:t>
      </w:r>
      <w:r>
        <w:rPr>
          <w:color w:val="231F20"/>
          <w:spacing w:val="-14"/>
        </w:rPr>
        <w:t xml:space="preserve"> </w:t>
      </w:r>
      <w:r>
        <w:rPr>
          <w:color w:val="231F20"/>
        </w:rPr>
        <w:t>every</w:t>
      </w:r>
      <w:r>
        <w:rPr>
          <w:color w:val="231F20"/>
          <w:spacing w:val="-15"/>
        </w:rPr>
        <w:t xml:space="preserve"> </w:t>
      </w:r>
      <w:r>
        <w:rPr>
          <w:color w:val="231F20"/>
        </w:rPr>
        <w:t>continent.”</w:t>
      </w:r>
    </w:p>
    <w:p w14:paraId="559339C4" w14:textId="77777777" w:rsidR="00C20691" w:rsidRDefault="00284A25">
      <w:pPr>
        <w:spacing w:before="28"/>
        <w:ind w:left="1448"/>
        <w:rPr>
          <w:sz w:val="18"/>
        </w:rPr>
      </w:pPr>
      <w:r>
        <w:rPr>
          <w:color w:val="231F20"/>
          <w:sz w:val="18"/>
        </w:rPr>
        <w:t>—President George W. Bush, June 2002</w:t>
      </w:r>
    </w:p>
    <w:p w14:paraId="0C1BF504" w14:textId="77777777" w:rsidR="00C20691" w:rsidRDefault="00C20691">
      <w:pPr>
        <w:pStyle w:val="BodyText"/>
        <w:spacing w:before="7"/>
        <w:rPr>
          <w:sz w:val="28"/>
        </w:rPr>
      </w:pPr>
    </w:p>
    <w:p w14:paraId="279341A4" w14:textId="77777777" w:rsidR="00C20691" w:rsidRDefault="00284A25">
      <w:pPr>
        <w:pStyle w:val="Heading9"/>
        <w:spacing w:line="273" w:lineRule="auto"/>
        <w:ind w:left="722" w:right="3172"/>
      </w:pPr>
      <w:r>
        <w:rPr>
          <w:color w:val="231F20"/>
          <w:w w:val="95"/>
        </w:rPr>
        <w:t>What</w:t>
      </w:r>
      <w:r>
        <w:rPr>
          <w:color w:val="231F20"/>
          <w:spacing w:val="-22"/>
          <w:w w:val="95"/>
        </w:rPr>
        <w:t xml:space="preserve"> </w:t>
      </w:r>
      <w:r>
        <w:rPr>
          <w:color w:val="231F20"/>
          <w:w w:val="95"/>
        </w:rPr>
        <w:t>is</w:t>
      </w:r>
      <w:r>
        <w:rPr>
          <w:color w:val="231F20"/>
          <w:spacing w:val="-21"/>
          <w:w w:val="95"/>
        </w:rPr>
        <w:t xml:space="preserve"> </w:t>
      </w:r>
      <w:r>
        <w:rPr>
          <w:color w:val="231F20"/>
          <w:w w:val="95"/>
        </w:rPr>
        <w:t>new</w:t>
      </w:r>
      <w:r>
        <w:rPr>
          <w:color w:val="231F20"/>
          <w:spacing w:val="-22"/>
          <w:w w:val="95"/>
        </w:rPr>
        <w:t xml:space="preserve"> </w:t>
      </w:r>
      <w:r>
        <w:rPr>
          <w:color w:val="231F20"/>
          <w:w w:val="95"/>
        </w:rPr>
        <w:t>in</w:t>
      </w:r>
      <w:r>
        <w:rPr>
          <w:color w:val="231F20"/>
          <w:spacing w:val="-21"/>
          <w:w w:val="95"/>
        </w:rPr>
        <w:t xml:space="preserve"> </w:t>
      </w:r>
      <w:r>
        <w:rPr>
          <w:color w:val="231F20"/>
          <w:w w:val="95"/>
        </w:rPr>
        <w:t xml:space="preserve">President </w:t>
      </w:r>
      <w:r>
        <w:rPr>
          <w:color w:val="231F20"/>
          <w:w w:val="90"/>
        </w:rPr>
        <w:t>Bush’s security</w:t>
      </w:r>
      <w:r>
        <w:rPr>
          <w:color w:val="231F20"/>
          <w:spacing w:val="-25"/>
          <w:w w:val="90"/>
        </w:rPr>
        <w:t xml:space="preserve"> </w:t>
      </w:r>
      <w:r>
        <w:rPr>
          <w:color w:val="231F20"/>
          <w:w w:val="90"/>
        </w:rPr>
        <w:t>strategy?</w:t>
      </w:r>
    </w:p>
    <w:p w14:paraId="574A0A57" w14:textId="77777777" w:rsidR="00C20691" w:rsidRDefault="00284A25">
      <w:pPr>
        <w:pStyle w:val="BodyText"/>
        <w:spacing w:before="2" w:line="273" w:lineRule="auto"/>
        <w:ind w:left="722" w:right="1099" w:firstLine="360"/>
      </w:pPr>
      <w:r>
        <w:rPr>
          <w:color w:val="231F20"/>
          <w:w w:val="105"/>
        </w:rPr>
        <w:t>The National Security Strategy maintains that the Cold War policies of deterrence and containment can no longer serve as the only cornerstones of American security policy. The strategy states publicly that the United States will act alone—unilaterally—when necessary. The new strategy also endorses preventive mil- itary action to address potential threats even before an attack against Americans or Ameri- can infrastructure is imminent. Observers call</w:t>
      </w:r>
    </w:p>
    <w:p w14:paraId="4E7B9CAC" w14:textId="77777777" w:rsidR="00C20691" w:rsidRDefault="00C20691">
      <w:pPr>
        <w:spacing w:line="273" w:lineRule="auto"/>
        <w:sectPr w:rsidR="00C20691">
          <w:type w:val="continuous"/>
          <w:pgSz w:w="11880" w:h="15480"/>
          <w:pgMar w:top="1380" w:right="0" w:bottom="280" w:left="240" w:header="720" w:footer="720" w:gutter="0"/>
          <w:cols w:num="2" w:space="720" w:equalWidth="0">
            <w:col w:w="5298" w:space="40"/>
            <w:col w:w="6302"/>
          </w:cols>
        </w:sectPr>
      </w:pPr>
    </w:p>
    <w:p w14:paraId="77364FFE" w14:textId="77777777" w:rsidR="00C20691" w:rsidRDefault="00C20691">
      <w:pPr>
        <w:pStyle w:val="BodyText"/>
        <w:spacing w:before="9"/>
        <w:rPr>
          <w:sz w:val="26"/>
        </w:rPr>
      </w:pPr>
    </w:p>
    <w:p w14:paraId="79A7B77C" w14:textId="77777777" w:rsidR="00C20691" w:rsidRDefault="00284A25">
      <w:pPr>
        <w:pStyle w:val="BodyText"/>
        <w:ind w:left="1040"/>
      </w:pPr>
      <w:r>
        <w:rPr>
          <w:noProof/>
        </w:rPr>
        <w:drawing>
          <wp:inline distT="0" distB="0" distL="0" distR="0" wp14:anchorId="623FC5F9" wp14:editId="24434F58">
            <wp:extent cx="5901886" cy="3960876"/>
            <wp:effectExtent l="0" t="0" r="0" b="0"/>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pic:nvPicPr>
                  <pic:blipFill>
                    <a:blip r:embed="rId43" cstate="print"/>
                    <a:stretch>
                      <a:fillRect/>
                    </a:stretch>
                  </pic:blipFill>
                  <pic:spPr>
                    <a:xfrm>
                      <a:off x="0" y="0"/>
                      <a:ext cx="5901886" cy="3960876"/>
                    </a:xfrm>
                    <a:prstGeom prst="rect">
                      <a:avLst/>
                    </a:prstGeom>
                  </pic:spPr>
                </pic:pic>
              </a:graphicData>
            </a:graphic>
          </wp:inline>
        </w:drawing>
      </w:r>
    </w:p>
    <w:p w14:paraId="323705C3" w14:textId="77777777" w:rsidR="00C20691" w:rsidRDefault="00C20691">
      <w:pPr>
        <w:pStyle w:val="BodyText"/>
        <w:spacing w:before="11"/>
        <w:rPr>
          <w:sz w:val="23"/>
        </w:rPr>
      </w:pPr>
    </w:p>
    <w:p w14:paraId="03E4CB1B" w14:textId="77777777" w:rsidR="00C20691" w:rsidRDefault="00C20691">
      <w:pPr>
        <w:rPr>
          <w:sz w:val="23"/>
        </w:rPr>
        <w:sectPr w:rsidR="00C20691">
          <w:pgSz w:w="11880" w:h="15480"/>
          <w:pgMar w:top="1160" w:right="0" w:bottom="680" w:left="240" w:header="458" w:footer="410" w:gutter="0"/>
          <w:cols w:space="720"/>
        </w:sectPr>
      </w:pPr>
    </w:p>
    <w:p w14:paraId="7B50864C" w14:textId="77777777" w:rsidR="00C20691" w:rsidRDefault="00284A25">
      <w:pPr>
        <w:pStyle w:val="BodyText"/>
        <w:spacing w:before="104" w:line="273" w:lineRule="auto"/>
        <w:ind w:left="1020" w:right="-4"/>
      </w:pPr>
      <w:r>
        <w:pict w14:anchorId="25014266">
          <v:shape id="_x0000_s1836" type="#_x0000_t202" style="position:absolute;left:0;text-align:left;margin-left:532.85pt;margin-top:-190pt;width:9.05pt;height:178.4pt;z-index:251599360;mso-position-horizontal-relative:page" filled="f" stroked="f">
            <v:textbox style="layout-flow:vertical;mso-layout-flow-alt:bottom-to-top" inset="0,0,0,0">
              <w:txbxContent>
                <w:p w14:paraId="700BF920" w14:textId="77777777" w:rsidR="00284A25" w:rsidRDefault="00284A25">
                  <w:pPr>
                    <w:spacing w:before="17"/>
                    <w:ind w:left="20"/>
                    <w:rPr>
                      <w:rFonts w:ascii="Arial"/>
                      <w:sz w:val="12"/>
                    </w:rPr>
                  </w:pPr>
                  <w:r>
                    <w:rPr>
                      <w:rFonts w:ascii="Arial"/>
                      <w:color w:val="231F20"/>
                      <w:sz w:val="12"/>
                    </w:rPr>
                    <w:t>Stephen</w:t>
                  </w:r>
                  <w:r>
                    <w:rPr>
                      <w:rFonts w:ascii="Arial"/>
                      <w:color w:val="231F20"/>
                      <w:spacing w:val="-21"/>
                      <w:sz w:val="12"/>
                    </w:rPr>
                    <w:t xml:space="preserve"> </w:t>
                  </w:r>
                  <w:r>
                    <w:rPr>
                      <w:rFonts w:ascii="Arial"/>
                      <w:color w:val="231F20"/>
                      <w:sz w:val="12"/>
                    </w:rPr>
                    <w:t>Lindstrom,</w:t>
                  </w:r>
                  <w:r>
                    <w:rPr>
                      <w:rFonts w:ascii="Arial"/>
                      <w:color w:val="231F20"/>
                      <w:spacing w:val="-21"/>
                      <w:sz w:val="12"/>
                    </w:rPr>
                    <w:t xml:space="preserve"> </w:t>
                  </w:r>
                  <w:r>
                    <w:rPr>
                      <w:rFonts w:ascii="Trebuchet MS"/>
                      <w:i/>
                      <w:color w:val="231F20"/>
                      <w:sz w:val="12"/>
                    </w:rPr>
                    <w:t>Duluth</w:t>
                  </w:r>
                  <w:r>
                    <w:rPr>
                      <w:rFonts w:ascii="Trebuchet MS"/>
                      <w:i/>
                      <w:color w:val="231F20"/>
                      <w:spacing w:val="-23"/>
                      <w:sz w:val="12"/>
                    </w:rPr>
                    <w:t xml:space="preserve"> </w:t>
                  </w:r>
                  <w:r>
                    <w:rPr>
                      <w:rFonts w:ascii="Trebuchet MS"/>
                      <w:i/>
                      <w:color w:val="231F20"/>
                      <w:sz w:val="12"/>
                    </w:rPr>
                    <w:t>News</w:t>
                  </w:r>
                  <w:r>
                    <w:rPr>
                      <w:rFonts w:ascii="Trebuchet MS"/>
                      <w:i/>
                      <w:color w:val="231F20"/>
                      <w:spacing w:val="-23"/>
                      <w:sz w:val="12"/>
                    </w:rPr>
                    <w:t xml:space="preserve"> </w:t>
                  </w:r>
                  <w:r>
                    <w:rPr>
                      <w:rFonts w:ascii="Trebuchet MS"/>
                      <w:i/>
                      <w:color w:val="231F20"/>
                      <w:sz w:val="12"/>
                    </w:rPr>
                    <w:t>Tribune</w:t>
                  </w:r>
                  <w:r>
                    <w:rPr>
                      <w:rFonts w:ascii="Arial"/>
                      <w:color w:val="231F20"/>
                      <w:sz w:val="12"/>
                    </w:rPr>
                    <w:t>.</w:t>
                  </w:r>
                  <w:r>
                    <w:rPr>
                      <w:rFonts w:ascii="Arial"/>
                      <w:color w:val="231F20"/>
                      <w:spacing w:val="-21"/>
                      <w:sz w:val="12"/>
                    </w:rPr>
                    <w:t xml:space="preserve"> </w:t>
                  </w:r>
                  <w:r>
                    <w:rPr>
                      <w:rFonts w:ascii="Arial"/>
                      <w:color w:val="231F20"/>
                      <w:sz w:val="12"/>
                    </w:rPr>
                    <w:t>Reprinted</w:t>
                  </w:r>
                  <w:r>
                    <w:rPr>
                      <w:rFonts w:ascii="Arial"/>
                      <w:color w:val="231F20"/>
                      <w:spacing w:val="-20"/>
                      <w:sz w:val="12"/>
                    </w:rPr>
                    <w:t xml:space="preserve"> </w:t>
                  </w:r>
                  <w:r>
                    <w:rPr>
                      <w:rFonts w:ascii="Arial"/>
                      <w:color w:val="231F20"/>
                      <w:sz w:val="12"/>
                    </w:rPr>
                    <w:t>with</w:t>
                  </w:r>
                  <w:r>
                    <w:rPr>
                      <w:rFonts w:ascii="Arial"/>
                      <w:color w:val="231F20"/>
                      <w:spacing w:val="-21"/>
                      <w:sz w:val="12"/>
                    </w:rPr>
                    <w:t xml:space="preserve"> </w:t>
                  </w:r>
                  <w:r>
                    <w:rPr>
                      <w:rFonts w:ascii="Arial"/>
                      <w:color w:val="231F20"/>
                      <w:sz w:val="12"/>
                    </w:rPr>
                    <w:t>permission.</w:t>
                  </w:r>
                </w:p>
              </w:txbxContent>
            </v:textbox>
            <w10:wrap anchorx="page"/>
          </v:shape>
        </w:pict>
      </w:r>
      <w:r>
        <w:rPr>
          <w:color w:val="231F20"/>
          <w:w w:val="105"/>
        </w:rPr>
        <w:t xml:space="preserve">this aspect of the new strategy prevention or preventive </w:t>
      </w:r>
      <w:r>
        <w:rPr>
          <w:color w:val="231F20"/>
          <w:spacing w:val="-3"/>
          <w:w w:val="105"/>
        </w:rPr>
        <w:t xml:space="preserve">war. </w:t>
      </w:r>
      <w:r>
        <w:rPr>
          <w:color w:val="231F20"/>
          <w:w w:val="105"/>
        </w:rPr>
        <w:t>Observers note that in the past, the United States had reserved the right to act when security threats were immediate. This</w:t>
      </w:r>
      <w:r>
        <w:rPr>
          <w:color w:val="231F20"/>
          <w:spacing w:val="-6"/>
          <w:w w:val="105"/>
        </w:rPr>
        <w:t xml:space="preserve"> </w:t>
      </w:r>
      <w:r>
        <w:rPr>
          <w:color w:val="231F20"/>
          <w:w w:val="105"/>
        </w:rPr>
        <w:t>is</w:t>
      </w:r>
      <w:r>
        <w:rPr>
          <w:color w:val="231F20"/>
          <w:spacing w:val="-6"/>
          <w:w w:val="105"/>
        </w:rPr>
        <w:t xml:space="preserve"> </w:t>
      </w:r>
      <w:r>
        <w:rPr>
          <w:color w:val="231F20"/>
          <w:w w:val="105"/>
        </w:rPr>
        <w:t>referred</w:t>
      </w:r>
      <w:r>
        <w:rPr>
          <w:color w:val="231F20"/>
          <w:spacing w:val="-5"/>
          <w:w w:val="105"/>
        </w:rPr>
        <w:t xml:space="preserve"> </w:t>
      </w:r>
      <w:r>
        <w:rPr>
          <w:color w:val="231F20"/>
          <w:w w:val="105"/>
        </w:rPr>
        <w:t>to</w:t>
      </w:r>
      <w:r>
        <w:rPr>
          <w:color w:val="231F20"/>
          <w:spacing w:val="-6"/>
          <w:w w:val="105"/>
        </w:rPr>
        <w:t xml:space="preserve"> </w:t>
      </w:r>
      <w:r>
        <w:rPr>
          <w:color w:val="231F20"/>
          <w:w w:val="105"/>
        </w:rPr>
        <w:t>as</w:t>
      </w:r>
      <w:r>
        <w:rPr>
          <w:color w:val="231F20"/>
          <w:spacing w:val="-5"/>
          <w:w w:val="105"/>
        </w:rPr>
        <w:t xml:space="preserve"> </w:t>
      </w:r>
      <w:r>
        <w:rPr>
          <w:color w:val="231F20"/>
          <w:w w:val="105"/>
        </w:rPr>
        <w:t>preemption.</w:t>
      </w:r>
      <w:r>
        <w:rPr>
          <w:color w:val="231F20"/>
          <w:spacing w:val="-6"/>
          <w:w w:val="105"/>
        </w:rPr>
        <w:t xml:space="preserve"> </w:t>
      </w:r>
      <w:r>
        <w:rPr>
          <w:color w:val="231F20"/>
          <w:w w:val="105"/>
        </w:rPr>
        <w:t>For</w:t>
      </w:r>
      <w:r>
        <w:rPr>
          <w:color w:val="231F20"/>
          <w:spacing w:val="-6"/>
          <w:w w:val="105"/>
        </w:rPr>
        <w:t xml:space="preserve"> </w:t>
      </w:r>
      <w:r>
        <w:rPr>
          <w:color w:val="231F20"/>
          <w:w w:val="105"/>
        </w:rPr>
        <w:t>example, the Kennedy Administration considered a preemptive attack on Cuba during the Cuban missile crisis. What is different in the current strategy is a lower threshold for what consti- tutes a grave danger worthy of military action. Now</w:t>
      </w:r>
      <w:r>
        <w:rPr>
          <w:color w:val="231F20"/>
          <w:spacing w:val="-11"/>
          <w:w w:val="105"/>
        </w:rPr>
        <w:t xml:space="preserve"> </w:t>
      </w:r>
      <w:r>
        <w:rPr>
          <w:color w:val="231F20"/>
          <w:w w:val="105"/>
        </w:rPr>
        <w:t>possible</w:t>
      </w:r>
      <w:r>
        <w:rPr>
          <w:color w:val="231F20"/>
          <w:spacing w:val="-11"/>
          <w:w w:val="105"/>
        </w:rPr>
        <w:t xml:space="preserve"> </w:t>
      </w:r>
      <w:r>
        <w:rPr>
          <w:color w:val="231F20"/>
          <w:w w:val="105"/>
        </w:rPr>
        <w:t>threats</w:t>
      </w:r>
      <w:r>
        <w:rPr>
          <w:color w:val="231F20"/>
          <w:spacing w:val="-11"/>
          <w:w w:val="105"/>
        </w:rPr>
        <w:t xml:space="preserve"> </w:t>
      </w:r>
      <w:r>
        <w:rPr>
          <w:color w:val="231F20"/>
          <w:w w:val="105"/>
        </w:rPr>
        <w:t>are</w:t>
      </w:r>
      <w:r>
        <w:rPr>
          <w:color w:val="231F20"/>
          <w:spacing w:val="-11"/>
          <w:w w:val="105"/>
        </w:rPr>
        <w:t xml:space="preserve"> </w:t>
      </w:r>
      <w:r>
        <w:rPr>
          <w:color w:val="231F20"/>
          <w:w w:val="105"/>
        </w:rPr>
        <w:t>considered</w:t>
      </w:r>
      <w:r>
        <w:rPr>
          <w:color w:val="231F20"/>
          <w:spacing w:val="-10"/>
          <w:w w:val="105"/>
        </w:rPr>
        <w:t xml:space="preserve"> </w:t>
      </w:r>
      <w:r>
        <w:rPr>
          <w:color w:val="231F20"/>
          <w:w w:val="105"/>
        </w:rPr>
        <w:t>as</w:t>
      </w:r>
      <w:r>
        <w:rPr>
          <w:color w:val="231F20"/>
          <w:spacing w:val="-11"/>
          <w:w w:val="105"/>
        </w:rPr>
        <w:t xml:space="preserve"> </w:t>
      </w:r>
      <w:r>
        <w:rPr>
          <w:color w:val="231F20"/>
          <w:w w:val="105"/>
        </w:rPr>
        <w:t>danger- ous as definite</w:t>
      </w:r>
      <w:r>
        <w:rPr>
          <w:color w:val="231F20"/>
          <w:spacing w:val="11"/>
          <w:w w:val="105"/>
        </w:rPr>
        <w:t xml:space="preserve"> </w:t>
      </w:r>
      <w:r>
        <w:rPr>
          <w:color w:val="231F20"/>
          <w:w w:val="105"/>
        </w:rPr>
        <w:t>ones.</w:t>
      </w:r>
    </w:p>
    <w:p w14:paraId="5B3D1A5A" w14:textId="77777777" w:rsidR="00C20691" w:rsidRDefault="00C20691">
      <w:pPr>
        <w:pStyle w:val="BodyText"/>
        <w:spacing w:before="11"/>
        <w:rPr>
          <w:sz w:val="33"/>
        </w:rPr>
      </w:pPr>
    </w:p>
    <w:p w14:paraId="5228DB91" w14:textId="77777777" w:rsidR="00C20691" w:rsidRDefault="00284A25">
      <w:pPr>
        <w:pStyle w:val="Heading9"/>
        <w:spacing w:line="273" w:lineRule="auto"/>
        <w:ind w:left="1380" w:right="365" w:hanging="73"/>
      </w:pPr>
      <w:r>
        <w:pict w14:anchorId="3C5D16E6">
          <v:shape id="_x0000_s1835" type="#_x0000_t202" style="position:absolute;left:0;text-align:left;margin-left:63pt;margin-top:-4.85pt;width:14.4pt;height:34.3pt;z-index:251600384;mso-position-horizontal-relative:page" filled="f" stroked="f">
            <v:textbox inset="0,0,0,0">
              <w:txbxContent>
                <w:p w14:paraId="2C2BF4E6" w14:textId="77777777" w:rsidR="00284A25" w:rsidRDefault="00284A25">
                  <w:pPr>
                    <w:spacing w:before="18"/>
                    <w:rPr>
                      <w:b/>
                      <w:i/>
                      <w:sz w:val="57"/>
                    </w:rPr>
                  </w:pPr>
                  <w:r>
                    <w:rPr>
                      <w:b/>
                      <w:i/>
                      <w:color w:val="231F20"/>
                      <w:w w:val="97"/>
                      <w:sz w:val="57"/>
                    </w:rPr>
                    <w:t>“</w:t>
                  </w:r>
                </w:p>
              </w:txbxContent>
            </v:textbox>
            <w10:wrap anchorx="page"/>
          </v:shape>
        </w:pict>
      </w:r>
      <w:r>
        <w:rPr>
          <w:color w:val="231F20"/>
          <w:w w:val="95"/>
        </w:rPr>
        <w:t xml:space="preserve">Deterrence—the promise of massive retaliation against nations—means nothing against shadowy terrorist </w:t>
      </w:r>
      <w:r>
        <w:rPr>
          <w:color w:val="231F20"/>
          <w:w w:val="90"/>
        </w:rPr>
        <w:t xml:space="preserve">networks with no nation or citizens to </w:t>
      </w:r>
      <w:r>
        <w:rPr>
          <w:color w:val="231F20"/>
          <w:w w:val="95"/>
        </w:rPr>
        <w:t xml:space="preserve">defend. Containment is not possible </w:t>
      </w:r>
      <w:r>
        <w:rPr>
          <w:color w:val="231F20"/>
        </w:rPr>
        <w:t>when unbalanced dictators with weapons of mass destruction can deliver those weapons on missiles</w:t>
      </w:r>
    </w:p>
    <w:p w14:paraId="047C2099" w14:textId="77777777" w:rsidR="00C20691" w:rsidRDefault="00284A25">
      <w:pPr>
        <w:spacing w:before="7" w:line="273" w:lineRule="auto"/>
        <w:ind w:left="1380" w:right="543"/>
        <w:rPr>
          <w:b/>
          <w:i/>
          <w:sz w:val="20"/>
        </w:rPr>
      </w:pPr>
      <w:r>
        <w:rPr>
          <w:b/>
          <w:i/>
          <w:color w:val="231F20"/>
          <w:w w:val="90"/>
          <w:sz w:val="20"/>
        </w:rPr>
        <w:t xml:space="preserve">or secretly provide them to terrorist </w:t>
      </w:r>
      <w:r>
        <w:rPr>
          <w:b/>
          <w:i/>
          <w:color w:val="231F20"/>
          <w:sz w:val="20"/>
        </w:rPr>
        <w:t>allies.”</w:t>
      </w:r>
    </w:p>
    <w:p w14:paraId="28FB35AC" w14:textId="77777777" w:rsidR="00C20691" w:rsidRDefault="00284A25">
      <w:pPr>
        <w:spacing w:before="24"/>
        <w:ind w:left="1746"/>
        <w:rPr>
          <w:sz w:val="18"/>
        </w:rPr>
      </w:pPr>
      <w:r>
        <w:rPr>
          <w:color w:val="231F20"/>
          <w:sz w:val="18"/>
        </w:rPr>
        <w:t>—President George W. Bush, June 2002</w:t>
      </w:r>
    </w:p>
    <w:p w14:paraId="4846C1C7" w14:textId="77777777" w:rsidR="00C20691" w:rsidRDefault="00284A25">
      <w:pPr>
        <w:pStyle w:val="Heading9"/>
        <w:spacing w:before="104"/>
        <w:ind w:left="688"/>
      </w:pPr>
      <w:r>
        <w:rPr>
          <w:b w:val="0"/>
          <w:i w:val="0"/>
        </w:rPr>
        <w:br w:type="column"/>
      </w:r>
      <w:r>
        <w:rPr>
          <w:color w:val="231F20"/>
        </w:rPr>
        <w:t>What do supporters of the strategy say?</w:t>
      </w:r>
    </w:p>
    <w:p w14:paraId="5D84D545" w14:textId="77777777" w:rsidR="00C20691" w:rsidRDefault="00284A25">
      <w:pPr>
        <w:pStyle w:val="BodyText"/>
        <w:spacing w:before="33" w:line="273" w:lineRule="auto"/>
        <w:ind w:left="688" w:right="1177" w:firstLine="360"/>
      </w:pPr>
      <w:r>
        <w:rPr>
          <w:color w:val="231F20"/>
          <w:w w:val="105"/>
        </w:rPr>
        <w:t>Supporters argue that the strategy is a nec- essary response to threats posed by terrorism and tyrannical dictatorships. They say that the more flexible response allowed by prevention and the right to act unilaterally are necessary against terrorists and dangerous regimes. Sup- porters assert that the consequences of failing to act could result in another September 11 or worse. They say the strategy does a good job of defining a vision for a U.S. foreign policy that responds to the challenges of the twenty-first century.</w:t>
      </w:r>
    </w:p>
    <w:p w14:paraId="4BF69A12" w14:textId="77777777" w:rsidR="00C20691" w:rsidRDefault="00284A25">
      <w:pPr>
        <w:pStyle w:val="BodyText"/>
        <w:spacing w:before="98" w:line="273" w:lineRule="auto"/>
        <w:ind w:left="688" w:right="1258" w:firstLine="415"/>
      </w:pPr>
      <w:r>
        <w:rPr>
          <w:color w:val="231F20"/>
          <w:w w:val="105"/>
        </w:rPr>
        <w:t>Supporters also note that the National Security Strategy addresses diplomatic and development goals to prevent terrorism from taking root. These goals highlight the connec- tion between security and the issues covered in</w:t>
      </w:r>
      <w:r>
        <w:rPr>
          <w:color w:val="231F20"/>
          <w:spacing w:val="-11"/>
          <w:w w:val="105"/>
        </w:rPr>
        <w:t xml:space="preserve"> </w:t>
      </w:r>
      <w:r>
        <w:rPr>
          <w:color w:val="231F20"/>
          <w:w w:val="105"/>
        </w:rPr>
        <w:t>Part</w:t>
      </w:r>
      <w:r>
        <w:rPr>
          <w:color w:val="231F20"/>
          <w:spacing w:val="-10"/>
          <w:w w:val="105"/>
        </w:rPr>
        <w:t xml:space="preserve"> </w:t>
      </w:r>
      <w:r>
        <w:rPr>
          <w:color w:val="231F20"/>
          <w:w w:val="105"/>
        </w:rPr>
        <w:t>II.</w:t>
      </w:r>
      <w:r>
        <w:rPr>
          <w:color w:val="231F20"/>
          <w:spacing w:val="-11"/>
          <w:w w:val="105"/>
        </w:rPr>
        <w:t xml:space="preserve"> </w:t>
      </w:r>
      <w:r>
        <w:rPr>
          <w:color w:val="231F20"/>
          <w:w w:val="105"/>
        </w:rPr>
        <w:t>They</w:t>
      </w:r>
      <w:r>
        <w:rPr>
          <w:color w:val="231F20"/>
          <w:spacing w:val="-10"/>
          <w:w w:val="105"/>
        </w:rPr>
        <w:t xml:space="preserve"> </w:t>
      </w:r>
      <w:r>
        <w:rPr>
          <w:color w:val="231F20"/>
          <w:w w:val="105"/>
        </w:rPr>
        <w:t>include</w:t>
      </w:r>
      <w:r>
        <w:rPr>
          <w:color w:val="231F20"/>
          <w:spacing w:val="-10"/>
          <w:w w:val="105"/>
        </w:rPr>
        <w:t xml:space="preserve"> </w:t>
      </w:r>
      <w:r>
        <w:rPr>
          <w:color w:val="231F20"/>
          <w:w w:val="105"/>
        </w:rPr>
        <w:t>promoting</w:t>
      </w:r>
      <w:r>
        <w:rPr>
          <w:color w:val="231F20"/>
          <w:spacing w:val="-11"/>
          <w:w w:val="105"/>
        </w:rPr>
        <w:t xml:space="preserve"> </w:t>
      </w:r>
      <w:r>
        <w:rPr>
          <w:color w:val="231F20"/>
          <w:w w:val="105"/>
        </w:rPr>
        <w:t>free</w:t>
      </w:r>
      <w:r>
        <w:rPr>
          <w:color w:val="231F20"/>
          <w:spacing w:val="-10"/>
          <w:w w:val="105"/>
        </w:rPr>
        <w:t xml:space="preserve"> </w:t>
      </w:r>
      <w:r>
        <w:rPr>
          <w:color w:val="231F20"/>
          <w:w w:val="105"/>
        </w:rPr>
        <w:t>markets and free trade around the world; improving the global environment; and offering aid to democratic nations to relieve poverty, increase education, and decrease the spread of HIV/ AIDS and other diseases. The Bush</w:t>
      </w:r>
      <w:r>
        <w:rPr>
          <w:color w:val="231F20"/>
          <w:spacing w:val="-3"/>
          <w:w w:val="105"/>
        </w:rPr>
        <w:t xml:space="preserve"> </w:t>
      </w:r>
      <w:r>
        <w:rPr>
          <w:color w:val="231F20"/>
          <w:w w:val="105"/>
        </w:rPr>
        <w:t>admin-</w:t>
      </w:r>
    </w:p>
    <w:p w14:paraId="4E8194DB" w14:textId="77777777" w:rsidR="00C20691" w:rsidRDefault="00C20691">
      <w:pPr>
        <w:spacing w:line="273" w:lineRule="auto"/>
        <w:sectPr w:rsidR="00C20691">
          <w:type w:val="continuous"/>
          <w:pgSz w:w="11880" w:h="15480"/>
          <w:pgMar w:top="1380" w:right="0" w:bottom="280" w:left="240" w:header="720" w:footer="720" w:gutter="0"/>
          <w:cols w:num="2" w:space="720" w:equalWidth="0">
            <w:col w:w="5332" w:space="40"/>
            <w:col w:w="6268"/>
          </w:cols>
        </w:sectPr>
      </w:pPr>
    </w:p>
    <w:p w14:paraId="5C387A1C" w14:textId="77777777" w:rsidR="00C20691" w:rsidRDefault="00284A25">
      <w:pPr>
        <w:pStyle w:val="BodyText"/>
        <w:rPr>
          <w:sz w:val="28"/>
        </w:rPr>
      </w:pPr>
      <w:r>
        <w:lastRenderedPageBreak/>
        <w:pict w14:anchorId="5A445935">
          <v:group id="_x0000_s1831" style="position:absolute;margin-left:63pt;margin-top:1in;width:484.65pt;height:674pt;z-index:-251605504;mso-position-horizontal-relative:page;mso-position-vertical-relative:page" coordorigin="1260,1440" coordsize="9693,13480">
            <v:rect id="_x0000_s1834" style="position:absolute;left:1290;top:1470;width:9663;height:13450" fillcolor="#231f20" stroked="f">
              <v:fill opacity=".5"/>
            </v:rect>
            <v:rect id="_x0000_s1833" style="position:absolute;left:1270;top:1450;width:9340;height:13120" stroked="f"/>
            <v:rect id="_x0000_s1832" style="position:absolute;left:1270;top:1450;width:9340;height:13120" filled="f" strokecolor="#a7a9ac" strokeweight="1pt"/>
            <w10:wrap anchorx="page" anchory="page"/>
          </v:group>
        </w:pict>
      </w:r>
    </w:p>
    <w:p w14:paraId="7DB17B3B" w14:textId="77777777" w:rsidR="00C20691" w:rsidRDefault="00284A25">
      <w:pPr>
        <w:pStyle w:val="Heading3"/>
        <w:spacing w:before="99" w:line="322" w:lineRule="exact"/>
        <w:ind w:left="3583"/>
      </w:pPr>
      <w:r>
        <w:rPr>
          <w:color w:val="231F20"/>
        </w:rPr>
        <w:t>Another Look at Preventive War</w:t>
      </w:r>
    </w:p>
    <w:p w14:paraId="1CD17854" w14:textId="77777777" w:rsidR="00C20691" w:rsidRDefault="00284A25">
      <w:pPr>
        <w:pStyle w:val="BodyText"/>
        <w:spacing w:line="254" w:lineRule="auto"/>
        <w:ind w:left="1220" w:right="1798" w:firstLine="360"/>
      </w:pPr>
      <w:r>
        <w:rPr>
          <w:color w:val="231F20"/>
          <w:w w:val="105"/>
        </w:rPr>
        <w:t>The arguments about the national security strategy are complicated and heated. They are often colored by strong political opinions. The fictional dialogue below illustrates some of the differences of opinion and some of the issues behind the controversy about preventive war.</w:t>
      </w:r>
    </w:p>
    <w:p w14:paraId="2B01E597" w14:textId="77777777" w:rsidR="00C20691" w:rsidRDefault="00284A25">
      <w:pPr>
        <w:pStyle w:val="BodyText"/>
        <w:spacing w:before="81" w:line="254" w:lineRule="auto"/>
        <w:ind w:left="1220" w:right="1385" w:firstLine="360"/>
      </w:pPr>
      <w:r>
        <w:rPr>
          <w:rFonts w:ascii="Times New Roman"/>
          <w:b/>
          <w:color w:val="231F20"/>
          <w:w w:val="105"/>
        </w:rPr>
        <w:t>The setting</w:t>
      </w:r>
      <w:r>
        <w:rPr>
          <w:color w:val="231F20"/>
          <w:w w:val="105"/>
        </w:rPr>
        <w:t>: A typical diner somewhere in the United States. It is snowing outside, coffee is already poured.</w:t>
      </w:r>
    </w:p>
    <w:p w14:paraId="02D198BE" w14:textId="77777777" w:rsidR="00C20691" w:rsidRDefault="00284A25">
      <w:pPr>
        <w:pStyle w:val="BodyText"/>
        <w:spacing w:before="85" w:line="254" w:lineRule="auto"/>
        <w:ind w:left="1220" w:right="1385" w:firstLine="360"/>
      </w:pPr>
      <w:r>
        <w:rPr>
          <w:rFonts w:ascii="Times New Roman"/>
          <w:b/>
          <w:color w:val="231F20"/>
          <w:w w:val="105"/>
        </w:rPr>
        <w:t xml:space="preserve">Betsy: </w:t>
      </w:r>
      <w:r>
        <w:rPr>
          <w:color w:val="231F20"/>
          <w:w w:val="105"/>
        </w:rPr>
        <w:t>Why is this idea of preventive war controversial? It seems like just common sense to me. Why should Americans wait to be attacked before they can defend themselves? I mean if someone had nuclear weapons or something like that it could be a disaster.</w:t>
      </w:r>
    </w:p>
    <w:p w14:paraId="3DDD5E0E" w14:textId="77777777" w:rsidR="00C20691" w:rsidRDefault="00284A25">
      <w:pPr>
        <w:pStyle w:val="BodyText"/>
        <w:spacing w:before="84" w:line="254" w:lineRule="auto"/>
        <w:ind w:left="1220" w:right="1385" w:firstLine="360"/>
      </w:pPr>
      <w:r>
        <w:rPr>
          <w:rFonts w:ascii="Times New Roman"/>
          <w:b/>
          <w:color w:val="231F20"/>
          <w:w w:val="105"/>
        </w:rPr>
        <w:t xml:space="preserve">Sam: </w:t>
      </w:r>
      <w:r>
        <w:rPr>
          <w:color w:val="231F20"/>
          <w:w w:val="105"/>
        </w:rPr>
        <w:t>Of course we have a right to self-defense. We should defend ourselves, but America sets an important example for the rest of the world. This preventive war stuff sets a new standard.</w:t>
      </w:r>
    </w:p>
    <w:p w14:paraId="706E1F4B" w14:textId="77777777" w:rsidR="00C20691" w:rsidRDefault="00284A25">
      <w:pPr>
        <w:pStyle w:val="BodyText"/>
        <w:spacing w:line="254" w:lineRule="auto"/>
        <w:ind w:left="1220" w:right="1704"/>
      </w:pPr>
      <w:r>
        <w:rPr>
          <w:color w:val="231F20"/>
          <w:w w:val="105"/>
        </w:rPr>
        <w:t>The UN recognizes a state’s right to defend itself if an armed attack occurs. Do we want other countries attacking each other based on this new philosophy? Seems like there could be lots of wars</w:t>
      </w:r>
      <w:r>
        <w:rPr>
          <w:color w:val="231F20"/>
          <w:spacing w:val="-10"/>
          <w:w w:val="105"/>
        </w:rPr>
        <w:t xml:space="preserve"> </w:t>
      </w:r>
      <w:r>
        <w:rPr>
          <w:color w:val="231F20"/>
          <w:w w:val="105"/>
        </w:rPr>
        <w:t>for</w:t>
      </w:r>
      <w:r>
        <w:rPr>
          <w:color w:val="231F20"/>
          <w:spacing w:val="-9"/>
          <w:w w:val="105"/>
        </w:rPr>
        <w:t xml:space="preserve"> </w:t>
      </w:r>
      <w:r>
        <w:rPr>
          <w:color w:val="231F20"/>
          <w:w w:val="105"/>
        </w:rPr>
        <w:t>questionable</w:t>
      </w:r>
      <w:r>
        <w:rPr>
          <w:color w:val="231F20"/>
          <w:spacing w:val="-10"/>
          <w:w w:val="105"/>
        </w:rPr>
        <w:t xml:space="preserve"> </w:t>
      </w:r>
      <w:r>
        <w:rPr>
          <w:color w:val="231F20"/>
          <w:w w:val="105"/>
        </w:rPr>
        <w:t>reasons.</w:t>
      </w:r>
      <w:r>
        <w:rPr>
          <w:color w:val="231F20"/>
          <w:spacing w:val="-9"/>
          <w:w w:val="105"/>
        </w:rPr>
        <w:t xml:space="preserve"> </w:t>
      </w:r>
      <w:r>
        <w:rPr>
          <w:color w:val="231F20"/>
          <w:w w:val="105"/>
        </w:rPr>
        <w:t>I</w:t>
      </w:r>
      <w:r>
        <w:rPr>
          <w:color w:val="231F20"/>
          <w:spacing w:val="-10"/>
          <w:w w:val="105"/>
        </w:rPr>
        <w:t xml:space="preserve"> </w:t>
      </w:r>
      <w:r>
        <w:rPr>
          <w:color w:val="231F20"/>
          <w:w w:val="105"/>
        </w:rPr>
        <w:t>mean</w:t>
      </w:r>
      <w:r>
        <w:rPr>
          <w:color w:val="231F20"/>
          <w:spacing w:val="-9"/>
          <w:w w:val="105"/>
        </w:rPr>
        <w:t xml:space="preserve"> </w:t>
      </w:r>
      <w:r>
        <w:rPr>
          <w:color w:val="231F20"/>
          <w:w w:val="105"/>
        </w:rPr>
        <w:t>do</w:t>
      </w:r>
      <w:r>
        <w:rPr>
          <w:color w:val="231F20"/>
          <w:spacing w:val="-9"/>
          <w:w w:val="105"/>
        </w:rPr>
        <w:t xml:space="preserve"> </w:t>
      </w:r>
      <w:r>
        <w:rPr>
          <w:color w:val="231F20"/>
          <w:w w:val="105"/>
        </w:rPr>
        <w:t>we</w:t>
      </w:r>
      <w:r>
        <w:rPr>
          <w:color w:val="231F20"/>
          <w:spacing w:val="-10"/>
          <w:w w:val="105"/>
        </w:rPr>
        <w:t xml:space="preserve"> </w:t>
      </w:r>
      <w:r>
        <w:rPr>
          <w:color w:val="231F20"/>
          <w:w w:val="105"/>
        </w:rPr>
        <w:t>want</w:t>
      </w:r>
      <w:r>
        <w:rPr>
          <w:color w:val="231F20"/>
          <w:spacing w:val="-9"/>
          <w:w w:val="105"/>
        </w:rPr>
        <w:t xml:space="preserve"> </w:t>
      </w:r>
      <w:r>
        <w:rPr>
          <w:color w:val="231F20"/>
          <w:w w:val="105"/>
        </w:rPr>
        <w:t>North</w:t>
      </w:r>
      <w:r>
        <w:rPr>
          <w:color w:val="231F20"/>
          <w:spacing w:val="-10"/>
          <w:w w:val="105"/>
        </w:rPr>
        <w:t xml:space="preserve"> </w:t>
      </w:r>
      <w:r>
        <w:rPr>
          <w:color w:val="231F20"/>
          <w:w w:val="105"/>
        </w:rPr>
        <w:t>Korea</w:t>
      </w:r>
      <w:r>
        <w:rPr>
          <w:color w:val="231F20"/>
          <w:spacing w:val="-9"/>
          <w:w w:val="105"/>
        </w:rPr>
        <w:t xml:space="preserve"> </w:t>
      </w:r>
      <w:r>
        <w:rPr>
          <w:color w:val="231F20"/>
          <w:w w:val="105"/>
        </w:rPr>
        <w:t>attacking</w:t>
      </w:r>
      <w:r>
        <w:rPr>
          <w:color w:val="231F20"/>
          <w:spacing w:val="-9"/>
          <w:w w:val="105"/>
        </w:rPr>
        <w:t xml:space="preserve"> </w:t>
      </w:r>
      <w:r>
        <w:rPr>
          <w:color w:val="231F20"/>
          <w:w w:val="105"/>
        </w:rPr>
        <w:t>Japan</w:t>
      </w:r>
      <w:r>
        <w:rPr>
          <w:color w:val="231F20"/>
          <w:spacing w:val="-10"/>
          <w:w w:val="105"/>
        </w:rPr>
        <w:t xml:space="preserve"> </w:t>
      </w:r>
      <w:r>
        <w:rPr>
          <w:color w:val="231F20"/>
          <w:w w:val="105"/>
        </w:rPr>
        <w:t>and</w:t>
      </w:r>
      <w:r>
        <w:rPr>
          <w:color w:val="231F20"/>
          <w:spacing w:val="-9"/>
          <w:w w:val="105"/>
        </w:rPr>
        <w:t xml:space="preserve"> </w:t>
      </w:r>
      <w:r>
        <w:rPr>
          <w:color w:val="231F20"/>
          <w:w w:val="105"/>
        </w:rPr>
        <w:t>saying</w:t>
      </w:r>
      <w:r>
        <w:rPr>
          <w:color w:val="231F20"/>
          <w:spacing w:val="-10"/>
          <w:w w:val="105"/>
        </w:rPr>
        <w:t xml:space="preserve"> </w:t>
      </w:r>
      <w:r>
        <w:rPr>
          <w:color w:val="231F20"/>
          <w:w w:val="105"/>
        </w:rPr>
        <w:t>they were just preventing an attack by</w:t>
      </w:r>
      <w:r>
        <w:rPr>
          <w:color w:val="231F20"/>
          <w:spacing w:val="20"/>
          <w:w w:val="105"/>
        </w:rPr>
        <w:t xml:space="preserve"> </w:t>
      </w:r>
      <w:r>
        <w:rPr>
          <w:color w:val="231F20"/>
          <w:w w:val="105"/>
        </w:rPr>
        <w:t>Japan?</w:t>
      </w:r>
    </w:p>
    <w:p w14:paraId="4BB379C8" w14:textId="77777777" w:rsidR="00C20691" w:rsidRDefault="00284A25">
      <w:pPr>
        <w:pStyle w:val="BodyText"/>
        <w:spacing w:before="81" w:line="254" w:lineRule="auto"/>
        <w:ind w:left="1220" w:right="1455" w:firstLine="360"/>
      </w:pPr>
      <w:r>
        <w:rPr>
          <w:rFonts w:ascii="Times New Roman" w:hAnsi="Times New Roman"/>
          <w:b/>
          <w:color w:val="231F20"/>
          <w:w w:val="105"/>
        </w:rPr>
        <w:t xml:space="preserve">Betsy: </w:t>
      </w:r>
      <w:r>
        <w:rPr>
          <w:color w:val="231F20"/>
          <w:w w:val="105"/>
        </w:rPr>
        <w:t>I see what you are saying. But the rules the UN came up with were made to deal with the problems of the world nearly sixty years ago. Who knew then that terrorist attacks could kill thousands of people? No one knew then of the danger of weapons of mass destruction. The times have changed; it’s time for the rules to change.</w:t>
      </w:r>
    </w:p>
    <w:p w14:paraId="3F53B91C" w14:textId="77777777" w:rsidR="00C20691" w:rsidRDefault="00284A25">
      <w:pPr>
        <w:pStyle w:val="BodyText"/>
        <w:spacing w:before="83" w:line="254" w:lineRule="auto"/>
        <w:ind w:left="1220" w:right="1622" w:firstLine="360"/>
        <w:jc w:val="both"/>
      </w:pPr>
      <w:r>
        <w:rPr>
          <w:rFonts w:ascii="Times New Roman"/>
          <w:b/>
          <w:color w:val="231F20"/>
          <w:w w:val="105"/>
        </w:rPr>
        <w:t xml:space="preserve">Sam: </w:t>
      </w:r>
      <w:r>
        <w:rPr>
          <w:color w:val="231F20"/>
          <w:spacing w:val="-4"/>
          <w:w w:val="105"/>
        </w:rPr>
        <w:t xml:space="preserve">Yes, </w:t>
      </w:r>
      <w:r>
        <w:rPr>
          <w:color w:val="231F20"/>
          <w:w w:val="105"/>
        </w:rPr>
        <w:t xml:space="preserve">the times have changed. But you </w:t>
      </w:r>
      <w:r>
        <w:rPr>
          <w:color w:val="231F20"/>
          <w:spacing w:val="-3"/>
          <w:w w:val="105"/>
        </w:rPr>
        <w:t xml:space="preserve">know, </w:t>
      </w:r>
      <w:r>
        <w:rPr>
          <w:color w:val="231F20"/>
          <w:w w:val="105"/>
        </w:rPr>
        <w:t>international law even allows for states to attack</w:t>
      </w:r>
      <w:r>
        <w:rPr>
          <w:color w:val="231F20"/>
          <w:spacing w:val="-6"/>
          <w:w w:val="105"/>
        </w:rPr>
        <w:t xml:space="preserve"> </w:t>
      </w:r>
      <w:r>
        <w:rPr>
          <w:color w:val="231F20"/>
          <w:w w:val="105"/>
        </w:rPr>
        <w:t>another</w:t>
      </w:r>
      <w:r>
        <w:rPr>
          <w:color w:val="231F20"/>
          <w:spacing w:val="-5"/>
          <w:w w:val="105"/>
        </w:rPr>
        <w:t xml:space="preserve"> </w:t>
      </w:r>
      <w:r>
        <w:rPr>
          <w:color w:val="231F20"/>
          <w:w w:val="105"/>
        </w:rPr>
        <w:t>state</w:t>
      </w:r>
      <w:r>
        <w:rPr>
          <w:color w:val="231F20"/>
          <w:spacing w:val="-6"/>
          <w:w w:val="105"/>
        </w:rPr>
        <w:t xml:space="preserve"> </w:t>
      </w:r>
      <w:r>
        <w:rPr>
          <w:color w:val="231F20"/>
          <w:w w:val="105"/>
        </w:rPr>
        <w:t>for</w:t>
      </w:r>
      <w:r>
        <w:rPr>
          <w:color w:val="231F20"/>
          <w:spacing w:val="-5"/>
          <w:w w:val="105"/>
        </w:rPr>
        <w:t xml:space="preserve"> </w:t>
      </w:r>
      <w:r>
        <w:rPr>
          <w:color w:val="231F20"/>
          <w:w w:val="105"/>
        </w:rPr>
        <w:t>reasons</w:t>
      </w:r>
      <w:r>
        <w:rPr>
          <w:color w:val="231F20"/>
          <w:spacing w:val="-6"/>
          <w:w w:val="105"/>
        </w:rPr>
        <w:t xml:space="preserve"> </w:t>
      </w:r>
      <w:r>
        <w:rPr>
          <w:color w:val="231F20"/>
          <w:w w:val="105"/>
        </w:rPr>
        <w:t>of</w:t>
      </w:r>
      <w:r>
        <w:rPr>
          <w:color w:val="231F20"/>
          <w:spacing w:val="-5"/>
          <w:w w:val="105"/>
        </w:rPr>
        <w:t xml:space="preserve"> </w:t>
      </w:r>
      <w:r>
        <w:rPr>
          <w:color w:val="231F20"/>
          <w:w w:val="105"/>
        </w:rPr>
        <w:t>self-defense</w:t>
      </w:r>
      <w:r>
        <w:rPr>
          <w:color w:val="231F20"/>
          <w:spacing w:val="-6"/>
          <w:w w:val="105"/>
        </w:rPr>
        <w:t xml:space="preserve"> </w:t>
      </w:r>
      <w:r>
        <w:rPr>
          <w:color w:val="231F20"/>
          <w:w w:val="105"/>
        </w:rPr>
        <w:t>if</w:t>
      </w:r>
      <w:r>
        <w:rPr>
          <w:color w:val="231F20"/>
          <w:spacing w:val="-5"/>
          <w:w w:val="105"/>
        </w:rPr>
        <w:t xml:space="preserve"> </w:t>
      </w:r>
      <w:r>
        <w:rPr>
          <w:color w:val="231F20"/>
          <w:w w:val="105"/>
        </w:rPr>
        <w:t>the</w:t>
      </w:r>
      <w:r>
        <w:rPr>
          <w:color w:val="231F20"/>
          <w:spacing w:val="-6"/>
          <w:w w:val="105"/>
        </w:rPr>
        <w:t xml:space="preserve"> </w:t>
      </w:r>
      <w:r>
        <w:rPr>
          <w:color w:val="231F20"/>
          <w:w w:val="105"/>
        </w:rPr>
        <w:t>need</w:t>
      </w:r>
      <w:r>
        <w:rPr>
          <w:color w:val="231F20"/>
          <w:spacing w:val="-5"/>
          <w:w w:val="105"/>
        </w:rPr>
        <w:t xml:space="preserve"> </w:t>
      </w:r>
      <w:r>
        <w:rPr>
          <w:color w:val="231F20"/>
          <w:w w:val="105"/>
        </w:rPr>
        <w:t>is</w:t>
      </w:r>
      <w:r>
        <w:rPr>
          <w:color w:val="231F20"/>
          <w:spacing w:val="-6"/>
          <w:w w:val="105"/>
        </w:rPr>
        <w:t xml:space="preserve"> </w:t>
      </w:r>
      <w:r>
        <w:rPr>
          <w:color w:val="231F20"/>
          <w:w w:val="105"/>
        </w:rPr>
        <w:t>immediately</w:t>
      </w:r>
      <w:r>
        <w:rPr>
          <w:color w:val="231F20"/>
          <w:spacing w:val="-5"/>
          <w:w w:val="105"/>
        </w:rPr>
        <w:t xml:space="preserve"> </w:t>
      </w:r>
      <w:r>
        <w:rPr>
          <w:color w:val="231F20"/>
          <w:w w:val="105"/>
        </w:rPr>
        <w:t>necessary,</w:t>
      </w:r>
      <w:r>
        <w:rPr>
          <w:color w:val="231F20"/>
          <w:spacing w:val="-6"/>
          <w:w w:val="105"/>
        </w:rPr>
        <w:t xml:space="preserve"> </w:t>
      </w:r>
      <w:r>
        <w:rPr>
          <w:color w:val="231F20"/>
          <w:w w:val="105"/>
        </w:rPr>
        <w:t>if</w:t>
      </w:r>
      <w:r>
        <w:rPr>
          <w:color w:val="231F20"/>
          <w:spacing w:val="-5"/>
          <w:w w:val="105"/>
        </w:rPr>
        <w:t xml:space="preserve"> </w:t>
      </w:r>
      <w:r>
        <w:rPr>
          <w:color w:val="231F20"/>
          <w:w w:val="105"/>
        </w:rPr>
        <w:t>they</w:t>
      </w:r>
      <w:r>
        <w:rPr>
          <w:color w:val="231F20"/>
          <w:spacing w:val="-6"/>
          <w:w w:val="105"/>
        </w:rPr>
        <w:t xml:space="preserve"> </w:t>
      </w:r>
      <w:r>
        <w:rPr>
          <w:color w:val="231F20"/>
          <w:w w:val="105"/>
        </w:rPr>
        <w:t>have no other alternative, and if there is no time to consider other</w:t>
      </w:r>
      <w:r>
        <w:rPr>
          <w:color w:val="231F20"/>
          <w:spacing w:val="32"/>
          <w:w w:val="105"/>
        </w:rPr>
        <w:t xml:space="preserve"> </w:t>
      </w:r>
      <w:r>
        <w:rPr>
          <w:color w:val="231F20"/>
          <w:w w:val="105"/>
        </w:rPr>
        <w:t>options.</w:t>
      </w:r>
    </w:p>
    <w:p w14:paraId="09F13DA5" w14:textId="77777777" w:rsidR="00C20691" w:rsidRDefault="00284A25">
      <w:pPr>
        <w:pStyle w:val="BodyText"/>
        <w:spacing w:before="84"/>
        <w:ind w:left="1580"/>
      </w:pPr>
      <w:r>
        <w:rPr>
          <w:rFonts w:ascii="Times New Roman" w:hAnsi="Times New Roman"/>
          <w:b/>
          <w:color w:val="231F20"/>
          <w:w w:val="105"/>
        </w:rPr>
        <w:t xml:space="preserve">Betsy: </w:t>
      </w:r>
      <w:r>
        <w:rPr>
          <w:color w:val="231F20"/>
          <w:w w:val="105"/>
        </w:rPr>
        <w:t>International law didn’t stop the terrorists on September 11 and it won’t now.</w:t>
      </w:r>
    </w:p>
    <w:p w14:paraId="06D68796" w14:textId="77777777" w:rsidR="00C20691" w:rsidRDefault="00284A25">
      <w:pPr>
        <w:pStyle w:val="BodyText"/>
        <w:spacing w:before="99" w:line="254" w:lineRule="auto"/>
        <w:ind w:left="1220" w:right="1548" w:firstLine="360"/>
      </w:pPr>
      <w:r>
        <w:rPr>
          <w:rFonts w:ascii="Times New Roman" w:hAnsi="Times New Roman"/>
          <w:b/>
          <w:color w:val="231F20"/>
          <w:w w:val="105"/>
        </w:rPr>
        <w:t xml:space="preserve">Sam: </w:t>
      </w:r>
      <w:r>
        <w:rPr>
          <w:color w:val="231F20"/>
          <w:spacing w:val="-4"/>
          <w:w w:val="105"/>
        </w:rPr>
        <w:t xml:space="preserve">Yes, </w:t>
      </w:r>
      <w:r>
        <w:rPr>
          <w:color w:val="231F20"/>
          <w:w w:val="105"/>
        </w:rPr>
        <w:t>I agree. But international law does govern the behavior of states. And states can cooperate</w:t>
      </w:r>
      <w:r>
        <w:rPr>
          <w:color w:val="231F20"/>
          <w:spacing w:val="-7"/>
          <w:w w:val="105"/>
        </w:rPr>
        <w:t xml:space="preserve"> </w:t>
      </w:r>
      <w:r>
        <w:rPr>
          <w:color w:val="231F20"/>
          <w:w w:val="105"/>
        </w:rPr>
        <w:t>to</w:t>
      </w:r>
      <w:r>
        <w:rPr>
          <w:color w:val="231F20"/>
          <w:spacing w:val="-7"/>
          <w:w w:val="105"/>
        </w:rPr>
        <w:t xml:space="preserve"> </w:t>
      </w:r>
      <w:r>
        <w:rPr>
          <w:color w:val="231F20"/>
          <w:w w:val="105"/>
        </w:rPr>
        <w:t>stop</w:t>
      </w:r>
      <w:r>
        <w:rPr>
          <w:color w:val="231F20"/>
          <w:spacing w:val="-6"/>
          <w:w w:val="105"/>
        </w:rPr>
        <w:t xml:space="preserve"> </w:t>
      </w:r>
      <w:r>
        <w:rPr>
          <w:color w:val="231F20"/>
          <w:w w:val="105"/>
        </w:rPr>
        <w:t>the</w:t>
      </w:r>
      <w:r>
        <w:rPr>
          <w:color w:val="231F20"/>
          <w:spacing w:val="-7"/>
          <w:w w:val="105"/>
        </w:rPr>
        <w:t xml:space="preserve"> </w:t>
      </w:r>
      <w:r>
        <w:rPr>
          <w:color w:val="231F20"/>
          <w:w w:val="105"/>
        </w:rPr>
        <w:t>terrorists.</w:t>
      </w:r>
      <w:r>
        <w:rPr>
          <w:color w:val="231F20"/>
          <w:spacing w:val="-6"/>
          <w:w w:val="105"/>
        </w:rPr>
        <w:t xml:space="preserve"> </w:t>
      </w:r>
      <w:r>
        <w:rPr>
          <w:color w:val="231F20"/>
          <w:w w:val="105"/>
        </w:rPr>
        <w:t>Establishing</w:t>
      </w:r>
      <w:r>
        <w:rPr>
          <w:color w:val="231F20"/>
          <w:spacing w:val="-7"/>
          <w:w w:val="105"/>
        </w:rPr>
        <w:t xml:space="preserve"> </w:t>
      </w:r>
      <w:r>
        <w:rPr>
          <w:color w:val="231F20"/>
          <w:w w:val="105"/>
        </w:rPr>
        <w:t>this</w:t>
      </w:r>
      <w:r>
        <w:rPr>
          <w:color w:val="231F20"/>
          <w:spacing w:val="-7"/>
          <w:w w:val="105"/>
        </w:rPr>
        <w:t xml:space="preserve"> </w:t>
      </w:r>
      <w:r>
        <w:rPr>
          <w:color w:val="231F20"/>
          <w:w w:val="105"/>
        </w:rPr>
        <w:t>new</w:t>
      </w:r>
      <w:r>
        <w:rPr>
          <w:color w:val="231F20"/>
          <w:spacing w:val="-6"/>
          <w:w w:val="105"/>
        </w:rPr>
        <w:t xml:space="preserve"> </w:t>
      </w:r>
      <w:r>
        <w:rPr>
          <w:color w:val="231F20"/>
          <w:w w:val="105"/>
        </w:rPr>
        <w:t>precedent</w:t>
      </w:r>
      <w:r>
        <w:rPr>
          <w:color w:val="231F20"/>
          <w:spacing w:val="-7"/>
          <w:w w:val="105"/>
        </w:rPr>
        <w:t xml:space="preserve"> </w:t>
      </w:r>
      <w:r>
        <w:rPr>
          <w:color w:val="231F20"/>
          <w:w w:val="105"/>
        </w:rPr>
        <w:t>may</w:t>
      </w:r>
      <w:r>
        <w:rPr>
          <w:color w:val="231F20"/>
          <w:spacing w:val="-6"/>
          <w:w w:val="105"/>
        </w:rPr>
        <w:t xml:space="preserve"> </w:t>
      </w:r>
      <w:r>
        <w:rPr>
          <w:color w:val="231F20"/>
          <w:w w:val="105"/>
        </w:rPr>
        <w:t>come</w:t>
      </w:r>
      <w:r>
        <w:rPr>
          <w:color w:val="231F20"/>
          <w:spacing w:val="-7"/>
          <w:w w:val="105"/>
        </w:rPr>
        <w:t xml:space="preserve"> </w:t>
      </w:r>
      <w:r>
        <w:rPr>
          <w:color w:val="231F20"/>
          <w:w w:val="105"/>
        </w:rPr>
        <w:t>back</w:t>
      </w:r>
      <w:r>
        <w:rPr>
          <w:color w:val="231F20"/>
          <w:spacing w:val="-7"/>
          <w:w w:val="105"/>
        </w:rPr>
        <w:t xml:space="preserve"> </w:t>
      </w:r>
      <w:r>
        <w:rPr>
          <w:color w:val="231F20"/>
          <w:w w:val="105"/>
        </w:rPr>
        <w:t>to</w:t>
      </w:r>
      <w:r>
        <w:rPr>
          <w:color w:val="231F20"/>
          <w:spacing w:val="-6"/>
          <w:w w:val="105"/>
        </w:rPr>
        <w:t xml:space="preserve"> </w:t>
      </w:r>
      <w:r>
        <w:rPr>
          <w:color w:val="231F20"/>
          <w:w w:val="105"/>
        </w:rPr>
        <w:t>haunt</w:t>
      </w:r>
      <w:r>
        <w:rPr>
          <w:color w:val="231F20"/>
          <w:spacing w:val="-7"/>
          <w:w w:val="105"/>
        </w:rPr>
        <w:t xml:space="preserve"> </w:t>
      </w:r>
      <w:r>
        <w:rPr>
          <w:color w:val="231F20"/>
          <w:w w:val="105"/>
        </w:rPr>
        <w:t>us.</w:t>
      </w:r>
      <w:r>
        <w:rPr>
          <w:color w:val="231F20"/>
          <w:spacing w:val="-6"/>
          <w:w w:val="105"/>
        </w:rPr>
        <w:t xml:space="preserve"> </w:t>
      </w:r>
      <w:r>
        <w:rPr>
          <w:color w:val="231F20"/>
          <w:w w:val="105"/>
        </w:rPr>
        <w:t xml:space="preserve">Can I use an example? </w:t>
      </w:r>
      <w:r>
        <w:rPr>
          <w:color w:val="231F20"/>
          <w:spacing w:val="-5"/>
          <w:w w:val="105"/>
        </w:rPr>
        <w:t xml:space="preserve">Take </w:t>
      </w:r>
      <w:r>
        <w:rPr>
          <w:color w:val="231F20"/>
          <w:w w:val="105"/>
        </w:rPr>
        <w:t xml:space="preserve">that waitress over there: she comes over here and she launches a pre- ventive attack on you and breaks both your arms. Her reason? She argues that you are about to do serious harm to everyone in the diner. Is that fair? By my standard </w:t>
      </w:r>
      <w:r>
        <w:rPr>
          <w:color w:val="231F20"/>
          <w:spacing w:val="-3"/>
          <w:w w:val="105"/>
        </w:rPr>
        <w:t xml:space="preserve">it’s </w:t>
      </w:r>
      <w:r>
        <w:rPr>
          <w:color w:val="231F20"/>
          <w:w w:val="105"/>
        </w:rPr>
        <w:t>not—she has time to consider other options, call the police for example, consult with others and decide if there are alternatives. Not to mention that there is no evidence of your bad</w:t>
      </w:r>
      <w:r>
        <w:rPr>
          <w:color w:val="231F20"/>
          <w:spacing w:val="25"/>
          <w:w w:val="105"/>
        </w:rPr>
        <w:t xml:space="preserve"> </w:t>
      </w:r>
      <w:r>
        <w:rPr>
          <w:color w:val="231F20"/>
          <w:w w:val="105"/>
        </w:rPr>
        <w:t>intentions.</w:t>
      </w:r>
    </w:p>
    <w:p w14:paraId="6F1C3226" w14:textId="77777777" w:rsidR="00C20691" w:rsidRDefault="00284A25">
      <w:pPr>
        <w:pStyle w:val="BodyText"/>
        <w:spacing w:before="80" w:line="254" w:lineRule="auto"/>
        <w:ind w:left="1220" w:right="1548" w:firstLine="360"/>
      </w:pPr>
      <w:r>
        <w:rPr>
          <w:rFonts w:ascii="Times New Roman" w:hAnsi="Times New Roman"/>
          <w:b/>
          <w:color w:val="231F20"/>
          <w:w w:val="105"/>
        </w:rPr>
        <w:t xml:space="preserve">Betsy: </w:t>
      </w:r>
      <w:r>
        <w:rPr>
          <w:color w:val="231F20"/>
          <w:w w:val="105"/>
        </w:rPr>
        <w:t>Unfair example. I don’t know about that waitress, but the United States wouldn’t undertake a preventive war without good evidence. That’s what intelligence agencies are for. Besides, maybe she thinks the police won’t arrive in time or they’re unreliable—you know, like the UN.</w:t>
      </w:r>
    </w:p>
    <w:p w14:paraId="27BCBF89" w14:textId="77777777" w:rsidR="00C20691" w:rsidRDefault="00284A25">
      <w:pPr>
        <w:pStyle w:val="BodyText"/>
        <w:spacing w:before="83"/>
        <w:ind w:left="1580"/>
      </w:pPr>
      <w:r>
        <w:rPr>
          <w:rFonts w:ascii="Times New Roman"/>
          <w:b/>
          <w:color w:val="231F20"/>
          <w:w w:val="105"/>
        </w:rPr>
        <w:t xml:space="preserve">Sam: </w:t>
      </w:r>
      <w:r>
        <w:rPr>
          <w:color w:val="231F20"/>
          <w:w w:val="105"/>
        </w:rPr>
        <w:t>Sometimes intelligence agencies can be wrong.</w:t>
      </w:r>
    </w:p>
    <w:p w14:paraId="0F0CBB9F" w14:textId="77777777" w:rsidR="00C20691" w:rsidRDefault="00284A25">
      <w:pPr>
        <w:pStyle w:val="BodyText"/>
        <w:spacing w:before="100" w:line="254" w:lineRule="auto"/>
        <w:ind w:left="1220" w:right="1442" w:firstLine="360"/>
      </w:pPr>
      <w:r>
        <w:rPr>
          <w:rFonts w:ascii="Times New Roman" w:hAnsi="Times New Roman"/>
          <w:b/>
          <w:color w:val="231F20"/>
          <w:w w:val="105"/>
        </w:rPr>
        <w:t xml:space="preserve">Betsy: </w:t>
      </w:r>
      <w:r>
        <w:rPr>
          <w:color w:val="231F20"/>
          <w:spacing w:val="-4"/>
          <w:w w:val="105"/>
        </w:rPr>
        <w:t xml:space="preserve">Yes, </w:t>
      </w:r>
      <w:r>
        <w:rPr>
          <w:color w:val="231F20"/>
          <w:w w:val="105"/>
        </w:rPr>
        <w:t xml:space="preserve">that’s true, but </w:t>
      </w:r>
      <w:r>
        <w:rPr>
          <w:color w:val="231F20"/>
          <w:spacing w:val="-3"/>
          <w:w w:val="105"/>
        </w:rPr>
        <w:t xml:space="preserve">let’s </w:t>
      </w:r>
      <w:r>
        <w:rPr>
          <w:color w:val="231F20"/>
          <w:w w:val="105"/>
        </w:rPr>
        <w:t>take another example. Pearl Harbor. Are you saying that if our intelligence agencies had known about the planned attack that using military force would have been wrong?</w:t>
      </w:r>
    </w:p>
    <w:p w14:paraId="768675DC" w14:textId="77777777" w:rsidR="00C20691" w:rsidRDefault="00284A25">
      <w:pPr>
        <w:pStyle w:val="BodyText"/>
        <w:spacing w:before="84"/>
        <w:ind w:left="1580"/>
      </w:pPr>
      <w:r>
        <w:rPr>
          <w:rFonts w:ascii="Times New Roman"/>
          <w:b/>
          <w:color w:val="231F20"/>
          <w:w w:val="105"/>
        </w:rPr>
        <w:t xml:space="preserve">Sam: </w:t>
      </w:r>
      <w:r>
        <w:rPr>
          <w:color w:val="231F20"/>
          <w:w w:val="105"/>
        </w:rPr>
        <w:t xml:space="preserve">Unfair example. We know today that Japan </w:t>
      </w:r>
      <w:r>
        <w:rPr>
          <w:i/>
          <w:color w:val="231F20"/>
          <w:w w:val="105"/>
        </w:rPr>
        <w:t xml:space="preserve">did </w:t>
      </w:r>
      <w:r>
        <w:rPr>
          <w:color w:val="231F20"/>
          <w:w w:val="105"/>
        </w:rPr>
        <w:t>intend to attack Pearl Harbor in 1941.</w:t>
      </w:r>
    </w:p>
    <w:p w14:paraId="1F64747B" w14:textId="77777777" w:rsidR="00C20691" w:rsidRDefault="00284A25">
      <w:pPr>
        <w:pStyle w:val="BodyText"/>
        <w:spacing w:before="12" w:line="254" w:lineRule="auto"/>
        <w:ind w:left="1220" w:right="1385"/>
      </w:pPr>
      <w:r>
        <w:rPr>
          <w:color w:val="231F20"/>
          <w:w w:val="105"/>
        </w:rPr>
        <w:t>My argument is that preventive war is bad when we are not sure of the intentions of an adversary. In the case of Pearl Harbor, acting against Japan would have been justified if we had known then that there was no other way to stop the attack. If we had known of their intentions, it might have been possible to use diplomacy to say, “We know you intend to attack Pearl Harbor. If you do, it will mean war.” Once the Japanese fleet began to approach Hawaii, using military force for self- defense seems justified to me.</w:t>
      </w:r>
    </w:p>
    <w:p w14:paraId="6BD55A63" w14:textId="77777777" w:rsidR="00C20691" w:rsidRDefault="00284A25">
      <w:pPr>
        <w:pStyle w:val="BodyText"/>
        <w:spacing w:before="82"/>
        <w:ind w:left="1580"/>
      </w:pPr>
      <w:r>
        <w:rPr>
          <w:rFonts w:ascii="Times New Roman"/>
          <w:b/>
          <w:color w:val="231F20"/>
          <w:w w:val="105"/>
        </w:rPr>
        <w:t xml:space="preserve">Betsy: </w:t>
      </w:r>
      <w:r>
        <w:rPr>
          <w:color w:val="231F20"/>
          <w:w w:val="105"/>
        </w:rPr>
        <w:t>You put too much faith in law to protect us. There is no longer any margin for error.</w:t>
      </w:r>
    </w:p>
    <w:p w14:paraId="72F981A5" w14:textId="77777777" w:rsidR="00C20691" w:rsidRDefault="00284A25">
      <w:pPr>
        <w:pStyle w:val="BodyText"/>
        <w:spacing w:before="99" w:line="254" w:lineRule="auto"/>
        <w:ind w:left="1220" w:right="1385" w:firstLine="360"/>
      </w:pPr>
      <w:r>
        <w:pict w14:anchorId="0B1F366D">
          <v:shape id="_x0000_s1830" type="#_x0000_t202" style="position:absolute;left:0;text-align:left;margin-left:73.2pt;margin-top:50.8pt;width:471.3pt;height:9.5pt;z-index:-251606528;mso-position-horizontal-relative:page" filled="f" stroked="f">
            <v:textbox inset="0,0,0,0">
              <w:txbxContent>
                <w:p w14:paraId="2D7AA691" w14:textId="77777777" w:rsidR="00284A25" w:rsidRDefault="00284A25">
                  <w:pPr>
                    <w:spacing w:line="185" w:lineRule="exact"/>
                    <w:rPr>
                      <w:rFonts w:ascii="Wingdings" w:hAnsi="Wingdings"/>
                      <w:sz w:val="12"/>
                    </w:rPr>
                  </w:pPr>
                  <w:hyperlink r:id="rId44">
                    <w:r>
                      <w:rPr>
                        <w:rFonts w:ascii="Trebuchet MS" w:hAnsi="Trebuchet MS"/>
                        <w:color w:val="231F20"/>
                        <w:w w:val="125"/>
                        <w:sz w:val="11"/>
                      </w:rPr>
                      <w:t>www</w:t>
                    </w:r>
                    <w:r>
                      <w:rPr>
                        <w:rFonts w:ascii="Trebuchet MS" w:hAnsi="Trebuchet MS"/>
                        <w:color w:val="231F20"/>
                        <w:w w:val="125"/>
                        <w:sz w:val="16"/>
                      </w:rPr>
                      <w:t>.</w:t>
                    </w:r>
                    <w:r>
                      <w:rPr>
                        <w:rFonts w:ascii="Trebuchet MS" w:hAnsi="Trebuchet MS"/>
                        <w:color w:val="231F20"/>
                        <w:w w:val="125"/>
                        <w:sz w:val="11"/>
                      </w:rPr>
                      <w:t>choices</w:t>
                    </w:r>
                    <w:r>
                      <w:rPr>
                        <w:rFonts w:ascii="Trebuchet MS" w:hAnsi="Trebuchet MS"/>
                        <w:color w:val="231F20"/>
                        <w:w w:val="125"/>
                        <w:sz w:val="16"/>
                      </w:rPr>
                      <w:t>.</w:t>
                    </w:r>
                    <w:r>
                      <w:rPr>
                        <w:rFonts w:ascii="Trebuchet MS" w:hAnsi="Trebuchet MS"/>
                        <w:color w:val="231F20"/>
                        <w:w w:val="125"/>
                        <w:sz w:val="11"/>
                      </w:rPr>
                      <w:t>edu</w:t>
                    </w:r>
                  </w:hyperlink>
                  <w:r>
                    <w:rPr>
                      <w:rFonts w:ascii="Trebuchet MS" w:hAnsi="Trebuchet MS"/>
                      <w:color w:val="231F20"/>
                      <w:w w:val="125"/>
                      <w:sz w:val="11"/>
                    </w:rPr>
                    <w:t xml:space="preserve"> </w:t>
                  </w:r>
                  <w:r>
                    <w:rPr>
                      <w:rFonts w:ascii="Wingdings" w:hAnsi="Wingdings"/>
                      <w:color w:val="231F20"/>
                      <w:w w:val="125"/>
                      <w:position w:val="1"/>
                      <w:sz w:val="12"/>
                    </w:rPr>
                    <w:t>■</w:t>
                  </w:r>
                  <w:r>
                    <w:rPr>
                      <w:rFonts w:ascii="Times New Roman" w:hAnsi="Times New Roman"/>
                      <w:color w:val="231F20"/>
                      <w:w w:val="125"/>
                      <w:position w:val="1"/>
                      <w:sz w:val="12"/>
                    </w:rPr>
                    <w:t xml:space="preserve"> </w:t>
                  </w:r>
                  <w:r>
                    <w:rPr>
                      <w:rFonts w:ascii="Trebuchet MS" w:hAnsi="Trebuchet MS"/>
                      <w:color w:val="231F20"/>
                      <w:w w:val="125"/>
                      <w:sz w:val="16"/>
                    </w:rPr>
                    <w:t>w</w:t>
                  </w:r>
                  <w:r>
                    <w:rPr>
                      <w:rFonts w:ascii="Trebuchet MS" w:hAnsi="Trebuchet MS"/>
                      <w:color w:val="231F20"/>
                      <w:w w:val="125"/>
                      <w:sz w:val="11"/>
                    </w:rPr>
                    <w:t xml:space="preserve">atson </w:t>
                  </w:r>
                  <w:r>
                    <w:rPr>
                      <w:rFonts w:ascii="Trebuchet MS" w:hAnsi="Trebuchet MS"/>
                      <w:color w:val="231F20"/>
                      <w:w w:val="125"/>
                      <w:sz w:val="16"/>
                    </w:rPr>
                    <w:t>i</w:t>
                  </w:r>
                  <w:r>
                    <w:rPr>
                      <w:rFonts w:ascii="Trebuchet MS" w:hAnsi="Trebuchet MS"/>
                      <w:color w:val="231F20"/>
                      <w:w w:val="125"/>
                      <w:sz w:val="11"/>
                    </w:rPr>
                    <w:t xml:space="preserve">nstitute for </w:t>
                  </w:r>
                  <w:r>
                    <w:rPr>
                      <w:rFonts w:ascii="Trebuchet MS" w:hAnsi="Trebuchet MS"/>
                      <w:color w:val="231F20"/>
                      <w:w w:val="125"/>
                      <w:sz w:val="16"/>
                    </w:rPr>
                    <w:t>i</w:t>
                  </w:r>
                  <w:r>
                    <w:rPr>
                      <w:rFonts w:ascii="Trebuchet MS" w:hAnsi="Trebuchet MS"/>
                      <w:color w:val="231F20"/>
                      <w:w w:val="125"/>
                      <w:sz w:val="11"/>
                    </w:rPr>
                    <w:t xml:space="preserve">nternational </w:t>
                  </w:r>
                  <w:r>
                    <w:rPr>
                      <w:rFonts w:ascii="Trebuchet MS" w:hAnsi="Trebuchet MS"/>
                      <w:color w:val="231F20"/>
                      <w:w w:val="125"/>
                      <w:sz w:val="16"/>
                    </w:rPr>
                    <w:t>s</w:t>
                  </w:r>
                  <w:r>
                    <w:rPr>
                      <w:rFonts w:ascii="Trebuchet MS" w:hAnsi="Trebuchet MS"/>
                      <w:color w:val="231F20"/>
                      <w:w w:val="125"/>
                      <w:sz w:val="11"/>
                    </w:rPr>
                    <w:t>tudies</w:t>
                  </w:r>
                  <w:r>
                    <w:rPr>
                      <w:rFonts w:ascii="Trebuchet MS" w:hAnsi="Trebuchet MS"/>
                      <w:color w:val="231F20"/>
                      <w:w w:val="125"/>
                      <w:sz w:val="16"/>
                    </w:rPr>
                    <w:t>, B</w:t>
                  </w:r>
                  <w:r>
                    <w:rPr>
                      <w:rFonts w:ascii="Trebuchet MS" w:hAnsi="Trebuchet MS"/>
                      <w:color w:val="231F20"/>
                      <w:w w:val="125"/>
                      <w:sz w:val="11"/>
                    </w:rPr>
                    <w:t xml:space="preserve">rown </w:t>
                  </w:r>
                  <w:r>
                    <w:rPr>
                      <w:rFonts w:ascii="Trebuchet MS" w:hAnsi="Trebuchet MS"/>
                      <w:color w:val="231F20"/>
                      <w:w w:val="125"/>
                      <w:sz w:val="16"/>
                    </w:rPr>
                    <w:t>u</w:t>
                  </w:r>
                  <w:r>
                    <w:rPr>
                      <w:rFonts w:ascii="Trebuchet MS" w:hAnsi="Trebuchet MS"/>
                      <w:color w:val="231F20"/>
                      <w:w w:val="125"/>
                      <w:sz w:val="11"/>
                    </w:rPr>
                    <w:t xml:space="preserve">niversity </w:t>
                  </w:r>
                  <w:r>
                    <w:rPr>
                      <w:rFonts w:ascii="Wingdings" w:hAnsi="Wingdings"/>
                      <w:color w:val="231F20"/>
                      <w:w w:val="125"/>
                      <w:position w:val="1"/>
                      <w:sz w:val="12"/>
                    </w:rPr>
                    <w:t>■</w:t>
                  </w:r>
                  <w:r>
                    <w:rPr>
                      <w:rFonts w:ascii="Times New Roman" w:hAnsi="Times New Roman"/>
                      <w:color w:val="231F20"/>
                      <w:w w:val="125"/>
                      <w:position w:val="1"/>
                      <w:sz w:val="12"/>
                    </w:rPr>
                    <w:t xml:space="preserve"> </w:t>
                  </w:r>
                  <w:r>
                    <w:rPr>
                      <w:rFonts w:ascii="Trebuchet MS" w:hAnsi="Trebuchet MS"/>
                      <w:color w:val="231F20"/>
                      <w:w w:val="125"/>
                      <w:sz w:val="16"/>
                    </w:rPr>
                    <w:t>c</w:t>
                  </w:r>
                  <w:r>
                    <w:rPr>
                      <w:rFonts w:ascii="Trebuchet MS" w:hAnsi="Trebuchet MS"/>
                      <w:color w:val="231F20"/>
                      <w:w w:val="125"/>
                      <w:sz w:val="11"/>
                    </w:rPr>
                    <w:t xml:space="preserve">hoices for the </w:t>
                  </w:r>
                  <w:r>
                    <w:rPr>
                      <w:rFonts w:ascii="Trebuchet MS" w:hAnsi="Trebuchet MS"/>
                      <w:color w:val="231F20"/>
                      <w:w w:val="125"/>
                      <w:sz w:val="16"/>
                    </w:rPr>
                    <w:t>21</w:t>
                  </w:r>
                  <w:r>
                    <w:rPr>
                      <w:rFonts w:ascii="Trebuchet MS" w:hAnsi="Trebuchet MS"/>
                      <w:color w:val="231F20"/>
                      <w:w w:val="125"/>
                      <w:sz w:val="11"/>
                    </w:rPr>
                    <w:t xml:space="preserve">st </w:t>
                  </w:r>
                  <w:r>
                    <w:rPr>
                      <w:rFonts w:ascii="Trebuchet MS" w:hAnsi="Trebuchet MS"/>
                      <w:color w:val="231F20"/>
                      <w:w w:val="125"/>
                      <w:sz w:val="16"/>
                    </w:rPr>
                    <w:t>c</w:t>
                  </w:r>
                  <w:r>
                    <w:rPr>
                      <w:rFonts w:ascii="Trebuchet MS" w:hAnsi="Trebuchet MS"/>
                      <w:color w:val="231F20"/>
                      <w:w w:val="125"/>
                      <w:sz w:val="11"/>
                    </w:rPr>
                    <w:t xml:space="preserve">entury </w:t>
                  </w:r>
                  <w:r>
                    <w:rPr>
                      <w:rFonts w:ascii="Trebuchet MS" w:hAnsi="Trebuchet MS"/>
                      <w:color w:val="231F20"/>
                      <w:w w:val="125"/>
                      <w:sz w:val="16"/>
                    </w:rPr>
                    <w:t>e</w:t>
                  </w:r>
                  <w:r>
                    <w:rPr>
                      <w:rFonts w:ascii="Trebuchet MS" w:hAnsi="Trebuchet MS"/>
                      <w:color w:val="231F20"/>
                      <w:w w:val="125"/>
                      <w:sz w:val="11"/>
                    </w:rPr>
                    <w:t xml:space="preserve">ducation </w:t>
                  </w:r>
                  <w:r>
                    <w:rPr>
                      <w:rFonts w:ascii="Trebuchet MS" w:hAnsi="Trebuchet MS"/>
                      <w:color w:val="231F20"/>
                      <w:w w:val="125"/>
                      <w:sz w:val="16"/>
                    </w:rPr>
                    <w:t>P</w:t>
                  </w:r>
                  <w:r>
                    <w:rPr>
                      <w:rFonts w:ascii="Trebuchet MS" w:hAnsi="Trebuchet MS"/>
                      <w:color w:val="231F20"/>
                      <w:w w:val="125"/>
                      <w:sz w:val="11"/>
                    </w:rPr>
                    <w:t xml:space="preserve">rogram </w:t>
                  </w:r>
                  <w:r>
                    <w:rPr>
                      <w:rFonts w:ascii="Wingdings" w:hAnsi="Wingdings"/>
                      <w:color w:val="231F20"/>
                      <w:w w:val="125"/>
                      <w:position w:val="1"/>
                      <w:sz w:val="12"/>
                    </w:rPr>
                    <w:t>■</w:t>
                  </w:r>
                </w:p>
              </w:txbxContent>
            </v:textbox>
            <w10:wrap anchorx="page"/>
          </v:shape>
        </w:pict>
      </w:r>
      <w:r>
        <w:rPr>
          <w:rFonts w:ascii="Times New Roman"/>
          <w:b/>
          <w:color w:val="231F20"/>
          <w:w w:val="105"/>
        </w:rPr>
        <w:t xml:space="preserve">Sam: </w:t>
      </w:r>
      <w:r>
        <w:rPr>
          <w:color w:val="231F20"/>
          <w:w w:val="105"/>
        </w:rPr>
        <w:t>Yes, I agree there is danger. But how do we balance that with the possibility that we might be wrong?</w:t>
      </w:r>
    </w:p>
    <w:p w14:paraId="68EF968B" w14:textId="77777777" w:rsidR="00C20691" w:rsidRDefault="00C20691">
      <w:pPr>
        <w:spacing w:line="254" w:lineRule="auto"/>
        <w:sectPr w:rsidR="00C20691">
          <w:headerReference w:type="even" r:id="rId45"/>
          <w:headerReference w:type="default" r:id="rId46"/>
          <w:footerReference w:type="default" r:id="rId47"/>
          <w:pgSz w:w="11880" w:h="15480"/>
          <w:pgMar w:top="1160" w:right="0" w:bottom="280" w:left="240" w:header="458" w:footer="0" w:gutter="0"/>
          <w:pgNumType w:start="23"/>
          <w:cols w:space="720"/>
        </w:sectPr>
      </w:pPr>
    </w:p>
    <w:p w14:paraId="4A6F3939" w14:textId="77777777" w:rsidR="00C20691" w:rsidRDefault="00C20691">
      <w:pPr>
        <w:pStyle w:val="BodyText"/>
        <w:spacing w:before="8"/>
        <w:rPr>
          <w:sz w:val="11"/>
        </w:rPr>
      </w:pPr>
    </w:p>
    <w:p w14:paraId="27F31AAC" w14:textId="77777777" w:rsidR="00C20691" w:rsidRDefault="00C20691">
      <w:pPr>
        <w:rPr>
          <w:sz w:val="11"/>
        </w:rPr>
        <w:sectPr w:rsidR="00C20691">
          <w:headerReference w:type="even" r:id="rId48"/>
          <w:headerReference w:type="default" r:id="rId49"/>
          <w:footerReference w:type="even" r:id="rId50"/>
          <w:footerReference w:type="default" r:id="rId51"/>
          <w:pgSz w:w="11880" w:h="15480"/>
          <w:pgMar w:top="1160" w:right="0" w:bottom="680" w:left="240" w:header="458" w:footer="490" w:gutter="0"/>
          <w:pgNumType w:start="24"/>
          <w:cols w:space="720"/>
        </w:sectPr>
      </w:pPr>
    </w:p>
    <w:p w14:paraId="3452FF98" w14:textId="77777777" w:rsidR="00C20691" w:rsidRDefault="00284A25">
      <w:pPr>
        <w:pStyle w:val="BodyText"/>
        <w:spacing w:before="102" w:line="273" w:lineRule="auto"/>
        <w:ind w:left="1020" w:right="45"/>
      </w:pPr>
      <w:bookmarkStart w:id="17" w:name="_bookmark11"/>
      <w:bookmarkEnd w:id="17"/>
      <w:r>
        <w:rPr>
          <w:color w:val="231F20"/>
          <w:w w:val="105"/>
        </w:rPr>
        <w:t>istration notes that economically depressed nations where many live in poverty are much more</w:t>
      </w:r>
      <w:r>
        <w:rPr>
          <w:color w:val="231F20"/>
          <w:spacing w:val="-12"/>
          <w:w w:val="105"/>
        </w:rPr>
        <w:t xml:space="preserve"> </w:t>
      </w:r>
      <w:r>
        <w:rPr>
          <w:color w:val="231F20"/>
          <w:w w:val="105"/>
        </w:rPr>
        <w:t>likely</w:t>
      </w:r>
      <w:r>
        <w:rPr>
          <w:color w:val="231F20"/>
          <w:spacing w:val="-12"/>
          <w:w w:val="105"/>
        </w:rPr>
        <w:t xml:space="preserve"> </w:t>
      </w:r>
      <w:r>
        <w:rPr>
          <w:color w:val="231F20"/>
          <w:w w:val="105"/>
        </w:rPr>
        <w:t>to</w:t>
      </w:r>
      <w:r>
        <w:rPr>
          <w:color w:val="231F20"/>
          <w:spacing w:val="-12"/>
          <w:w w:val="105"/>
        </w:rPr>
        <w:t xml:space="preserve"> </w:t>
      </w:r>
      <w:r>
        <w:rPr>
          <w:color w:val="231F20"/>
          <w:w w:val="105"/>
        </w:rPr>
        <w:t>suffer</w:t>
      </w:r>
      <w:r>
        <w:rPr>
          <w:color w:val="231F20"/>
          <w:spacing w:val="-12"/>
          <w:w w:val="105"/>
        </w:rPr>
        <w:t xml:space="preserve"> </w:t>
      </w:r>
      <w:r>
        <w:rPr>
          <w:color w:val="231F20"/>
          <w:w w:val="105"/>
        </w:rPr>
        <w:t>from</w:t>
      </w:r>
      <w:r>
        <w:rPr>
          <w:color w:val="231F20"/>
          <w:spacing w:val="-12"/>
          <w:w w:val="105"/>
        </w:rPr>
        <w:t xml:space="preserve"> </w:t>
      </w:r>
      <w:r>
        <w:rPr>
          <w:color w:val="231F20"/>
          <w:w w:val="105"/>
        </w:rPr>
        <w:t>infiltration</w:t>
      </w:r>
      <w:r>
        <w:rPr>
          <w:color w:val="231F20"/>
          <w:spacing w:val="-12"/>
          <w:w w:val="105"/>
        </w:rPr>
        <w:t xml:space="preserve"> </w:t>
      </w:r>
      <w:r>
        <w:rPr>
          <w:color w:val="231F20"/>
          <w:w w:val="105"/>
        </w:rPr>
        <w:t>of</w:t>
      </w:r>
      <w:r>
        <w:rPr>
          <w:color w:val="231F20"/>
          <w:spacing w:val="-11"/>
          <w:w w:val="105"/>
        </w:rPr>
        <w:t xml:space="preserve"> </w:t>
      </w:r>
      <w:r>
        <w:rPr>
          <w:color w:val="231F20"/>
          <w:w w:val="105"/>
        </w:rPr>
        <w:t>terror- ists. The strategy calls on the United States to work with allies to dismantle terror networks and support efforts to achieve freedom and democracy in nations across the</w:t>
      </w:r>
      <w:r>
        <w:rPr>
          <w:color w:val="231F20"/>
          <w:spacing w:val="13"/>
          <w:w w:val="105"/>
        </w:rPr>
        <w:t xml:space="preserve"> </w:t>
      </w:r>
      <w:r>
        <w:rPr>
          <w:color w:val="231F20"/>
          <w:w w:val="105"/>
        </w:rPr>
        <w:t>world.</w:t>
      </w:r>
    </w:p>
    <w:p w14:paraId="6F242C27" w14:textId="77777777" w:rsidR="00C20691" w:rsidRDefault="00C20691">
      <w:pPr>
        <w:pStyle w:val="BodyText"/>
        <w:spacing w:before="3"/>
        <w:rPr>
          <w:sz w:val="32"/>
        </w:rPr>
      </w:pPr>
    </w:p>
    <w:p w14:paraId="59BECE60" w14:textId="77777777" w:rsidR="00C20691" w:rsidRDefault="00284A25">
      <w:pPr>
        <w:pStyle w:val="Heading9"/>
      </w:pPr>
      <w:r>
        <w:rPr>
          <w:color w:val="231F20"/>
        </w:rPr>
        <w:t>What do the critics say?</w:t>
      </w:r>
    </w:p>
    <w:p w14:paraId="08001C9C" w14:textId="77777777" w:rsidR="00C20691" w:rsidRDefault="00284A25">
      <w:pPr>
        <w:pStyle w:val="BodyText"/>
        <w:spacing w:before="33" w:line="273" w:lineRule="auto"/>
        <w:ind w:left="1020" w:right="9" w:firstLine="360"/>
      </w:pPr>
      <w:r>
        <w:rPr>
          <w:color w:val="231F20"/>
          <w:w w:val="105"/>
        </w:rPr>
        <w:t>The National Security Strategy has caused controversy in the United States and abroad. Critics claim that acting unilaterally under- mines any hope for an effective system of collective security and raises legal questions about any action the U.S. does take. They believe that unilateral action also contributes to a negative perception of the United States as an unrestrained superpower—a bully on</w:t>
      </w:r>
      <w:r>
        <w:rPr>
          <w:color w:val="231F20"/>
          <w:spacing w:val="-4"/>
          <w:w w:val="105"/>
        </w:rPr>
        <w:t xml:space="preserve"> </w:t>
      </w:r>
      <w:r>
        <w:rPr>
          <w:color w:val="231F20"/>
          <w:w w:val="105"/>
        </w:rPr>
        <w:t>the world stage—and note that the United States should not be a nation that starts</w:t>
      </w:r>
      <w:r>
        <w:rPr>
          <w:color w:val="231F20"/>
          <w:spacing w:val="3"/>
          <w:w w:val="105"/>
        </w:rPr>
        <w:t xml:space="preserve"> </w:t>
      </w:r>
      <w:r>
        <w:rPr>
          <w:color w:val="231F20"/>
          <w:w w:val="105"/>
        </w:rPr>
        <w:t>wars.</w:t>
      </w:r>
    </w:p>
    <w:p w14:paraId="07563716" w14:textId="77777777" w:rsidR="00C20691" w:rsidRDefault="00284A25">
      <w:pPr>
        <w:pStyle w:val="BodyText"/>
        <w:spacing w:before="97" w:line="273" w:lineRule="auto"/>
        <w:ind w:left="1020" w:right="8" w:firstLine="360"/>
      </w:pPr>
      <w:r>
        <w:rPr>
          <w:color w:val="231F20"/>
          <w:w w:val="105"/>
        </w:rPr>
        <w:t>Concerns have also surfaced about pre- ventive military action. Critics note that intervening militarily before a clearly immi- nent attack is identified violates the principles of international law, which say that states may use force only in self-defense against such an attack.</w:t>
      </w:r>
    </w:p>
    <w:p w14:paraId="118BF321" w14:textId="77777777" w:rsidR="00C20691" w:rsidRDefault="00284A25">
      <w:pPr>
        <w:pStyle w:val="BodyText"/>
        <w:spacing w:before="93" w:line="273" w:lineRule="auto"/>
        <w:ind w:left="1020" w:firstLine="360"/>
      </w:pPr>
      <w:r>
        <w:rPr>
          <w:color w:val="231F20"/>
          <w:w w:val="105"/>
        </w:rPr>
        <w:t>Critics also worry about an erosion of the shared principles that restrain states from violating accepted international standards.</w:t>
      </w:r>
    </w:p>
    <w:p w14:paraId="40FAEBF1" w14:textId="77777777" w:rsidR="00C20691" w:rsidRDefault="00284A25">
      <w:pPr>
        <w:pStyle w:val="BodyText"/>
        <w:spacing w:before="3" w:line="273" w:lineRule="auto"/>
        <w:ind w:left="1020" w:right="-17"/>
      </w:pPr>
      <w:r>
        <w:rPr>
          <w:color w:val="231F20"/>
          <w:w w:val="105"/>
        </w:rPr>
        <w:t>They suggest that the threat of preventive war might actually lead some countries to rush to develop nuclear weapons as a deterrent to</w:t>
      </w:r>
      <w:r>
        <w:rPr>
          <w:color w:val="231F20"/>
          <w:spacing w:val="-15"/>
          <w:w w:val="105"/>
        </w:rPr>
        <w:t xml:space="preserve"> </w:t>
      </w:r>
      <w:r>
        <w:rPr>
          <w:color w:val="231F20"/>
          <w:w w:val="105"/>
        </w:rPr>
        <w:t>U.S. military action. They argue further that con- tainment, rather than direct military action, can still be effective against security threats from</w:t>
      </w:r>
      <w:r>
        <w:rPr>
          <w:color w:val="231F20"/>
          <w:spacing w:val="3"/>
          <w:w w:val="105"/>
        </w:rPr>
        <w:t xml:space="preserve"> </w:t>
      </w:r>
      <w:r>
        <w:rPr>
          <w:color w:val="231F20"/>
          <w:w w:val="105"/>
        </w:rPr>
        <w:t>states.</w:t>
      </w:r>
    </w:p>
    <w:p w14:paraId="753A43CE" w14:textId="77777777" w:rsidR="00C20691" w:rsidRDefault="00284A25">
      <w:pPr>
        <w:pStyle w:val="BodyText"/>
        <w:spacing w:before="93" w:line="273" w:lineRule="auto"/>
        <w:ind w:left="1020" w:right="83" w:firstLine="360"/>
      </w:pPr>
      <w:r>
        <w:rPr>
          <w:color w:val="231F20"/>
        </w:rPr>
        <w:t>Other critics argue that a U.S. policy of preventive war will lead other states to  claim the right to use the same strategy, potentially against U.S. interests. They believe  that  this will diminish the role of diplomacy and other measures short of war in resolving internation- al security</w:t>
      </w:r>
      <w:r>
        <w:rPr>
          <w:color w:val="231F20"/>
          <w:spacing w:val="17"/>
        </w:rPr>
        <w:t xml:space="preserve"> </w:t>
      </w:r>
      <w:r>
        <w:rPr>
          <w:color w:val="231F20"/>
        </w:rPr>
        <w:t>problems.</w:t>
      </w:r>
    </w:p>
    <w:p w14:paraId="57482C12" w14:textId="77777777" w:rsidR="00C20691" w:rsidRDefault="00284A25">
      <w:pPr>
        <w:pStyle w:val="BodyText"/>
        <w:spacing w:before="93" w:line="273" w:lineRule="auto"/>
        <w:ind w:left="1020" w:right="10" w:firstLine="360"/>
        <w:jc w:val="both"/>
      </w:pPr>
      <w:r>
        <w:rPr>
          <w:color w:val="231F20"/>
          <w:w w:val="105"/>
        </w:rPr>
        <w:t>Critics</w:t>
      </w:r>
      <w:r>
        <w:rPr>
          <w:color w:val="231F20"/>
          <w:spacing w:val="-7"/>
          <w:w w:val="105"/>
        </w:rPr>
        <w:t xml:space="preserve"> </w:t>
      </w:r>
      <w:r>
        <w:rPr>
          <w:color w:val="231F20"/>
          <w:w w:val="105"/>
        </w:rPr>
        <w:t>are</w:t>
      </w:r>
      <w:r>
        <w:rPr>
          <w:color w:val="231F20"/>
          <w:spacing w:val="-7"/>
          <w:w w:val="105"/>
        </w:rPr>
        <w:t xml:space="preserve"> </w:t>
      </w:r>
      <w:r>
        <w:rPr>
          <w:color w:val="231F20"/>
          <w:w w:val="105"/>
        </w:rPr>
        <w:t>also</w:t>
      </w:r>
      <w:r>
        <w:rPr>
          <w:color w:val="231F20"/>
          <w:spacing w:val="-7"/>
          <w:w w:val="105"/>
        </w:rPr>
        <w:t xml:space="preserve"> </w:t>
      </w:r>
      <w:r>
        <w:rPr>
          <w:color w:val="231F20"/>
          <w:w w:val="105"/>
        </w:rPr>
        <w:t>concerned</w:t>
      </w:r>
      <w:r>
        <w:rPr>
          <w:color w:val="231F20"/>
          <w:spacing w:val="-7"/>
          <w:w w:val="105"/>
        </w:rPr>
        <w:t xml:space="preserve"> </w:t>
      </w:r>
      <w:r>
        <w:rPr>
          <w:color w:val="231F20"/>
          <w:w w:val="105"/>
        </w:rPr>
        <w:t>that</w:t>
      </w:r>
      <w:r>
        <w:rPr>
          <w:color w:val="231F20"/>
          <w:spacing w:val="-7"/>
          <w:w w:val="105"/>
        </w:rPr>
        <w:t xml:space="preserve"> </w:t>
      </w:r>
      <w:r>
        <w:rPr>
          <w:color w:val="231F20"/>
          <w:w w:val="105"/>
        </w:rPr>
        <w:t>the</w:t>
      </w:r>
      <w:r>
        <w:rPr>
          <w:color w:val="231F20"/>
          <w:spacing w:val="-7"/>
          <w:w w:val="105"/>
        </w:rPr>
        <w:t xml:space="preserve"> </w:t>
      </w:r>
      <w:r>
        <w:rPr>
          <w:color w:val="231F20"/>
          <w:w w:val="105"/>
        </w:rPr>
        <w:t>strategy has strained diplomatic relations. These</w:t>
      </w:r>
      <w:r>
        <w:rPr>
          <w:color w:val="231F20"/>
          <w:spacing w:val="-14"/>
          <w:w w:val="105"/>
        </w:rPr>
        <w:t xml:space="preserve"> </w:t>
      </w:r>
      <w:r>
        <w:rPr>
          <w:color w:val="231F20"/>
          <w:w w:val="105"/>
        </w:rPr>
        <w:t>critics believe</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negative</w:t>
      </w:r>
      <w:r>
        <w:rPr>
          <w:color w:val="231F20"/>
          <w:spacing w:val="-8"/>
          <w:w w:val="105"/>
        </w:rPr>
        <w:t xml:space="preserve"> </w:t>
      </w:r>
      <w:r>
        <w:rPr>
          <w:color w:val="231F20"/>
          <w:w w:val="105"/>
        </w:rPr>
        <w:t>international</w:t>
      </w:r>
      <w:r>
        <w:rPr>
          <w:color w:val="231F20"/>
          <w:spacing w:val="-8"/>
          <w:w w:val="105"/>
        </w:rPr>
        <w:t xml:space="preserve"> </w:t>
      </w:r>
      <w:r>
        <w:rPr>
          <w:color w:val="231F20"/>
          <w:w w:val="105"/>
        </w:rPr>
        <w:t>reaction</w:t>
      </w:r>
    </w:p>
    <w:p w14:paraId="06CFA0A9" w14:textId="77777777" w:rsidR="00C20691" w:rsidRDefault="00284A25">
      <w:pPr>
        <w:pStyle w:val="BodyText"/>
        <w:spacing w:before="102" w:line="273" w:lineRule="auto"/>
        <w:ind w:left="688" w:right="1300"/>
      </w:pPr>
      <w:r>
        <w:br w:type="column"/>
      </w:r>
      <w:r>
        <w:rPr>
          <w:color w:val="231F20"/>
          <w:w w:val="105"/>
        </w:rPr>
        <w:t>to the policy has limited the negotiating pos- sibilities available to U.S. diplomats.</w:t>
      </w:r>
    </w:p>
    <w:p w14:paraId="66531902" w14:textId="77777777" w:rsidR="00C20691" w:rsidRDefault="00284A25">
      <w:pPr>
        <w:pStyle w:val="BodyText"/>
        <w:spacing w:before="89" w:line="273" w:lineRule="auto"/>
        <w:ind w:left="688" w:right="1311" w:firstLine="360"/>
      </w:pPr>
      <w:r>
        <w:rPr>
          <w:color w:val="231F20"/>
          <w:w w:val="105"/>
        </w:rPr>
        <w:t>Finally, some critics are concerned that the National Security Strategy lays out a</w:t>
      </w:r>
      <w:r>
        <w:rPr>
          <w:color w:val="231F20"/>
          <w:spacing w:val="-31"/>
          <w:w w:val="105"/>
        </w:rPr>
        <w:t xml:space="preserve"> </w:t>
      </w:r>
      <w:r>
        <w:rPr>
          <w:color w:val="231F20"/>
          <w:w w:val="105"/>
        </w:rPr>
        <w:t xml:space="preserve">broad policy but does not include details. They worry that, despite the language in the docu- ment stating that the United States will try to work with various organizations such as the UN and </w:t>
      </w:r>
      <w:r>
        <w:rPr>
          <w:color w:val="231F20"/>
          <w:spacing w:val="-4"/>
          <w:w w:val="105"/>
        </w:rPr>
        <w:t xml:space="preserve">NATO, </w:t>
      </w:r>
      <w:r>
        <w:rPr>
          <w:color w:val="231F20"/>
          <w:w w:val="105"/>
        </w:rPr>
        <w:t>the reality will not match the language.</w:t>
      </w:r>
    </w:p>
    <w:p w14:paraId="1CF3429C" w14:textId="77777777" w:rsidR="00C20691" w:rsidRDefault="00C20691">
      <w:pPr>
        <w:pStyle w:val="BodyText"/>
        <w:rPr>
          <w:sz w:val="31"/>
        </w:rPr>
      </w:pPr>
    </w:p>
    <w:p w14:paraId="3B4F2F31" w14:textId="77777777" w:rsidR="00C20691" w:rsidRDefault="00284A25">
      <w:pPr>
        <w:pStyle w:val="Heading3"/>
        <w:spacing w:before="1" w:line="235" w:lineRule="auto"/>
        <w:ind w:left="688" w:right="2208"/>
      </w:pPr>
      <w:r>
        <w:rPr>
          <w:color w:val="231F20"/>
        </w:rPr>
        <w:t>Implementing the Security Strategy</w:t>
      </w:r>
    </w:p>
    <w:p w14:paraId="67D24071" w14:textId="77777777" w:rsidR="00C20691" w:rsidRDefault="00284A25">
      <w:pPr>
        <w:pStyle w:val="BodyText"/>
        <w:spacing w:before="17" w:line="273" w:lineRule="auto"/>
        <w:ind w:left="688" w:right="1267" w:firstLine="360"/>
      </w:pPr>
      <w:r>
        <w:rPr>
          <w:color w:val="231F20"/>
          <w:w w:val="105"/>
        </w:rPr>
        <w:t xml:space="preserve">Although there are many security prob- lems in the world </w:t>
      </w:r>
      <w:r>
        <w:rPr>
          <w:color w:val="231F20"/>
          <w:spacing w:val="-3"/>
          <w:w w:val="105"/>
        </w:rPr>
        <w:t xml:space="preserve">today, </w:t>
      </w:r>
      <w:r>
        <w:rPr>
          <w:color w:val="231F20"/>
          <w:w w:val="105"/>
        </w:rPr>
        <w:t>three loom large for the United States. The current challenge in Iraq and the threat of terrorism remain in the news and are significant in most Americans’ minds. The potential consequences of failing to</w:t>
      </w:r>
      <w:r>
        <w:rPr>
          <w:color w:val="231F20"/>
          <w:spacing w:val="-9"/>
          <w:w w:val="105"/>
        </w:rPr>
        <w:t xml:space="preserve"> </w:t>
      </w:r>
      <w:r>
        <w:rPr>
          <w:color w:val="231F20"/>
          <w:w w:val="105"/>
        </w:rPr>
        <w:t>manage</w:t>
      </w:r>
      <w:r>
        <w:rPr>
          <w:color w:val="231F20"/>
          <w:spacing w:val="-8"/>
          <w:w w:val="105"/>
        </w:rPr>
        <w:t xml:space="preserve"> </w:t>
      </w:r>
      <w:r>
        <w:rPr>
          <w:color w:val="231F20"/>
          <w:w w:val="105"/>
        </w:rPr>
        <w:t>the</w:t>
      </w:r>
      <w:r>
        <w:rPr>
          <w:color w:val="231F20"/>
          <w:spacing w:val="-8"/>
          <w:w w:val="105"/>
        </w:rPr>
        <w:t xml:space="preserve"> </w:t>
      </w:r>
      <w:r>
        <w:rPr>
          <w:color w:val="231F20"/>
          <w:w w:val="105"/>
        </w:rPr>
        <w:t>third</w:t>
      </w:r>
      <w:r>
        <w:rPr>
          <w:color w:val="231F20"/>
          <w:spacing w:val="-8"/>
          <w:w w:val="105"/>
        </w:rPr>
        <w:t xml:space="preserve"> </w:t>
      </w:r>
      <w:r>
        <w:rPr>
          <w:color w:val="231F20"/>
          <w:w w:val="105"/>
        </w:rPr>
        <w:t>challenge,</w:t>
      </w:r>
      <w:r>
        <w:rPr>
          <w:color w:val="231F20"/>
          <w:spacing w:val="-8"/>
          <w:w w:val="105"/>
        </w:rPr>
        <w:t xml:space="preserve"> </w:t>
      </w:r>
      <w:r>
        <w:rPr>
          <w:color w:val="231F20"/>
          <w:w w:val="105"/>
        </w:rPr>
        <w:t>the</w:t>
      </w:r>
      <w:r>
        <w:rPr>
          <w:color w:val="231F20"/>
          <w:spacing w:val="-8"/>
          <w:w w:val="105"/>
        </w:rPr>
        <w:t xml:space="preserve"> </w:t>
      </w:r>
      <w:r>
        <w:rPr>
          <w:color w:val="231F20"/>
          <w:w w:val="105"/>
        </w:rPr>
        <w:t>threat</w:t>
      </w:r>
      <w:r>
        <w:rPr>
          <w:color w:val="231F20"/>
          <w:spacing w:val="-8"/>
          <w:w w:val="105"/>
        </w:rPr>
        <w:t xml:space="preserve"> </w:t>
      </w:r>
      <w:r>
        <w:rPr>
          <w:color w:val="231F20"/>
          <w:w w:val="105"/>
        </w:rPr>
        <w:t>posed by nuclear weapons, are overwhelming to consider.</w:t>
      </w:r>
    </w:p>
    <w:p w14:paraId="07FF207F" w14:textId="77777777" w:rsidR="00C20691" w:rsidRDefault="00C20691">
      <w:pPr>
        <w:pStyle w:val="BodyText"/>
        <w:spacing w:before="5"/>
        <w:rPr>
          <w:sz w:val="30"/>
        </w:rPr>
      </w:pPr>
    </w:p>
    <w:p w14:paraId="618E5BC3" w14:textId="77777777" w:rsidR="00C20691" w:rsidRDefault="00284A25" w:rsidP="00A16E22">
      <w:pPr>
        <w:pStyle w:val="Heading5"/>
        <w:numPr>
          <w:ilvl w:val="1"/>
          <w:numId w:val="23"/>
        </w:numPr>
        <w:tabs>
          <w:tab w:val="left" w:pos="939"/>
        </w:tabs>
      </w:pPr>
      <w:r>
        <w:rPr>
          <w:color w:val="231F20"/>
        </w:rPr>
        <w:t>Iraq</w:t>
      </w:r>
    </w:p>
    <w:p w14:paraId="2D632773" w14:textId="77777777" w:rsidR="00C20691" w:rsidRDefault="00284A25">
      <w:pPr>
        <w:pStyle w:val="BodyText"/>
        <w:spacing w:before="24" w:line="273" w:lineRule="auto"/>
        <w:ind w:left="688" w:right="1278" w:firstLine="360"/>
      </w:pPr>
      <w:r>
        <w:rPr>
          <w:color w:val="231F20"/>
          <w:w w:val="105"/>
        </w:rPr>
        <w:t>After heated debate in the United States, at the UN, and around the world, in March 2003 the Bush administration launched a war against Iraq. The Bush administration feared that suspected Iraqi weapons of mass destruc- tion (WMD) could threaten the United States or its allies. It cited a 2002 Security Council resolution that had warned that Iraq would face consequences for failing to cooperate</w:t>
      </w:r>
      <w:r>
        <w:rPr>
          <w:color w:val="231F20"/>
          <w:spacing w:val="-15"/>
          <w:w w:val="105"/>
        </w:rPr>
        <w:t xml:space="preserve"> </w:t>
      </w:r>
      <w:r>
        <w:rPr>
          <w:color w:val="231F20"/>
          <w:w w:val="105"/>
        </w:rPr>
        <w:t>with UN weapons inspectors as evidence that ac- tion should be taken. Additionally, Secretary of State Colin Powell argued before the UN Security Council that the United States had evidence of Iraqi links to al</w:t>
      </w:r>
      <w:r>
        <w:rPr>
          <w:color w:val="231F20"/>
          <w:spacing w:val="19"/>
          <w:w w:val="105"/>
        </w:rPr>
        <w:t xml:space="preserve"> </w:t>
      </w:r>
      <w:r>
        <w:rPr>
          <w:color w:val="231F20"/>
          <w:w w:val="105"/>
        </w:rPr>
        <w:t>Qaeda.</w:t>
      </w:r>
    </w:p>
    <w:p w14:paraId="4FED37ED" w14:textId="77777777" w:rsidR="00C20691" w:rsidRDefault="00284A25">
      <w:pPr>
        <w:pStyle w:val="BodyText"/>
        <w:spacing w:before="99" w:line="273" w:lineRule="auto"/>
        <w:ind w:left="688" w:right="1250" w:firstLine="360"/>
      </w:pPr>
      <w:r>
        <w:rPr>
          <w:color w:val="231F20"/>
          <w:w w:val="105"/>
        </w:rPr>
        <w:t xml:space="preserve">President Bush and British Prime Minister </w:t>
      </w:r>
      <w:r>
        <w:rPr>
          <w:color w:val="231F20"/>
          <w:spacing w:val="-5"/>
          <w:w w:val="105"/>
        </w:rPr>
        <w:t xml:space="preserve">Tony </w:t>
      </w:r>
      <w:r>
        <w:rPr>
          <w:color w:val="231F20"/>
          <w:w w:val="105"/>
        </w:rPr>
        <w:t>Blair saw forceful “regime change” as the next</w:t>
      </w:r>
      <w:r>
        <w:rPr>
          <w:color w:val="231F20"/>
          <w:spacing w:val="-17"/>
          <w:w w:val="105"/>
        </w:rPr>
        <w:t xml:space="preserve"> </w:t>
      </w:r>
      <w:r>
        <w:rPr>
          <w:color w:val="231F20"/>
          <w:w w:val="105"/>
        </w:rPr>
        <w:t>step.</w:t>
      </w:r>
      <w:r>
        <w:rPr>
          <w:color w:val="231F20"/>
          <w:spacing w:val="-16"/>
          <w:w w:val="105"/>
        </w:rPr>
        <w:t xml:space="preserve"> </w:t>
      </w:r>
      <w:r>
        <w:rPr>
          <w:color w:val="231F20"/>
          <w:w w:val="105"/>
        </w:rPr>
        <w:t>France,</w:t>
      </w:r>
      <w:r>
        <w:rPr>
          <w:color w:val="231F20"/>
          <w:spacing w:val="-16"/>
          <w:w w:val="105"/>
        </w:rPr>
        <w:t xml:space="preserve"> </w:t>
      </w:r>
      <w:r>
        <w:rPr>
          <w:color w:val="231F20"/>
          <w:w w:val="105"/>
        </w:rPr>
        <w:t>Germany,</w:t>
      </w:r>
      <w:r>
        <w:rPr>
          <w:color w:val="231F20"/>
          <w:spacing w:val="-16"/>
          <w:w w:val="105"/>
        </w:rPr>
        <w:t xml:space="preserve"> </w:t>
      </w:r>
      <w:r>
        <w:rPr>
          <w:color w:val="231F20"/>
          <w:w w:val="105"/>
        </w:rPr>
        <w:t>and</w:t>
      </w:r>
      <w:r>
        <w:rPr>
          <w:color w:val="231F20"/>
          <w:spacing w:val="-17"/>
          <w:w w:val="105"/>
        </w:rPr>
        <w:t xml:space="preserve"> </w:t>
      </w:r>
      <w:r>
        <w:rPr>
          <w:color w:val="231F20"/>
          <w:w w:val="105"/>
        </w:rPr>
        <w:t>Russia</w:t>
      </w:r>
      <w:r>
        <w:rPr>
          <w:color w:val="231F20"/>
          <w:spacing w:val="-16"/>
          <w:w w:val="105"/>
        </w:rPr>
        <w:t xml:space="preserve"> </w:t>
      </w:r>
      <w:r>
        <w:rPr>
          <w:color w:val="231F20"/>
          <w:w w:val="105"/>
        </w:rPr>
        <w:t xml:space="preserve">strong- ly disagreed with the idea of “regime change” and would not give support to the </w:t>
      </w:r>
      <w:r>
        <w:rPr>
          <w:color w:val="231F20"/>
          <w:spacing w:val="-3"/>
          <w:w w:val="105"/>
        </w:rPr>
        <w:t xml:space="preserve">war. </w:t>
      </w:r>
      <w:r>
        <w:rPr>
          <w:color w:val="231F20"/>
          <w:w w:val="105"/>
        </w:rPr>
        <w:t>Al- though</w:t>
      </w:r>
      <w:r>
        <w:rPr>
          <w:color w:val="231F20"/>
          <w:spacing w:val="-7"/>
          <w:w w:val="105"/>
        </w:rPr>
        <w:t xml:space="preserve"> </w:t>
      </w:r>
      <w:r>
        <w:rPr>
          <w:color w:val="231F20"/>
          <w:w w:val="105"/>
        </w:rPr>
        <w:t>a</w:t>
      </w:r>
      <w:r>
        <w:rPr>
          <w:color w:val="231F20"/>
          <w:spacing w:val="-7"/>
          <w:w w:val="105"/>
        </w:rPr>
        <w:t xml:space="preserve"> </w:t>
      </w:r>
      <w:r>
        <w:rPr>
          <w:color w:val="231F20"/>
          <w:w w:val="105"/>
        </w:rPr>
        <w:t>number</w:t>
      </w:r>
      <w:r>
        <w:rPr>
          <w:color w:val="231F20"/>
          <w:spacing w:val="-7"/>
          <w:w w:val="105"/>
        </w:rPr>
        <w:t xml:space="preserve"> </w:t>
      </w:r>
      <w:r>
        <w:rPr>
          <w:color w:val="231F20"/>
          <w:w w:val="105"/>
        </w:rPr>
        <w:t>of</w:t>
      </w:r>
      <w:r>
        <w:rPr>
          <w:color w:val="231F20"/>
          <w:spacing w:val="-7"/>
          <w:w w:val="105"/>
        </w:rPr>
        <w:t xml:space="preserve"> </w:t>
      </w:r>
      <w:r>
        <w:rPr>
          <w:color w:val="231F20"/>
          <w:w w:val="105"/>
        </w:rPr>
        <w:t>nations</w:t>
      </w:r>
      <w:r>
        <w:rPr>
          <w:color w:val="231F20"/>
          <w:spacing w:val="-7"/>
          <w:w w:val="105"/>
        </w:rPr>
        <w:t xml:space="preserve"> </w:t>
      </w:r>
      <w:r>
        <w:rPr>
          <w:color w:val="231F20"/>
          <w:w w:val="105"/>
        </w:rPr>
        <w:t>supported</w:t>
      </w:r>
      <w:r>
        <w:rPr>
          <w:color w:val="231F20"/>
          <w:spacing w:val="-7"/>
          <w:w w:val="105"/>
        </w:rPr>
        <w:t xml:space="preserve"> </w:t>
      </w:r>
      <w:r>
        <w:rPr>
          <w:color w:val="231F20"/>
          <w:w w:val="105"/>
        </w:rPr>
        <w:t>the</w:t>
      </w:r>
      <w:r>
        <w:rPr>
          <w:color w:val="231F20"/>
          <w:spacing w:val="-7"/>
          <w:w w:val="105"/>
        </w:rPr>
        <w:t xml:space="preserve"> </w:t>
      </w:r>
      <w:r>
        <w:rPr>
          <w:color w:val="231F20"/>
          <w:w w:val="105"/>
        </w:rPr>
        <w:t>U.S. position, the Bush administration did not</w:t>
      </w:r>
      <w:r>
        <w:rPr>
          <w:color w:val="231F20"/>
          <w:spacing w:val="-17"/>
          <w:w w:val="105"/>
        </w:rPr>
        <w:t xml:space="preserve"> </w:t>
      </w:r>
      <w:r>
        <w:rPr>
          <w:color w:val="231F20"/>
          <w:w w:val="105"/>
        </w:rPr>
        <w:t>have enough support in the Security Council to get UN authorization for the use of</w:t>
      </w:r>
      <w:r>
        <w:rPr>
          <w:color w:val="231F20"/>
          <w:spacing w:val="10"/>
          <w:w w:val="105"/>
        </w:rPr>
        <w:t xml:space="preserve"> </w:t>
      </w:r>
      <w:r>
        <w:rPr>
          <w:color w:val="231F20"/>
          <w:w w:val="105"/>
        </w:rPr>
        <w:t>force.</w:t>
      </w:r>
    </w:p>
    <w:p w14:paraId="5A874E12" w14:textId="77777777" w:rsidR="00C20691" w:rsidRDefault="00C20691">
      <w:pPr>
        <w:spacing w:line="273" w:lineRule="auto"/>
        <w:sectPr w:rsidR="00C20691">
          <w:type w:val="continuous"/>
          <w:pgSz w:w="11880" w:h="15480"/>
          <w:pgMar w:top="1380" w:right="0" w:bottom="280" w:left="240" w:header="720" w:footer="720" w:gutter="0"/>
          <w:cols w:num="2" w:space="720" w:equalWidth="0">
            <w:col w:w="5332" w:space="40"/>
            <w:col w:w="6268"/>
          </w:cols>
        </w:sectPr>
      </w:pPr>
    </w:p>
    <w:p w14:paraId="13CAF39D" w14:textId="77777777" w:rsidR="00C20691" w:rsidRDefault="00C20691">
      <w:pPr>
        <w:pStyle w:val="BodyText"/>
        <w:spacing w:before="8"/>
        <w:rPr>
          <w:sz w:val="11"/>
        </w:rPr>
      </w:pPr>
    </w:p>
    <w:p w14:paraId="6BF0972A" w14:textId="77777777" w:rsidR="00C20691" w:rsidRDefault="00C20691">
      <w:pPr>
        <w:rPr>
          <w:sz w:val="11"/>
        </w:rPr>
        <w:sectPr w:rsidR="00C20691">
          <w:pgSz w:w="11880" w:h="15480"/>
          <w:pgMar w:top="1160" w:right="0" w:bottom="680" w:left="240" w:header="458" w:footer="490" w:gutter="0"/>
          <w:cols w:space="720"/>
        </w:sectPr>
      </w:pPr>
    </w:p>
    <w:p w14:paraId="07E40AE4" w14:textId="77777777" w:rsidR="00C20691" w:rsidRDefault="00284A25">
      <w:pPr>
        <w:pStyle w:val="BodyText"/>
        <w:spacing w:before="102" w:line="273" w:lineRule="auto"/>
        <w:ind w:left="1020" w:right="10" w:firstLine="360"/>
      </w:pPr>
      <w:r>
        <w:pict w14:anchorId="4777A3DA">
          <v:shape id="_x0000_s1829" type="#_x0000_t202" style="position:absolute;left:0;text-align:left;margin-left:529pt;margin-top:643.75pt;width:7.05pt;height:48.35pt;z-index:-251604480;mso-position-horizontal-relative:page;mso-position-vertical-relative:page" filled="f" stroked="f">
            <v:textbox inset="0,0,0,0">
              <w:txbxContent>
                <w:p w14:paraId="3058439B" w14:textId="77777777" w:rsidR="00284A25" w:rsidRDefault="00284A25">
                  <w:pPr>
                    <w:spacing w:before="114"/>
                    <w:rPr>
                      <w:rFonts w:ascii="Trebuchet MS"/>
                      <w:i/>
                      <w:sz w:val="12"/>
                    </w:rPr>
                  </w:pPr>
                  <w:r>
                    <w:rPr>
                      <w:rFonts w:ascii="Trebuchet MS"/>
                      <w:i/>
                      <w:color w:val="231F20"/>
                      <w:w w:val="96"/>
                      <w:sz w:val="12"/>
                    </w:rPr>
                    <w:t>Sun.</w:t>
                  </w:r>
                </w:p>
                <w:p w14:paraId="45266514" w14:textId="77777777" w:rsidR="00284A25" w:rsidRDefault="00284A25">
                  <w:pPr>
                    <w:pStyle w:val="BodyText"/>
                    <w:spacing w:before="4"/>
                    <w:rPr>
                      <w:sz w:val="26"/>
                    </w:rPr>
                  </w:pPr>
                </w:p>
                <w:p w14:paraId="6D008CF3" w14:textId="77777777" w:rsidR="00284A25" w:rsidRDefault="00284A25">
                  <w:pPr>
                    <w:spacing w:line="220" w:lineRule="atLeast"/>
                    <w:ind w:right="-366"/>
                    <w:rPr>
                      <w:rFonts w:ascii="Trebuchet MS"/>
                      <w:i/>
                      <w:sz w:val="12"/>
                    </w:rPr>
                  </w:pPr>
                  <w:r>
                    <w:rPr>
                      <w:rFonts w:ascii="Trebuchet MS"/>
                      <w:i/>
                      <w:color w:val="231F20"/>
                      <w:w w:val="90"/>
                      <w:sz w:val="12"/>
                    </w:rPr>
                    <w:t xml:space="preserve">Baltimore </w:t>
                  </w:r>
                  <w:r>
                    <w:rPr>
                      <w:rFonts w:ascii="Trebuchet MS"/>
                      <w:i/>
                      <w:color w:val="231F20"/>
                      <w:w w:val="92"/>
                      <w:sz w:val="12"/>
                    </w:rPr>
                    <w:t>The</w:t>
                  </w:r>
                </w:p>
              </w:txbxContent>
            </v:textbox>
            <w10:wrap anchorx="page" anchory="page"/>
          </v:shape>
        </w:pict>
      </w:r>
      <w:r>
        <w:pict w14:anchorId="53D5BB22">
          <v:shape id="_x0000_s1828" type="#_x0000_t202" style="position:absolute;left:0;text-align:left;margin-left:528.05pt;margin-top:692.75pt;width:9pt;height:30.05pt;z-index:251601408;mso-position-horizontal-relative:page;mso-position-vertical-relative:page" filled="f" stroked="f">
            <v:textbox style="layout-flow:vertical;mso-layout-flow-alt:bottom-to-top" inset="0,0,0,0">
              <w:txbxContent>
                <w:p w14:paraId="40CFA2EB" w14:textId="77777777" w:rsidR="00284A25" w:rsidRDefault="00284A25">
                  <w:pPr>
                    <w:spacing w:before="16"/>
                    <w:ind w:left="20"/>
                    <w:rPr>
                      <w:rFonts w:ascii="Arial"/>
                      <w:sz w:val="12"/>
                    </w:rPr>
                  </w:pPr>
                  <w:r>
                    <w:rPr>
                      <w:rFonts w:ascii="Arial"/>
                      <w:color w:val="231F20"/>
                      <w:sz w:val="12"/>
                    </w:rPr>
                    <w:t>Mike</w:t>
                  </w:r>
                  <w:r>
                    <w:rPr>
                      <w:rFonts w:ascii="Arial"/>
                      <w:color w:val="231F20"/>
                      <w:spacing w:val="-17"/>
                      <w:sz w:val="12"/>
                    </w:rPr>
                    <w:t xml:space="preserve"> </w:t>
                  </w:r>
                  <w:r>
                    <w:rPr>
                      <w:rFonts w:ascii="Arial"/>
                      <w:color w:val="231F20"/>
                      <w:sz w:val="12"/>
                    </w:rPr>
                    <w:t>Lane,</w:t>
                  </w:r>
                </w:p>
              </w:txbxContent>
            </v:textbox>
            <w10:wrap anchorx="page" anchory="page"/>
          </v:shape>
        </w:pict>
      </w:r>
      <w:r>
        <w:pict w14:anchorId="4978F87E">
          <v:shape id="_x0000_s1827" type="#_x0000_t202" style="position:absolute;left:0;text-align:left;margin-left:528.05pt;margin-top:572.75pt;width:9pt;height:70.35pt;z-index:251602432;mso-position-horizontal-relative:page;mso-position-vertical-relative:page" filled="f" stroked="f">
            <v:textbox style="layout-flow:vertical;mso-layout-flow-alt:bottom-to-top" inset="0,0,0,0">
              <w:txbxContent>
                <w:p w14:paraId="2A15E3C4" w14:textId="77777777" w:rsidR="00284A25" w:rsidRDefault="00284A25">
                  <w:pPr>
                    <w:spacing w:before="16"/>
                    <w:ind w:left="20"/>
                    <w:rPr>
                      <w:rFonts w:ascii="Arial"/>
                      <w:sz w:val="12"/>
                    </w:rPr>
                  </w:pPr>
                  <w:r>
                    <w:rPr>
                      <w:rFonts w:ascii="Arial"/>
                      <w:color w:val="231F20"/>
                      <w:sz w:val="12"/>
                    </w:rPr>
                    <w:t>Reprinted</w:t>
                  </w:r>
                  <w:r>
                    <w:rPr>
                      <w:rFonts w:ascii="Arial"/>
                      <w:color w:val="231F20"/>
                      <w:spacing w:val="-19"/>
                      <w:sz w:val="12"/>
                    </w:rPr>
                    <w:t xml:space="preserve"> </w:t>
                  </w:r>
                  <w:r>
                    <w:rPr>
                      <w:rFonts w:ascii="Arial"/>
                      <w:color w:val="231F20"/>
                      <w:sz w:val="12"/>
                    </w:rPr>
                    <w:t>with</w:t>
                  </w:r>
                  <w:r>
                    <w:rPr>
                      <w:rFonts w:ascii="Arial"/>
                      <w:color w:val="231F20"/>
                      <w:spacing w:val="-18"/>
                      <w:sz w:val="12"/>
                    </w:rPr>
                    <w:t xml:space="preserve"> </w:t>
                  </w:r>
                  <w:r>
                    <w:rPr>
                      <w:rFonts w:ascii="Arial"/>
                      <w:color w:val="231F20"/>
                      <w:sz w:val="12"/>
                    </w:rPr>
                    <w:t>permission.</w:t>
                  </w:r>
                </w:p>
              </w:txbxContent>
            </v:textbox>
            <w10:wrap anchorx="page" anchory="page"/>
          </v:shape>
        </w:pict>
      </w:r>
      <w:r>
        <w:rPr>
          <w:color w:val="231F20"/>
          <w:w w:val="105"/>
        </w:rPr>
        <w:t>Debates about preventive war and what priority to give to the role of multilateral cooperation intensified. Many could not agree about the nature or urgency of the problem with Iraq or how the international community should address the problem.</w:t>
      </w:r>
    </w:p>
    <w:p w14:paraId="52827E34" w14:textId="77777777" w:rsidR="00C20691" w:rsidRDefault="00C20691">
      <w:pPr>
        <w:pStyle w:val="BodyText"/>
        <w:spacing w:before="2"/>
        <w:rPr>
          <w:sz w:val="32"/>
        </w:rPr>
      </w:pPr>
    </w:p>
    <w:p w14:paraId="733085A0" w14:textId="77777777" w:rsidR="00C20691" w:rsidRDefault="00284A25">
      <w:pPr>
        <w:pStyle w:val="Heading9"/>
        <w:spacing w:line="273" w:lineRule="auto"/>
        <w:ind w:right="1751"/>
      </w:pPr>
      <w:r>
        <w:rPr>
          <w:color w:val="231F20"/>
          <w:w w:val="95"/>
        </w:rPr>
        <w:t xml:space="preserve">What has happened since </w:t>
      </w:r>
      <w:r>
        <w:rPr>
          <w:color w:val="231F20"/>
        </w:rPr>
        <w:t>the invasion of Iraq?</w:t>
      </w:r>
    </w:p>
    <w:p w14:paraId="27834B2E" w14:textId="77777777" w:rsidR="00C20691" w:rsidRDefault="00284A25">
      <w:pPr>
        <w:pStyle w:val="BodyText"/>
        <w:spacing w:before="2" w:line="273" w:lineRule="auto"/>
        <w:ind w:left="1020" w:right="-18" w:firstLine="360"/>
      </w:pPr>
      <w:r>
        <w:rPr>
          <w:color w:val="231F20"/>
          <w:w w:val="105"/>
        </w:rPr>
        <w:t>In the spring of 2003, U.S.-led military forces raced through the Iraqi desert and de- feated</w:t>
      </w:r>
      <w:r>
        <w:rPr>
          <w:color w:val="231F20"/>
          <w:spacing w:val="-16"/>
          <w:w w:val="105"/>
        </w:rPr>
        <w:t xml:space="preserve"> </w:t>
      </w:r>
      <w:r>
        <w:rPr>
          <w:color w:val="231F20"/>
          <w:w w:val="105"/>
        </w:rPr>
        <w:t>Saddam</w:t>
      </w:r>
      <w:r>
        <w:rPr>
          <w:color w:val="231F20"/>
          <w:spacing w:val="-15"/>
          <w:w w:val="105"/>
        </w:rPr>
        <w:t xml:space="preserve"> </w:t>
      </w:r>
      <w:r>
        <w:rPr>
          <w:color w:val="231F20"/>
          <w:w w:val="105"/>
        </w:rPr>
        <w:t>Hussein’s</w:t>
      </w:r>
      <w:r>
        <w:rPr>
          <w:color w:val="231F20"/>
          <w:spacing w:val="-15"/>
          <w:w w:val="105"/>
        </w:rPr>
        <w:t xml:space="preserve"> </w:t>
      </w:r>
      <w:r>
        <w:rPr>
          <w:color w:val="231F20"/>
          <w:w w:val="105"/>
        </w:rPr>
        <w:t>military.</w:t>
      </w:r>
      <w:r>
        <w:rPr>
          <w:color w:val="231F20"/>
          <w:spacing w:val="-15"/>
          <w:w w:val="105"/>
        </w:rPr>
        <w:t xml:space="preserve"> </w:t>
      </w:r>
      <w:r>
        <w:rPr>
          <w:color w:val="231F20"/>
          <w:w w:val="105"/>
        </w:rPr>
        <w:t>During</w:t>
      </w:r>
      <w:r>
        <w:rPr>
          <w:color w:val="231F20"/>
          <w:spacing w:val="-16"/>
          <w:w w:val="105"/>
        </w:rPr>
        <w:t xml:space="preserve"> </w:t>
      </w:r>
      <w:r>
        <w:rPr>
          <w:color w:val="231F20"/>
          <w:w w:val="105"/>
        </w:rPr>
        <w:t>their</w:t>
      </w:r>
      <w:r>
        <w:rPr>
          <w:color w:val="231F20"/>
          <w:w w:val="102"/>
        </w:rPr>
        <w:t xml:space="preserve"> </w:t>
      </w:r>
      <w:r>
        <w:rPr>
          <w:color w:val="231F20"/>
          <w:w w:val="105"/>
        </w:rPr>
        <w:t>advance, U.S. officials worried that the Iraqi army would use chemical or biological weap- ons. This did not happen. An intensive search for WMD in Iraq began, but no conclusive evidence of WMD or direct links to al Qaeda has been</w:t>
      </w:r>
      <w:r>
        <w:rPr>
          <w:color w:val="231F20"/>
          <w:spacing w:val="8"/>
          <w:w w:val="105"/>
        </w:rPr>
        <w:t xml:space="preserve"> </w:t>
      </w:r>
      <w:r>
        <w:rPr>
          <w:color w:val="231F20"/>
          <w:w w:val="105"/>
        </w:rPr>
        <w:t>found.</w:t>
      </w:r>
    </w:p>
    <w:p w14:paraId="72E7E785" w14:textId="77777777" w:rsidR="00C20691" w:rsidRDefault="00284A25">
      <w:pPr>
        <w:pStyle w:val="BodyText"/>
        <w:spacing w:before="95" w:line="273" w:lineRule="auto"/>
        <w:ind w:left="1020" w:right="-3" w:firstLine="360"/>
      </w:pPr>
      <w:r>
        <w:rPr>
          <w:color w:val="231F20"/>
          <w:w w:val="105"/>
        </w:rPr>
        <w:t>The U.S. military has found other chal- lenges inside Iraq. There have been ongoing attacks against U.S. soldiers that have become increasingly sophisticated. In addition to Iraqi militias, foreign terrorists and criminal gangs are targeting not only the U.S. military but also Iraqi citizens. Violence among groups</w:t>
      </w:r>
    </w:p>
    <w:p w14:paraId="45A9C1EB" w14:textId="77777777" w:rsidR="00C20691" w:rsidRDefault="00284A25">
      <w:pPr>
        <w:pStyle w:val="BodyText"/>
        <w:spacing w:before="7" w:line="273" w:lineRule="auto"/>
        <w:ind w:left="1020" w:right="1901"/>
      </w:pPr>
      <w:r>
        <w:rPr>
          <w:noProof/>
        </w:rPr>
        <w:drawing>
          <wp:anchor distT="0" distB="0" distL="0" distR="0" simplePos="0" relativeHeight="251544064" behindDoc="0" locked="0" layoutInCell="1" allowOverlap="1" wp14:anchorId="40E1DE41" wp14:editId="45479B77">
            <wp:simplePos x="0" y="0"/>
            <wp:positionH relativeFrom="page">
              <wp:posOffset>2698495</wp:posOffset>
            </wp:positionH>
            <wp:positionV relativeFrom="paragraph">
              <wp:posOffset>242950</wp:posOffset>
            </wp:positionV>
            <wp:extent cx="3959352" cy="3714750"/>
            <wp:effectExtent l="0" t="0" r="0" b="0"/>
            <wp:wrapNone/>
            <wp:docPr id="2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png"/>
                    <pic:cNvPicPr/>
                  </pic:nvPicPr>
                  <pic:blipFill>
                    <a:blip r:embed="rId52" cstate="print"/>
                    <a:stretch>
                      <a:fillRect/>
                    </a:stretch>
                  </pic:blipFill>
                  <pic:spPr>
                    <a:xfrm>
                      <a:off x="0" y="0"/>
                      <a:ext cx="3959352" cy="3714750"/>
                    </a:xfrm>
                    <a:prstGeom prst="rect">
                      <a:avLst/>
                    </a:prstGeom>
                  </pic:spPr>
                </pic:pic>
              </a:graphicData>
            </a:graphic>
          </wp:anchor>
        </w:drawing>
      </w:r>
      <w:r>
        <w:rPr>
          <w:color w:val="231F20"/>
          <w:w w:val="105"/>
        </w:rPr>
        <w:t>in Iraq has brought Iraq to the brink of civil war. Efforts to restore public order, electricity, water, and other basic services continue.</w:t>
      </w:r>
    </w:p>
    <w:p w14:paraId="1C811DBA" w14:textId="77777777" w:rsidR="00C20691" w:rsidRDefault="00284A25">
      <w:pPr>
        <w:pStyle w:val="BodyText"/>
        <w:spacing w:before="92" w:line="273" w:lineRule="auto"/>
        <w:ind w:left="1020" w:right="1697" w:firstLine="360"/>
      </w:pPr>
      <w:r>
        <w:rPr>
          <w:color w:val="231F20"/>
          <w:w w:val="105"/>
        </w:rPr>
        <w:t>How long the United States will stay in Iraq is uncertain. Whether the Bush Administration’s goal of establishing a stable, democratic government is even possible is unknown. Many experts predict that achieving it would take years and cost several tril- lion dollars.</w:t>
      </w:r>
    </w:p>
    <w:p w14:paraId="205E3BBE" w14:textId="77777777" w:rsidR="00C20691" w:rsidRDefault="00C20691">
      <w:pPr>
        <w:pStyle w:val="BodyText"/>
        <w:spacing w:before="7"/>
        <w:rPr>
          <w:sz w:val="30"/>
        </w:rPr>
      </w:pPr>
    </w:p>
    <w:p w14:paraId="5A26B353" w14:textId="77777777" w:rsidR="00C20691" w:rsidRDefault="00284A25" w:rsidP="00A16E22">
      <w:pPr>
        <w:pStyle w:val="Heading5"/>
        <w:numPr>
          <w:ilvl w:val="2"/>
          <w:numId w:val="23"/>
        </w:numPr>
        <w:tabs>
          <w:tab w:val="left" w:pos="1270"/>
        </w:tabs>
        <w:ind w:hanging="249"/>
      </w:pPr>
      <w:r>
        <w:rPr>
          <w:color w:val="231F20"/>
          <w:spacing w:val="-4"/>
        </w:rPr>
        <w:t>Terrorism</w:t>
      </w:r>
    </w:p>
    <w:p w14:paraId="19BA660D" w14:textId="77777777" w:rsidR="00C20691" w:rsidRDefault="00284A25">
      <w:pPr>
        <w:pStyle w:val="BodyText"/>
        <w:spacing w:before="23" w:line="273" w:lineRule="auto"/>
        <w:ind w:left="1020" w:right="1756" w:firstLine="360"/>
      </w:pPr>
      <w:r>
        <w:rPr>
          <w:color w:val="231F20"/>
          <w:w w:val="105"/>
        </w:rPr>
        <w:t>Even before September</w:t>
      </w:r>
      <w:r>
        <w:rPr>
          <w:color w:val="231F20"/>
          <w:w w:val="102"/>
        </w:rPr>
        <w:t xml:space="preserve"> </w:t>
      </w:r>
      <w:r>
        <w:rPr>
          <w:color w:val="231F20"/>
          <w:w w:val="105"/>
        </w:rPr>
        <w:t>11, 2001 a government commission led by former Senators Gary Hart and</w:t>
      </w:r>
    </w:p>
    <w:p w14:paraId="1EE9AD9B" w14:textId="77777777" w:rsidR="00C20691" w:rsidRDefault="00284A25">
      <w:pPr>
        <w:pStyle w:val="BodyText"/>
        <w:spacing w:before="102" w:line="273" w:lineRule="auto"/>
        <w:ind w:left="704" w:right="1391"/>
      </w:pPr>
      <w:r>
        <w:br w:type="column"/>
      </w:r>
      <w:r>
        <w:rPr>
          <w:color w:val="231F20"/>
        </w:rPr>
        <w:t>Warren Rudman warned about the possibility of a terrorist attack against the United States.</w:t>
      </w:r>
    </w:p>
    <w:p w14:paraId="05B5E595" w14:textId="77777777" w:rsidR="00C20691" w:rsidRDefault="00C20691">
      <w:pPr>
        <w:pStyle w:val="BodyText"/>
        <w:spacing w:before="1"/>
        <w:rPr>
          <w:sz w:val="33"/>
        </w:rPr>
      </w:pPr>
    </w:p>
    <w:p w14:paraId="2E35498A" w14:textId="77777777" w:rsidR="00C20691" w:rsidRDefault="00284A25">
      <w:pPr>
        <w:pStyle w:val="Heading9"/>
        <w:spacing w:before="1" w:line="273" w:lineRule="auto"/>
        <w:ind w:left="1064" w:right="2177" w:hanging="73"/>
      </w:pPr>
      <w:r>
        <w:pict w14:anchorId="1E90589F">
          <v:shape id="_x0000_s1826" type="#_x0000_t202" style="position:absolute;left:0;text-align:left;margin-left:315pt;margin-top:-4.8pt;width:14.4pt;height:34.3pt;z-index:251603456;mso-position-horizontal-relative:page" filled="f" stroked="f">
            <v:textbox inset="0,0,0,0">
              <w:txbxContent>
                <w:p w14:paraId="4A34DA9F" w14:textId="77777777" w:rsidR="00284A25" w:rsidRDefault="00284A25">
                  <w:pPr>
                    <w:spacing w:before="18"/>
                    <w:rPr>
                      <w:b/>
                      <w:i/>
                      <w:sz w:val="57"/>
                    </w:rPr>
                  </w:pPr>
                  <w:r>
                    <w:rPr>
                      <w:b/>
                      <w:i/>
                      <w:color w:val="231F20"/>
                      <w:w w:val="97"/>
                      <w:sz w:val="57"/>
                    </w:rPr>
                    <w:t>“</w:t>
                  </w:r>
                </w:p>
              </w:txbxContent>
            </v:textbox>
            <w10:wrap anchorx="page"/>
          </v:shape>
        </w:pict>
      </w:r>
      <w:r>
        <w:rPr>
          <w:color w:val="231F20"/>
        </w:rPr>
        <w:t xml:space="preserve">Americans will likely die on </w:t>
      </w:r>
      <w:r>
        <w:rPr>
          <w:color w:val="231F20"/>
          <w:w w:val="95"/>
        </w:rPr>
        <w:t>American</w:t>
      </w:r>
      <w:r>
        <w:rPr>
          <w:color w:val="231F20"/>
          <w:spacing w:val="-29"/>
          <w:w w:val="95"/>
        </w:rPr>
        <w:t xml:space="preserve"> </w:t>
      </w:r>
      <w:r>
        <w:rPr>
          <w:color w:val="231F20"/>
          <w:w w:val="95"/>
        </w:rPr>
        <w:t>soil,</w:t>
      </w:r>
      <w:r>
        <w:rPr>
          <w:color w:val="231F20"/>
          <w:spacing w:val="-28"/>
          <w:w w:val="95"/>
        </w:rPr>
        <w:t xml:space="preserve"> </w:t>
      </w:r>
      <w:r>
        <w:rPr>
          <w:color w:val="231F20"/>
          <w:w w:val="95"/>
        </w:rPr>
        <w:t>possibly</w:t>
      </w:r>
      <w:r>
        <w:rPr>
          <w:color w:val="231F20"/>
          <w:spacing w:val="-28"/>
          <w:w w:val="95"/>
        </w:rPr>
        <w:t xml:space="preserve"> </w:t>
      </w:r>
      <w:r>
        <w:rPr>
          <w:color w:val="231F20"/>
          <w:w w:val="95"/>
        </w:rPr>
        <w:t>in</w:t>
      </w:r>
      <w:r>
        <w:rPr>
          <w:color w:val="231F20"/>
          <w:spacing w:val="-28"/>
          <w:w w:val="95"/>
        </w:rPr>
        <w:t xml:space="preserve"> </w:t>
      </w:r>
      <w:r>
        <w:rPr>
          <w:color w:val="231F20"/>
          <w:w w:val="95"/>
        </w:rPr>
        <w:t xml:space="preserve">large </w:t>
      </w:r>
      <w:r>
        <w:rPr>
          <w:color w:val="231F20"/>
        </w:rPr>
        <w:t>numbers.”</w:t>
      </w:r>
    </w:p>
    <w:p w14:paraId="4D5306C1" w14:textId="77777777" w:rsidR="00C20691" w:rsidRDefault="00284A25">
      <w:pPr>
        <w:spacing w:before="24" w:line="259" w:lineRule="auto"/>
        <w:ind w:left="1857" w:right="1547" w:hanging="693"/>
        <w:rPr>
          <w:sz w:val="18"/>
        </w:rPr>
      </w:pPr>
      <w:r>
        <w:rPr>
          <w:color w:val="231F20"/>
          <w:w w:val="105"/>
          <w:sz w:val="18"/>
        </w:rPr>
        <w:t>—Hart-Rudman Commission on American Security in the 21st Century, 1999</w:t>
      </w:r>
    </w:p>
    <w:p w14:paraId="0536E8DE" w14:textId="77777777" w:rsidR="00C20691" w:rsidRDefault="00C20691">
      <w:pPr>
        <w:pStyle w:val="BodyText"/>
        <w:spacing w:before="1"/>
        <w:rPr>
          <w:sz w:val="27"/>
        </w:rPr>
      </w:pPr>
    </w:p>
    <w:p w14:paraId="26903C74" w14:textId="77777777" w:rsidR="00C20691" w:rsidRDefault="00284A25">
      <w:pPr>
        <w:pStyle w:val="BodyText"/>
        <w:spacing w:line="273" w:lineRule="auto"/>
        <w:ind w:left="704" w:right="1391" w:firstLine="360"/>
      </w:pPr>
      <w:r>
        <w:rPr>
          <w:color w:val="231F20"/>
        </w:rPr>
        <w:t>Since the events of September 2001, at- tention to security threats has dramatically increased. Still, some argue that the country remains seriously under-prepared for another attack. In a follow-up to their 1999 report, Senators Hart and Rudman again sounded alarm bells.</w:t>
      </w:r>
    </w:p>
    <w:p w14:paraId="066C03A3" w14:textId="77777777" w:rsidR="00C20691" w:rsidRDefault="00C20691">
      <w:pPr>
        <w:pStyle w:val="BodyText"/>
        <w:spacing w:before="6"/>
        <w:rPr>
          <w:sz w:val="33"/>
        </w:rPr>
      </w:pPr>
    </w:p>
    <w:p w14:paraId="78D4415A" w14:textId="77777777" w:rsidR="00C20691" w:rsidRDefault="00284A25">
      <w:pPr>
        <w:pStyle w:val="Heading9"/>
        <w:spacing w:line="273" w:lineRule="auto"/>
        <w:ind w:left="1064" w:right="1707" w:hanging="73"/>
      </w:pPr>
      <w:r>
        <w:pict w14:anchorId="22A48276">
          <v:shape id="_x0000_s1825" type="#_x0000_t202" style="position:absolute;left:0;text-align:left;margin-left:315pt;margin-top:-4.85pt;width:14.4pt;height:34.3pt;z-index:251604480;mso-position-horizontal-relative:page" filled="f" stroked="f">
            <v:textbox inset="0,0,0,0">
              <w:txbxContent>
                <w:p w14:paraId="5961D3EC" w14:textId="77777777" w:rsidR="00284A25" w:rsidRDefault="00284A25">
                  <w:pPr>
                    <w:spacing w:before="18"/>
                    <w:rPr>
                      <w:b/>
                      <w:i/>
                      <w:sz w:val="57"/>
                    </w:rPr>
                  </w:pPr>
                  <w:r>
                    <w:rPr>
                      <w:b/>
                      <w:i/>
                      <w:color w:val="231F20"/>
                      <w:w w:val="97"/>
                      <w:sz w:val="57"/>
                    </w:rPr>
                    <w:t>“</w:t>
                  </w:r>
                </w:p>
              </w:txbxContent>
            </v:textbox>
            <w10:wrap anchorx="page"/>
          </v:shape>
        </w:pict>
      </w:r>
      <w:r>
        <w:rPr>
          <w:color w:val="231F20"/>
        </w:rPr>
        <w:t xml:space="preserve">America remains dangerously </w:t>
      </w:r>
      <w:r>
        <w:rPr>
          <w:color w:val="231F20"/>
          <w:w w:val="90"/>
        </w:rPr>
        <w:t>unprepared to prevent and respond to a catastrophic terrorist attack on</w:t>
      </w:r>
    </w:p>
    <w:p w14:paraId="01DC224B" w14:textId="77777777" w:rsidR="00C20691" w:rsidRDefault="00284A25">
      <w:pPr>
        <w:spacing w:before="3" w:line="273" w:lineRule="auto"/>
        <w:ind w:left="1064" w:right="1547"/>
        <w:rPr>
          <w:b/>
          <w:i/>
          <w:sz w:val="20"/>
        </w:rPr>
      </w:pPr>
      <w:r>
        <w:rPr>
          <w:b/>
          <w:i/>
          <w:color w:val="231F20"/>
          <w:sz w:val="20"/>
        </w:rPr>
        <w:t xml:space="preserve">U.S. soil. In all likelihood, the next attack will result in even greater </w:t>
      </w:r>
      <w:r>
        <w:rPr>
          <w:b/>
          <w:i/>
          <w:color w:val="231F20"/>
          <w:w w:val="90"/>
          <w:sz w:val="20"/>
        </w:rPr>
        <w:t xml:space="preserve">casualties and widespread disruption </w:t>
      </w:r>
      <w:r>
        <w:rPr>
          <w:b/>
          <w:i/>
          <w:color w:val="231F20"/>
          <w:w w:val="95"/>
          <w:sz w:val="20"/>
        </w:rPr>
        <w:t>of American lives and the economy.”</w:t>
      </w:r>
    </w:p>
    <w:p w14:paraId="751C4FD0" w14:textId="77777777" w:rsidR="00C20691" w:rsidRDefault="00284A25">
      <w:pPr>
        <w:spacing w:before="25"/>
        <w:ind w:left="1563"/>
        <w:rPr>
          <w:sz w:val="18"/>
        </w:rPr>
      </w:pPr>
      <w:r>
        <w:rPr>
          <w:color w:val="231F20"/>
          <w:sz w:val="18"/>
        </w:rPr>
        <w:t>—Hart-Rudman Report, October 2002</w:t>
      </w:r>
    </w:p>
    <w:p w14:paraId="5A2EE416" w14:textId="77777777" w:rsidR="00C20691" w:rsidRDefault="00C20691">
      <w:pPr>
        <w:rPr>
          <w:sz w:val="18"/>
        </w:rPr>
        <w:sectPr w:rsidR="00C20691">
          <w:type w:val="continuous"/>
          <w:pgSz w:w="11880" w:h="15480"/>
          <w:pgMar w:top="1380" w:right="0" w:bottom="280" w:left="240" w:header="720" w:footer="720" w:gutter="0"/>
          <w:cols w:num="2" w:space="720" w:equalWidth="0">
            <w:col w:w="5316" w:space="40"/>
            <w:col w:w="6284"/>
          </w:cols>
        </w:sectPr>
      </w:pPr>
    </w:p>
    <w:p w14:paraId="53F104C5" w14:textId="77777777" w:rsidR="00C20691" w:rsidRDefault="00C20691">
      <w:pPr>
        <w:pStyle w:val="BodyText"/>
        <w:rPr>
          <w:sz w:val="28"/>
        </w:rPr>
      </w:pPr>
    </w:p>
    <w:p w14:paraId="6050DF2B" w14:textId="77777777" w:rsidR="00C20691" w:rsidRDefault="00284A25">
      <w:pPr>
        <w:pStyle w:val="Heading3"/>
        <w:spacing w:before="99"/>
        <w:ind w:left="4465"/>
      </w:pPr>
      <w:r>
        <w:pict w14:anchorId="1C2DB346">
          <v:group id="_x0000_s1821" style="position:absolute;left:0;text-align:left;margin-left:63pt;margin-top:-2.4pt;width:483.9pt;height:447.9pt;z-index:-251603456;mso-position-horizontal-relative:page" coordorigin="1260,-48" coordsize="9678,8958">
            <v:rect id="_x0000_s1824" style="position:absolute;left:1290;top:-19;width:9648;height:8928" fillcolor="#231f20" stroked="f">
              <v:fill opacity=".5"/>
            </v:rect>
            <v:rect id="_x0000_s1823" style="position:absolute;left:1270;top:-39;width:9331;height:8598" stroked="f"/>
            <v:rect id="_x0000_s1822" style="position:absolute;left:1270;top:-39;width:9331;height:8598" filled="f" strokecolor="#a7a9ac" strokeweight="1pt"/>
            <w10:wrap anchorx="page"/>
          </v:group>
        </w:pict>
      </w:r>
      <w:r>
        <w:rPr>
          <w:color w:val="231F20"/>
        </w:rPr>
        <w:t>The Split Over Iraq</w:t>
      </w:r>
    </w:p>
    <w:p w14:paraId="198E5A27" w14:textId="77777777" w:rsidR="00C20691" w:rsidRDefault="00284A25">
      <w:pPr>
        <w:pStyle w:val="BodyText"/>
        <w:spacing w:before="14" w:line="273" w:lineRule="auto"/>
        <w:ind w:left="1220" w:right="1621" w:firstLine="360"/>
      </w:pPr>
      <w:r>
        <w:rPr>
          <w:color w:val="231F20"/>
          <w:w w:val="105"/>
        </w:rPr>
        <w:t>Disagreement</w:t>
      </w:r>
      <w:r>
        <w:rPr>
          <w:color w:val="231F20"/>
          <w:spacing w:val="-7"/>
          <w:w w:val="105"/>
        </w:rPr>
        <w:t xml:space="preserve"> </w:t>
      </w:r>
      <w:r>
        <w:rPr>
          <w:color w:val="231F20"/>
          <w:w w:val="105"/>
        </w:rPr>
        <w:t>over</w:t>
      </w:r>
      <w:r>
        <w:rPr>
          <w:color w:val="231F20"/>
          <w:spacing w:val="-7"/>
          <w:w w:val="105"/>
        </w:rPr>
        <w:t xml:space="preserve"> </w:t>
      </w:r>
      <w:r>
        <w:rPr>
          <w:color w:val="231F20"/>
          <w:w w:val="105"/>
        </w:rPr>
        <w:t>the</w:t>
      </w:r>
      <w:r>
        <w:rPr>
          <w:color w:val="231F20"/>
          <w:spacing w:val="-7"/>
          <w:w w:val="105"/>
        </w:rPr>
        <w:t xml:space="preserve"> </w:t>
      </w:r>
      <w:r>
        <w:rPr>
          <w:color w:val="231F20"/>
          <w:w w:val="105"/>
        </w:rPr>
        <w:t>war</w:t>
      </w:r>
      <w:r>
        <w:rPr>
          <w:color w:val="231F20"/>
          <w:spacing w:val="-7"/>
          <w:w w:val="105"/>
        </w:rPr>
        <w:t xml:space="preserve"> </w:t>
      </w:r>
      <w:r>
        <w:rPr>
          <w:color w:val="231F20"/>
          <w:w w:val="105"/>
        </w:rPr>
        <w:t>in</w:t>
      </w:r>
      <w:r>
        <w:rPr>
          <w:color w:val="231F20"/>
          <w:spacing w:val="-7"/>
          <w:w w:val="105"/>
        </w:rPr>
        <w:t xml:space="preserve"> </w:t>
      </w:r>
      <w:r>
        <w:rPr>
          <w:color w:val="231F20"/>
          <w:w w:val="105"/>
        </w:rPr>
        <w:t>Iraq</w:t>
      </w:r>
      <w:r>
        <w:rPr>
          <w:color w:val="231F20"/>
          <w:spacing w:val="-6"/>
          <w:w w:val="105"/>
        </w:rPr>
        <w:t xml:space="preserve"> </w:t>
      </w:r>
      <w:r>
        <w:rPr>
          <w:color w:val="231F20"/>
          <w:w w:val="105"/>
        </w:rPr>
        <w:t>remains</w:t>
      </w:r>
      <w:r>
        <w:rPr>
          <w:color w:val="231F20"/>
          <w:spacing w:val="-7"/>
          <w:w w:val="105"/>
        </w:rPr>
        <w:t xml:space="preserve"> </w:t>
      </w:r>
      <w:r>
        <w:rPr>
          <w:color w:val="231F20"/>
          <w:w w:val="105"/>
        </w:rPr>
        <w:t>one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most</w:t>
      </w:r>
      <w:r>
        <w:rPr>
          <w:color w:val="231F20"/>
          <w:spacing w:val="-7"/>
          <w:w w:val="105"/>
        </w:rPr>
        <w:t xml:space="preserve"> </w:t>
      </w:r>
      <w:r>
        <w:rPr>
          <w:color w:val="231F20"/>
          <w:w w:val="105"/>
        </w:rPr>
        <w:t>controversial</w:t>
      </w:r>
      <w:r>
        <w:rPr>
          <w:color w:val="231F20"/>
          <w:spacing w:val="-6"/>
          <w:w w:val="105"/>
        </w:rPr>
        <w:t xml:space="preserve"> </w:t>
      </w:r>
      <w:r>
        <w:rPr>
          <w:color w:val="231F20"/>
          <w:w w:val="105"/>
        </w:rPr>
        <w:t>topics</w:t>
      </w:r>
      <w:r>
        <w:rPr>
          <w:color w:val="231F20"/>
          <w:spacing w:val="-7"/>
          <w:w w:val="105"/>
        </w:rPr>
        <w:t xml:space="preserve"> </w:t>
      </w:r>
      <w:r>
        <w:rPr>
          <w:color w:val="231F20"/>
          <w:w w:val="105"/>
        </w:rPr>
        <w:t>in</w:t>
      </w:r>
      <w:r>
        <w:rPr>
          <w:color w:val="231F20"/>
          <w:spacing w:val="-7"/>
          <w:w w:val="105"/>
        </w:rPr>
        <w:t xml:space="preserve"> </w:t>
      </w:r>
      <w:r>
        <w:rPr>
          <w:color w:val="231F20"/>
          <w:w w:val="105"/>
        </w:rPr>
        <w:t xml:space="preserve">American politics </w:t>
      </w:r>
      <w:r>
        <w:rPr>
          <w:color w:val="231F20"/>
          <w:spacing w:val="-3"/>
          <w:w w:val="105"/>
        </w:rPr>
        <w:t xml:space="preserve">today. </w:t>
      </w:r>
      <w:r>
        <w:rPr>
          <w:color w:val="231F20"/>
          <w:w w:val="105"/>
        </w:rPr>
        <w:t>While most agree that an end to Saddam Hussein’s brutal dictatorship was posi- tive, many points of contention remain. Below is a brief</w:t>
      </w:r>
      <w:r>
        <w:rPr>
          <w:color w:val="231F20"/>
          <w:spacing w:val="31"/>
          <w:w w:val="105"/>
        </w:rPr>
        <w:t xml:space="preserve"> </w:t>
      </w:r>
      <w:r>
        <w:rPr>
          <w:color w:val="231F20"/>
          <w:w w:val="105"/>
        </w:rPr>
        <w:t>summary.</w:t>
      </w:r>
    </w:p>
    <w:p w14:paraId="0525425E" w14:textId="77777777" w:rsidR="00C20691" w:rsidRDefault="00284A25">
      <w:pPr>
        <w:pStyle w:val="BodyText"/>
        <w:spacing w:before="93" w:line="212" w:lineRule="exact"/>
        <w:ind w:left="1580"/>
      </w:pPr>
      <w:r>
        <w:pict w14:anchorId="20434612">
          <v:shape id="_x0000_s1820" type="#_x0000_t202" style="position:absolute;left:0;text-align:left;margin-left:262.5pt;margin-top:10.6pt;width:14.4pt;height:34.3pt;z-index:251605504;mso-position-horizontal-relative:page" filled="f" stroked="f">
            <v:textbox inset="0,0,0,0">
              <w:txbxContent>
                <w:p w14:paraId="7C010A0C" w14:textId="77777777" w:rsidR="00284A25" w:rsidRDefault="00284A25">
                  <w:pPr>
                    <w:spacing w:before="18"/>
                    <w:rPr>
                      <w:b/>
                      <w:i/>
                      <w:sz w:val="57"/>
                    </w:rPr>
                  </w:pPr>
                  <w:r>
                    <w:rPr>
                      <w:b/>
                      <w:i/>
                      <w:color w:val="231F20"/>
                      <w:w w:val="97"/>
                      <w:sz w:val="57"/>
                    </w:rPr>
                    <w:t>“</w:t>
                  </w:r>
                </w:p>
              </w:txbxContent>
            </v:textbox>
            <w10:wrap anchorx="page"/>
          </v:shape>
        </w:pict>
      </w:r>
      <w:r>
        <w:rPr>
          <w:color w:val="231F20"/>
          <w:w w:val="105"/>
        </w:rPr>
        <w:t>Supporters of the Bush policies</w:t>
      </w:r>
    </w:p>
    <w:p w14:paraId="016FCC78" w14:textId="77777777" w:rsidR="00C20691" w:rsidRDefault="00C20691">
      <w:pPr>
        <w:spacing w:line="212" w:lineRule="exact"/>
        <w:sectPr w:rsidR="00C20691">
          <w:pgSz w:w="11880" w:h="15480"/>
          <w:pgMar w:top="1160" w:right="0" w:bottom="680" w:left="240" w:header="458" w:footer="490" w:gutter="0"/>
          <w:cols w:space="720"/>
        </w:sectPr>
      </w:pPr>
    </w:p>
    <w:p w14:paraId="3903D38A" w14:textId="77777777" w:rsidR="00C20691" w:rsidRDefault="00284A25">
      <w:pPr>
        <w:pStyle w:val="BodyText"/>
        <w:spacing w:before="48" w:line="273" w:lineRule="auto"/>
        <w:ind w:left="1220" w:right="61"/>
      </w:pPr>
      <w:r>
        <w:rPr>
          <w:color w:val="231F20"/>
          <w:w w:val="105"/>
        </w:rPr>
        <w:t>connect the war in Iraq to the wider war on terror. They contend that it is</w:t>
      </w:r>
      <w:r>
        <w:rPr>
          <w:color w:val="231F20"/>
          <w:spacing w:val="-11"/>
          <w:w w:val="105"/>
        </w:rPr>
        <w:t xml:space="preserve"> </w:t>
      </w:r>
      <w:r>
        <w:rPr>
          <w:color w:val="231F20"/>
          <w:w w:val="105"/>
        </w:rPr>
        <w:t>important</w:t>
      </w:r>
      <w:r>
        <w:rPr>
          <w:color w:val="231F20"/>
          <w:spacing w:val="-10"/>
          <w:w w:val="105"/>
        </w:rPr>
        <w:t xml:space="preserve"> </w:t>
      </w:r>
      <w:r>
        <w:rPr>
          <w:color w:val="231F20"/>
          <w:w w:val="105"/>
        </w:rPr>
        <w:t>that</w:t>
      </w:r>
      <w:r>
        <w:rPr>
          <w:color w:val="231F20"/>
          <w:spacing w:val="-10"/>
          <w:w w:val="105"/>
        </w:rPr>
        <w:t xml:space="preserve"> </w:t>
      </w:r>
      <w:r>
        <w:rPr>
          <w:color w:val="231F20"/>
          <w:w w:val="105"/>
        </w:rPr>
        <w:t>such</w:t>
      </w:r>
      <w:r>
        <w:rPr>
          <w:color w:val="231F20"/>
          <w:spacing w:val="-10"/>
          <w:w w:val="105"/>
        </w:rPr>
        <w:t xml:space="preserve"> </w:t>
      </w:r>
      <w:r>
        <w:rPr>
          <w:color w:val="231F20"/>
          <w:w w:val="105"/>
        </w:rPr>
        <w:t>battles</w:t>
      </w:r>
      <w:r>
        <w:rPr>
          <w:color w:val="231F20"/>
          <w:spacing w:val="-11"/>
          <w:w w:val="105"/>
        </w:rPr>
        <w:t xml:space="preserve"> </w:t>
      </w:r>
      <w:r>
        <w:rPr>
          <w:color w:val="231F20"/>
          <w:w w:val="105"/>
        </w:rPr>
        <w:t>are</w:t>
      </w:r>
      <w:r>
        <w:rPr>
          <w:color w:val="231F20"/>
          <w:spacing w:val="-10"/>
          <w:w w:val="105"/>
        </w:rPr>
        <w:t xml:space="preserve"> </w:t>
      </w:r>
      <w:r>
        <w:rPr>
          <w:color w:val="231F20"/>
          <w:w w:val="105"/>
        </w:rPr>
        <w:t>be- ing fought by the American military on foreign soil rather than through attacks on civilians at home. They state</w:t>
      </w:r>
      <w:r>
        <w:rPr>
          <w:color w:val="231F20"/>
          <w:spacing w:val="-8"/>
          <w:w w:val="105"/>
        </w:rPr>
        <w:t xml:space="preserve"> </w:t>
      </w:r>
      <w:r>
        <w:rPr>
          <w:color w:val="231F20"/>
          <w:w w:val="105"/>
        </w:rPr>
        <w:t>that</w:t>
      </w:r>
      <w:r>
        <w:rPr>
          <w:color w:val="231F20"/>
          <w:spacing w:val="-7"/>
          <w:w w:val="105"/>
        </w:rPr>
        <w:t xml:space="preserve"> </w:t>
      </w:r>
      <w:r>
        <w:rPr>
          <w:color w:val="231F20"/>
          <w:w w:val="105"/>
        </w:rPr>
        <w:t>they</w:t>
      </w:r>
      <w:r>
        <w:rPr>
          <w:color w:val="231F20"/>
          <w:spacing w:val="-7"/>
          <w:w w:val="105"/>
        </w:rPr>
        <w:t xml:space="preserve"> </w:t>
      </w:r>
      <w:r>
        <w:rPr>
          <w:color w:val="231F20"/>
          <w:w w:val="105"/>
        </w:rPr>
        <w:t>are</w:t>
      </w:r>
      <w:r>
        <w:rPr>
          <w:color w:val="231F20"/>
          <w:spacing w:val="-7"/>
          <w:w w:val="105"/>
        </w:rPr>
        <w:t xml:space="preserve"> </w:t>
      </w:r>
      <w:r>
        <w:rPr>
          <w:color w:val="231F20"/>
          <w:w w:val="105"/>
        </w:rPr>
        <w:t>beginning</w:t>
      </w:r>
      <w:r>
        <w:rPr>
          <w:color w:val="231F20"/>
          <w:spacing w:val="-7"/>
          <w:w w:val="105"/>
        </w:rPr>
        <w:t xml:space="preserve"> </w:t>
      </w:r>
      <w:r>
        <w:rPr>
          <w:color w:val="231F20"/>
          <w:w w:val="105"/>
        </w:rPr>
        <w:t>to</w:t>
      </w:r>
      <w:r>
        <w:rPr>
          <w:color w:val="231F20"/>
          <w:spacing w:val="-7"/>
          <w:w w:val="105"/>
        </w:rPr>
        <w:t xml:space="preserve"> </w:t>
      </w:r>
      <w:r>
        <w:rPr>
          <w:color w:val="231F20"/>
          <w:w w:val="105"/>
        </w:rPr>
        <w:t>build</w:t>
      </w:r>
    </w:p>
    <w:p w14:paraId="62D71499" w14:textId="77777777" w:rsidR="00C20691" w:rsidRDefault="00284A25">
      <w:pPr>
        <w:pStyle w:val="BodyText"/>
        <w:spacing w:before="6" w:line="273" w:lineRule="auto"/>
        <w:ind w:left="1220" w:right="-14"/>
      </w:pPr>
      <w:r>
        <w:rPr>
          <w:color w:val="231F20"/>
          <w:w w:val="105"/>
        </w:rPr>
        <w:t>a peaceful and stable Iraq that will</w:t>
      </w:r>
      <w:r>
        <w:rPr>
          <w:color w:val="231F20"/>
          <w:spacing w:val="-28"/>
          <w:w w:val="105"/>
        </w:rPr>
        <w:t xml:space="preserve"> </w:t>
      </w:r>
      <w:r>
        <w:rPr>
          <w:color w:val="231F20"/>
          <w:w w:val="105"/>
        </w:rPr>
        <w:t>be a boon for American security in the Middle</w:t>
      </w:r>
      <w:r>
        <w:rPr>
          <w:color w:val="231F20"/>
          <w:spacing w:val="4"/>
          <w:w w:val="105"/>
        </w:rPr>
        <w:t xml:space="preserve"> </w:t>
      </w:r>
      <w:r>
        <w:rPr>
          <w:color w:val="231F20"/>
          <w:w w:val="105"/>
        </w:rPr>
        <w:t>East.</w:t>
      </w:r>
    </w:p>
    <w:p w14:paraId="703E111D" w14:textId="77777777" w:rsidR="00C20691" w:rsidRDefault="00284A25">
      <w:pPr>
        <w:pStyle w:val="BodyText"/>
        <w:spacing w:before="93" w:line="273" w:lineRule="auto"/>
        <w:ind w:left="1220" w:right="224" w:firstLine="360"/>
      </w:pPr>
      <w:r>
        <w:rPr>
          <w:color w:val="231F20"/>
          <w:w w:val="105"/>
        </w:rPr>
        <w:t>Critics argue that the rationale given for the war—an imminent threat from Iraqi weapons of mass destruction and Iraqi connections</w:t>
      </w:r>
    </w:p>
    <w:p w14:paraId="18237615" w14:textId="77777777" w:rsidR="00C20691" w:rsidRDefault="00284A25">
      <w:pPr>
        <w:pStyle w:val="Heading9"/>
        <w:spacing w:before="4" w:line="273" w:lineRule="auto"/>
        <w:ind w:left="679" w:right="1818" w:hanging="73"/>
      </w:pPr>
      <w:r>
        <w:rPr>
          <w:b w:val="0"/>
          <w:i w:val="0"/>
        </w:rPr>
        <w:br w:type="column"/>
      </w:r>
      <w:r>
        <w:rPr>
          <w:color w:val="231F20"/>
          <w:w w:val="95"/>
        </w:rPr>
        <w:t>...[T]he</w:t>
      </w:r>
      <w:r>
        <w:rPr>
          <w:color w:val="231F20"/>
          <w:spacing w:val="-20"/>
          <w:w w:val="95"/>
        </w:rPr>
        <w:t xml:space="preserve"> </w:t>
      </w:r>
      <w:r>
        <w:rPr>
          <w:color w:val="231F20"/>
          <w:w w:val="95"/>
        </w:rPr>
        <w:t>definition</w:t>
      </w:r>
      <w:r>
        <w:rPr>
          <w:color w:val="231F20"/>
          <w:spacing w:val="-19"/>
          <w:w w:val="95"/>
        </w:rPr>
        <w:t xml:space="preserve"> </w:t>
      </w:r>
      <w:r>
        <w:rPr>
          <w:color w:val="231F20"/>
          <w:w w:val="95"/>
        </w:rPr>
        <w:t>of</w:t>
      </w:r>
      <w:r>
        <w:rPr>
          <w:color w:val="231F20"/>
          <w:spacing w:val="-19"/>
          <w:w w:val="95"/>
        </w:rPr>
        <w:t xml:space="preserve"> </w:t>
      </w:r>
      <w:r>
        <w:rPr>
          <w:color w:val="231F20"/>
          <w:w w:val="95"/>
        </w:rPr>
        <w:t>success...is</w:t>
      </w:r>
      <w:r>
        <w:rPr>
          <w:color w:val="231F20"/>
          <w:spacing w:val="-19"/>
          <w:w w:val="95"/>
        </w:rPr>
        <w:t xml:space="preserve"> </w:t>
      </w:r>
      <w:r>
        <w:rPr>
          <w:color w:val="231F20"/>
          <w:w w:val="95"/>
        </w:rPr>
        <w:t>for</w:t>
      </w:r>
      <w:r>
        <w:rPr>
          <w:color w:val="231F20"/>
          <w:spacing w:val="-19"/>
          <w:w w:val="95"/>
        </w:rPr>
        <w:t xml:space="preserve"> </w:t>
      </w:r>
      <w:r>
        <w:rPr>
          <w:color w:val="231F20"/>
          <w:w w:val="95"/>
        </w:rPr>
        <w:t>there</w:t>
      </w:r>
      <w:r>
        <w:rPr>
          <w:color w:val="231F20"/>
          <w:spacing w:val="-19"/>
          <w:w w:val="95"/>
        </w:rPr>
        <w:t xml:space="preserve"> </w:t>
      </w:r>
      <w:r>
        <w:rPr>
          <w:color w:val="231F20"/>
          <w:w w:val="95"/>
        </w:rPr>
        <w:t>to</w:t>
      </w:r>
      <w:r>
        <w:rPr>
          <w:color w:val="231F20"/>
          <w:spacing w:val="-19"/>
          <w:w w:val="95"/>
        </w:rPr>
        <w:t xml:space="preserve"> </w:t>
      </w:r>
      <w:r>
        <w:rPr>
          <w:color w:val="231F20"/>
          <w:w w:val="95"/>
        </w:rPr>
        <w:t xml:space="preserve">be </w:t>
      </w:r>
      <w:r>
        <w:rPr>
          <w:color w:val="231F20"/>
          <w:w w:val="90"/>
        </w:rPr>
        <w:t xml:space="preserve">a country where the terrorists and Saddamists </w:t>
      </w:r>
      <w:r>
        <w:rPr>
          <w:color w:val="231F20"/>
          <w:w w:val="95"/>
        </w:rPr>
        <w:t xml:space="preserve">can no longer threaten the democracy...and </w:t>
      </w:r>
      <w:r>
        <w:rPr>
          <w:color w:val="231F20"/>
        </w:rPr>
        <w:t>where</w:t>
      </w:r>
      <w:r>
        <w:rPr>
          <w:color w:val="231F20"/>
          <w:spacing w:val="-21"/>
        </w:rPr>
        <w:t xml:space="preserve"> </w:t>
      </w:r>
      <w:r>
        <w:rPr>
          <w:color w:val="231F20"/>
        </w:rPr>
        <w:t>Iraq</w:t>
      </w:r>
      <w:r>
        <w:rPr>
          <w:color w:val="231F20"/>
          <w:spacing w:val="-21"/>
        </w:rPr>
        <w:t xml:space="preserve"> </w:t>
      </w:r>
      <w:r>
        <w:rPr>
          <w:color w:val="231F20"/>
        </w:rPr>
        <w:t>is</w:t>
      </w:r>
      <w:r>
        <w:rPr>
          <w:color w:val="231F20"/>
          <w:spacing w:val="-21"/>
        </w:rPr>
        <w:t xml:space="preserve"> </w:t>
      </w:r>
      <w:r>
        <w:rPr>
          <w:color w:val="231F20"/>
        </w:rPr>
        <w:t>not</w:t>
      </w:r>
      <w:r>
        <w:rPr>
          <w:color w:val="231F20"/>
          <w:spacing w:val="-21"/>
        </w:rPr>
        <w:t xml:space="preserve"> </w:t>
      </w:r>
      <w:r>
        <w:rPr>
          <w:color w:val="231F20"/>
        </w:rPr>
        <w:t>a</w:t>
      </w:r>
      <w:r>
        <w:rPr>
          <w:color w:val="231F20"/>
          <w:spacing w:val="-20"/>
        </w:rPr>
        <w:t xml:space="preserve"> </w:t>
      </w:r>
      <w:r>
        <w:rPr>
          <w:color w:val="231F20"/>
        </w:rPr>
        <w:t>safe</w:t>
      </w:r>
      <w:r>
        <w:rPr>
          <w:color w:val="231F20"/>
          <w:spacing w:val="-21"/>
        </w:rPr>
        <w:t xml:space="preserve"> </w:t>
      </w:r>
      <w:r>
        <w:rPr>
          <w:color w:val="231F20"/>
        </w:rPr>
        <w:t>haven</w:t>
      </w:r>
      <w:r>
        <w:rPr>
          <w:color w:val="231F20"/>
          <w:spacing w:val="-21"/>
        </w:rPr>
        <w:t xml:space="preserve"> </w:t>
      </w:r>
      <w:r>
        <w:rPr>
          <w:color w:val="231F20"/>
        </w:rPr>
        <w:t>from</w:t>
      </w:r>
      <w:r>
        <w:rPr>
          <w:color w:val="231F20"/>
          <w:spacing w:val="-21"/>
        </w:rPr>
        <w:t xml:space="preserve"> </w:t>
      </w:r>
      <w:r>
        <w:rPr>
          <w:color w:val="231F20"/>
        </w:rPr>
        <w:t>which</w:t>
      </w:r>
    </w:p>
    <w:p w14:paraId="2375B083" w14:textId="77777777" w:rsidR="00C20691" w:rsidRDefault="00284A25">
      <w:pPr>
        <w:spacing w:before="4" w:line="273" w:lineRule="auto"/>
        <w:ind w:left="679" w:right="2081"/>
        <w:rPr>
          <w:b/>
          <w:i/>
          <w:sz w:val="20"/>
        </w:rPr>
      </w:pPr>
      <w:r>
        <w:rPr>
          <w:b/>
          <w:i/>
          <w:color w:val="231F20"/>
          <w:w w:val="95"/>
          <w:sz w:val="20"/>
        </w:rPr>
        <w:t>the</w:t>
      </w:r>
      <w:r>
        <w:rPr>
          <w:b/>
          <w:i/>
          <w:color w:val="231F20"/>
          <w:spacing w:val="-15"/>
          <w:w w:val="95"/>
          <w:sz w:val="20"/>
        </w:rPr>
        <w:t xml:space="preserve"> </w:t>
      </w:r>
      <w:r>
        <w:rPr>
          <w:b/>
          <w:i/>
          <w:color w:val="231F20"/>
          <w:w w:val="95"/>
          <w:sz w:val="20"/>
        </w:rPr>
        <w:t>terrorists—</w:t>
      </w:r>
      <w:r>
        <w:rPr>
          <w:b/>
          <w:i/>
          <w:color w:val="231F20"/>
          <w:spacing w:val="-15"/>
          <w:w w:val="95"/>
          <w:sz w:val="20"/>
        </w:rPr>
        <w:t xml:space="preserve"> </w:t>
      </w:r>
      <w:r>
        <w:rPr>
          <w:b/>
          <w:i/>
          <w:color w:val="231F20"/>
          <w:w w:val="95"/>
          <w:sz w:val="20"/>
        </w:rPr>
        <w:t>al</w:t>
      </w:r>
      <w:r>
        <w:rPr>
          <w:b/>
          <w:i/>
          <w:color w:val="231F20"/>
          <w:spacing w:val="-14"/>
          <w:w w:val="95"/>
          <w:sz w:val="20"/>
        </w:rPr>
        <w:t xml:space="preserve"> </w:t>
      </w:r>
      <w:r>
        <w:rPr>
          <w:b/>
          <w:i/>
          <w:color w:val="231F20"/>
          <w:w w:val="95"/>
          <w:sz w:val="20"/>
        </w:rPr>
        <w:t>Qaeda</w:t>
      </w:r>
      <w:r>
        <w:rPr>
          <w:b/>
          <w:i/>
          <w:color w:val="231F20"/>
          <w:spacing w:val="-15"/>
          <w:w w:val="95"/>
          <w:sz w:val="20"/>
        </w:rPr>
        <w:t xml:space="preserve"> </w:t>
      </w:r>
      <w:r>
        <w:rPr>
          <w:b/>
          <w:i/>
          <w:color w:val="231F20"/>
          <w:w w:val="95"/>
          <w:sz w:val="20"/>
        </w:rPr>
        <w:t>and</w:t>
      </w:r>
      <w:r>
        <w:rPr>
          <w:b/>
          <w:i/>
          <w:color w:val="231F20"/>
          <w:spacing w:val="-14"/>
          <w:w w:val="95"/>
          <w:sz w:val="20"/>
        </w:rPr>
        <w:t xml:space="preserve"> </w:t>
      </w:r>
      <w:r>
        <w:rPr>
          <w:b/>
          <w:i/>
          <w:color w:val="231F20"/>
          <w:w w:val="95"/>
          <w:sz w:val="20"/>
        </w:rPr>
        <w:t>its</w:t>
      </w:r>
      <w:r>
        <w:rPr>
          <w:b/>
          <w:i/>
          <w:color w:val="231F20"/>
          <w:spacing w:val="-15"/>
          <w:w w:val="95"/>
          <w:sz w:val="20"/>
        </w:rPr>
        <w:t xml:space="preserve"> </w:t>
      </w:r>
      <w:r>
        <w:rPr>
          <w:b/>
          <w:i/>
          <w:color w:val="231F20"/>
          <w:w w:val="95"/>
          <w:sz w:val="20"/>
        </w:rPr>
        <w:t xml:space="preserve">affiliates— </w:t>
      </w:r>
      <w:r>
        <w:rPr>
          <w:b/>
          <w:i/>
          <w:color w:val="231F20"/>
          <w:sz w:val="20"/>
        </w:rPr>
        <w:t>can</w:t>
      </w:r>
      <w:r>
        <w:rPr>
          <w:b/>
          <w:i/>
          <w:color w:val="231F20"/>
          <w:spacing w:val="-33"/>
          <w:sz w:val="20"/>
        </w:rPr>
        <w:t xml:space="preserve"> </w:t>
      </w:r>
      <w:r>
        <w:rPr>
          <w:b/>
          <w:i/>
          <w:color w:val="231F20"/>
          <w:sz w:val="20"/>
        </w:rPr>
        <w:t>plot</w:t>
      </w:r>
      <w:r>
        <w:rPr>
          <w:b/>
          <w:i/>
          <w:color w:val="231F20"/>
          <w:spacing w:val="-32"/>
          <w:sz w:val="20"/>
        </w:rPr>
        <w:t xml:space="preserve"> </w:t>
      </w:r>
      <w:r>
        <w:rPr>
          <w:b/>
          <w:i/>
          <w:color w:val="231F20"/>
          <w:sz w:val="20"/>
        </w:rPr>
        <w:t>attacks</w:t>
      </w:r>
      <w:r>
        <w:rPr>
          <w:b/>
          <w:i/>
          <w:color w:val="231F20"/>
          <w:spacing w:val="-32"/>
          <w:sz w:val="20"/>
        </w:rPr>
        <w:t xml:space="preserve"> </w:t>
      </w:r>
      <w:r>
        <w:rPr>
          <w:b/>
          <w:i/>
          <w:color w:val="231F20"/>
          <w:sz w:val="20"/>
        </w:rPr>
        <w:t>against</w:t>
      </w:r>
      <w:r>
        <w:rPr>
          <w:b/>
          <w:i/>
          <w:color w:val="231F20"/>
          <w:spacing w:val="-32"/>
          <w:sz w:val="20"/>
        </w:rPr>
        <w:t xml:space="preserve"> </w:t>
      </w:r>
      <w:r>
        <w:rPr>
          <w:b/>
          <w:i/>
          <w:color w:val="231F20"/>
          <w:sz w:val="20"/>
        </w:rPr>
        <w:t>America.</w:t>
      </w:r>
      <w:r>
        <w:rPr>
          <w:b/>
          <w:i/>
          <w:color w:val="231F20"/>
          <w:spacing w:val="-32"/>
          <w:sz w:val="20"/>
        </w:rPr>
        <w:t xml:space="preserve"> </w:t>
      </w:r>
      <w:r>
        <w:rPr>
          <w:b/>
          <w:i/>
          <w:color w:val="231F20"/>
          <w:spacing w:val="-6"/>
          <w:sz w:val="20"/>
        </w:rPr>
        <w:t>We</w:t>
      </w:r>
      <w:r>
        <w:rPr>
          <w:b/>
          <w:i/>
          <w:color w:val="231F20"/>
          <w:spacing w:val="-32"/>
          <w:sz w:val="20"/>
        </w:rPr>
        <w:t xml:space="preserve"> </w:t>
      </w:r>
      <w:r>
        <w:rPr>
          <w:b/>
          <w:i/>
          <w:color w:val="231F20"/>
          <w:sz w:val="20"/>
        </w:rPr>
        <w:t>got</w:t>
      </w:r>
    </w:p>
    <w:p w14:paraId="750163DC" w14:textId="77777777" w:rsidR="00C20691" w:rsidRDefault="00284A25">
      <w:pPr>
        <w:spacing w:before="2" w:line="273" w:lineRule="auto"/>
        <w:ind w:left="679" w:right="1818"/>
        <w:rPr>
          <w:b/>
          <w:i/>
          <w:sz w:val="20"/>
        </w:rPr>
      </w:pPr>
      <w:r>
        <w:rPr>
          <w:b/>
          <w:i/>
          <w:color w:val="231F20"/>
          <w:sz w:val="20"/>
        </w:rPr>
        <w:t>a</w:t>
      </w:r>
      <w:r>
        <w:rPr>
          <w:b/>
          <w:i/>
          <w:color w:val="231F20"/>
          <w:spacing w:val="-31"/>
          <w:sz w:val="20"/>
        </w:rPr>
        <w:t xml:space="preserve"> </w:t>
      </w:r>
      <w:r>
        <w:rPr>
          <w:b/>
          <w:i/>
          <w:color w:val="231F20"/>
          <w:sz w:val="20"/>
        </w:rPr>
        <w:t>strategy...it</w:t>
      </w:r>
      <w:r>
        <w:rPr>
          <w:b/>
          <w:i/>
          <w:color w:val="231F20"/>
          <w:spacing w:val="-31"/>
          <w:sz w:val="20"/>
        </w:rPr>
        <w:t xml:space="preserve"> </w:t>
      </w:r>
      <w:r>
        <w:rPr>
          <w:b/>
          <w:i/>
          <w:color w:val="231F20"/>
          <w:sz w:val="20"/>
        </w:rPr>
        <w:t>will</w:t>
      </w:r>
      <w:r>
        <w:rPr>
          <w:b/>
          <w:i/>
          <w:color w:val="231F20"/>
          <w:spacing w:val="-31"/>
          <w:sz w:val="20"/>
        </w:rPr>
        <w:t xml:space="preserve"> </w:t>
      </w:r>
      <w:r>
        <w:rPr>
          <w:b/>
          <w:i/>
          <w:color w:val="231F20"/>
          <w:sz w:val="20"/>
        </w:rPr>
        <w:t>yield</w:t>
      </w:r>
      <w:r>
        <w:rPr>
          <w:b/>
          <w:i/>
          <w:color w:val="231F20"/>
          <w:spacing w:val="-31"/>
          <w:sz w:val="20"/>
        </w:rPr>
        <w:t xml:space="preserve"> </w:t>
      </w:r>
      <w:r>
        <w:rPr>
          <w:b/>
          <w:i/>
          <w:color w:val="231F20"/>
          <w:sz w:val="20"/>
        </w:rPr>
        <w:t>a</w:t>
      </w:r>
      <w:r>
        <w:rPr>
          <w:b/>
          <w:i/>
          <w:color w:val="231F20"/>
          <w:spacing w:val="-31"/>
          <w:sz w:val="20"/>
        </w:rPr>
        <w:t xml:space="preserve"> </w:t>
      </w:r>
      <w:r>
        <w:rPr>
          <w:b/>
          <w:i/>
          <w:color w:val="231F20"/>
          <w:sz w:val="20"/>
        </w:rPr>
        <w:t>victory.</w:t>
      </w:r>
      <w:r>
        <w:rPr>
          <w:b/>
          <w:i/>
          <w:color w:val="231F20"/>
          <w:spacing w:val="-31"/>
          <w:sz w:val="20"/>
        </w:rPr>
        <w:t xml:space="preserve"> </w:t>
      </w:r>
      <w:r>
        <w:rPr>
          <w:b/>
          <w:i/>
          <w:color w:val="231F20"/>
          <w:sz w:val="20"/>
        </w:rPr>
        <w:t>And</w:t>
      </w:r>
      <w:r>
        <w:rPr>
          <w:b/>
          <w:i/>
          <w:color w:val="231F20"/>
          <w:spacing w:val="-31"/>
          <w:sz w:val="20"/>
        </w:rPr>
        <w:t xml:space="preserve"> </w:t>
      </w:r>
      <w:r>
        <w:rPr>
          <w:b/>
          <w:i/>
          <w:color w:val="231F20"/>
          <w:sz w:val="20"/>
        </w:rPr>
        <w:t xml:space="preserve">the </w:t>
      </w:r>
      <w:r>
        <w:rPr>
          <w:b/>
          <w:i/>
          <w:color w:val="231F20"/>
          <w:w w:val="90"/>
          <w:sz w:val="20"/>
        </w:rPr>
        <w:t xml:space="preserve">strategy is political security and economic in </w:t>
      </w:r>
      <w:r>
        <w:rPr>
          <w:b/>
          <w:i/>
          <w:color w:val="231F20"/>
          <w:w w:val="95"/>
          <w:sz w:val="20"/>
        </w:rPr>
        <w:t>nature. ...we’re going to help them rebuild their</w:t>
      </w:r>
      <w:r>
        <w:rPr>
          <w:b/>
          <w:i/>
          <w:color w:val="231F20"/>
          <w:spacing w:val="-23"/>
          <w:w w:val="95"/>
          <w:sz w:val="20"/>
        </w:rPr>
        <w:t xml:space="preserve"> </w:t>
      </w:r>
      <w:r>
        <w:rPr>
          <w:b/>
          <w:i/>
          <w:color w:val="231F20"/>
          <w:w w:val="95"/>
          <w:sz w:val="20"/>
        </w:rPr>
        <w:t>country,</w:t>
      </w:r>
      <w:r>
        <w:rPr>
          <w:b/>
          <w:i/>
          <w:color w:val="231F20"/>
          <w:spacing w:val="-23"/>
          <w:w w:val="95"/>
          <w:sz w:val="20"/>
        </w:rPr>
        <w:t xml:space="preserve"> </w:t>
      </w:r>
      <w:r>
        <w:rPr>
          <w:b/>
          <w:i/>
          <w:color w:val="231F20"/>
          <w:w w:val="95"/>
          <w:sz w:val="20"/>
        </w:rPr>
        <w:t>help</w:t>
      </w:r>
      <w:r>
        <w:rPr>
          <w:b/>
          <w:i/>
          <w:color w:val="231F20"/>
          <w:spacing w:val="-23"/>
          <w:w w:val="95"/>
          <w:sz w:val="20"/>
        </w:rPr>
        <w:t xml:space="preserve"> </w:t>
      </w:r>
      <w:r>
        <w:rPr>
          <w:b/>
          <w:i/>
          <w:color w:val="231F20"/>
          <w:w w:val="95"/>
          <w:sz w:val="20"/>
        </w:rPr>
        <w:t>secure</w:t>
      </w:r>
      <w:r>
        <w:rPr>
          <w:b/>
          <w:i/>
          <w:color w:val="231F20"/>
          <w:spacing w:val="-23"/>
          <w:w w:val="95"/>
          <w:sz w:val="20"/>
        </w:rPr>
        <w:t xml:space="preserve"> </w:t>
      </w:r>
      <w:r>
        <w:rPr>
          <w:b/>
          <w:i/>
          <w:color w:val="231F20"/>
          <w:w w:val="95"/>
          <w:sz w:val="20"/>
        </w:rPr>
        <w:t>their</w:t>
      </w:r>
      <w:r>
        <w:rPr>
          <w:b/>
          <w:i/>
          <w:color w:val="231F20"/>
          <w:spacing w:val="-23"/>
          <w:w w:val="95"/>
          <w:sz w:val="20"/>
        </w:rPr>
        <w:t xml:space="preserve"> </w:t>
      </w:r>
      <w:r>
        <w:rPr>
          <w:b/>
          <w:i/>
          <w:color w:val="231F20"/>
          <w:w w:val="95"/>
          <w:sz w:val="20"/>
        </w:rPr>
        <w:t>oil</w:t>
      </w:r>
      <w:r>
        <w:rPr>
          <w:b/>
          <w:i/>
          <w:color w:val="231F20"/>
          <w:spacing w:val="-23"/>
          <w:w w:val="95"/>
          <w:sz w:val="20"/>
        </w:rPr>
        <w:t xml:space="preserve"> </w:t>
      </w:r>
      <w:r>
        <w:rPr>
          <w:b/>
          <w:i/>
          <w:color w:val="231F20"/>
          <w:w w:val="95"/>
          <w:sz w:val="20"/>
        </w:rPr>
        <w:t>supply</w:t>
      </w:r>
      <w:r>
        <w:rPr>
          <w:b/>
          <w:i/>
          <w:color w:val="231F20"/>
          <w:spacing w:val="-23"/>
          <w:w w:val="95"/>
          <w:sz w:val="20"/>
        </w:rPr>
        <w:t xml:space="preserve"> </w:t>
      </w:r>
      <w:r>
        <w:rPr>
          <w:b/>
          <w:i/>
          <w:color w:val="231F20"/>
          <w:w w:val="95"/>
          <w:sz w:val="20"/>
        </w:rPr>
        <w:t xml:space="preserve">so </w:t>
      </w:r>
      <w:r>
        <w:rPr>
          <w:b/>
          <w:i/>
          <w:color w:val="231F20"/>
          <w:sz w:val="20"/>
        </w:rPr>
        <w:t>they’ll</w:t>
      </w:r>
      <w:r>
        <w:rPr>
          <w:b/>
          <w:i/>
          <w:color w:val="231F20"/>
          <w:spacing w:val="-27"/>
          <w:sz w:val="20"/>
        </w:rPr>
        <w:t xml:space="preserve"> </w:t>
      </w:r>
      <w:r>
        <w:rPr>
          <w:b/>
          <w:i/>
          <w:color w:val="231F20"/>
          <w:sz w:val="20"/>
        </w:rPr>
        <w:t>have</w:t>
      </w:r>
      <w:r>
        <w:rPr>
          <w:b/>
          <w:i/>
          <w:color w:val="231F20"/>
          <w:spacing w:val="-27"/>
          <w:sz w:val="20"/>
        </w:rPr>
        <w:t xml:space="preserve"> </w:t>
      </w:r>
      <w:r>
        <w:rPr>
          <w:b/>
          <w:i/>
          <w:color w:val="231F20"/>
          <w:sz w:val="20"/>
        </w:rPr>
        <w:t>cash</w:t>
      </w:r>
      <w:r>
        <w:rPr>
          <w:b/>
          <w:i/>
          <w:color w:val="231F20"/>
          <w:spacing w:val="-27"/>
          <w:sz w:val="20"/>
        </w:rPr>
        <w:t xml:space="preserve"> </w:t>
      </w:r>
      <w:r>
        <w:rPr>
          <w:b/>
          <w:i/>
          <w:color w:val="231F20"/>
          <w:sz w:val="20"/>
        </w:rPr>
        <w:t>flow</w:t>
      </w:r>
      <w:r>
        <w:rPr>
          <w:b/>
          <w:i/>
          <w:color w:val="231F20"/>
          <w:spacing w:val="-26"/>
          <w:sz w:val="20"/>
        </w:rPr>
        <w:t xml:space="preserve"> </w:t>
      </w:r>
      <w:r>
        <w:rPr>
          <w:b/>
          <w:i/>
          <w:color w:val="231F20"/>
          <w:sz w:val="20"/>
        </w:rPr>
        <w:t>in</w:t>
      </w:r>
      <w:r>
        <w:rPr>
          <w:b/>
          <w:i/>
          <w:color w:val="231F20"/>
          <w:spacing w:val="-27"/>
          <w:sz w:val="20"/>
        </w:rPr>
        <w:t xml:space="preserve"> </w:t>
      </w:r>
      <w:r>
        <w:rPr>
          <w:b/>
          <w:i/>
          <w:color w:val="231F20"/>
          <w:sz w:val="20"/>
        </w:rPr>
        <w:t>order</w:t>
      </w:r>
      <w:r>
        <w:rPr>
          <w:b/>
          <w:i/>
          <w:color w:val="231F20"/>
          <w:spacing w:val="-27"/>
          <w:sz w:val="20"/>
        </w:rPr>
        <w:t xml:space="preserve"> </w:t>
      </w:r>
      <w:r>
        <w:rPr>
          <w:b/>
          <w:i/>
          <w:color w:val="231F20"/>
          <w:sz w:val="20"/>
        </w:rPr>
        <w:t>to</w:t>
      </w:r>
      <w:r>
        <w:rPr>
          <w:b/>
          <w:i/>
          <w:color w:val="231F20"/>
          <w:spacing w:val="-27"/>
          <w:sz w:val="20"/>
        </w:rPr>
        <w:t xml:space="preserve"> </w:t>
      </w:r>
      <w:r>
        <w:rPr>
          <w:b/>
          <w:i/>
          <w:color w:val="231F20"/>
          <w:sz w:val="20"/>
        </w:rPr>
        <w:t>invest</w:t>
      </w:r>
      <w:r>
        <w:rPr>
          <w:b/>
          <w:i/>
          <w:color w:val="231F20"/>
          <w:spacing w:val="-26"/>
          <w:sz w:val="20"/>
        </w:rPr>
        <w:t xml:space="preserve"> </w:t>
      </w:r>
      <w:r>
        <w:rPr>
          <w:b/>
          <w:i/>
          <w:color w:val="231F20"/>
          <w:sz w:val="20"/>
        </w:rPr>
        <w:t>in their</w:t>
      </w:r>
      <w:r>
        <w:rPr>
          <w:b/>
          <w:i/>
          <w:color w:val="231F20"/>
          <w:spacing w:val="2"/>
          <w:sz w:val="20"/>
        </w:rPr>
        <w:t xml:space="preserve"> </w:t>
      </w:r>
      <w:r>
        <w:rPr>
          <w:b/>
          <w:i/>
          <w:color w:val="231F20"/>
          <w:sz w:val="20"/>
        </w:rPr>
        <w:t>people.”</w:t>
      </w:r>
    </w:p>
    <w:p w14:paraId="5160D9B2" w14:textId="77777777" w:rsidR="00C20691" w:rsidRDefault="00284A25">
      <w:pPr>
        <w:spacing w:before="27"/>
        <w:ind w:left="2806"/>
        <w:rPr>
          <w:sz w:val="18"/>
        </w:rPr>
      </w:pPr>
      <w:r>
        <w:rPr>
          <w:color w:val="231F20"/>
          <w:w w:val="105"/>
          <w:sz w:val="18"/>
        </w:rPr>
        <w:t>—President George W. Bush</w:t>
      </w:r>
    </w:p>
    <w:p w14:paraId="0B8C555D" w14:textId="77777777" w:rsidR="00C20691" w:rsidRDefault="00C20691">
      <w:pPr>
        <w:rPr>
          <w:sz w:val="18"/>
        </w:rPr>
        <w:sectPr w:rsidR="00C20691">
          <w:type w:val="continuous"/>
          <w:pgSz w:w="11880" w:h="15480"/>
          <w:pgMar w:top="1380" w:right="0" w:bottom="280" w:left="240" w:header="720" w:footer="720" w:gutter="0"/>
          <w:cols w:num="2" w:space="720" w:equalWidth="0">
            <w:col w:w="4651" w:space="40"/>
            <w:col w:w="6949"/>
          </w:cols>
        </w:sectPr>
      </w:pPr>
    </w:p>
    <w:p w14:paraId="21B38024" w14:textId="77777777" w:rsidR="00C20691" w:rsidRDefault="00284A25">
      <w:pPr>
        <w:pStyle w:val="BodyText"/>
        <w:spacing w:before="4" w:line="273" w:lineRule="auto"/>
        <w:ind w:left="1220" w:right="1413"/>
      </w:pPr>
      <w:r>
        <w:rPr>
          <w:color w:val="231F20"/>
          <w:w w:val="105"/>
        </w:rPr>
        <w:t>to the attacks of September 11—was false. They say that the war has diverted attention from the pursuit of al Qaeda and strained relations with the international community, making cooperation on many issues including the war on terrorism more difficult. They also believe that the war has</w:t>
      </w:r>
    </w:p>
    <w:p w14:paraId="7E47B71F" w14:textId="77777777" w:rsidR="00C20691" w:rsidRDefault="00284A25">
      <w:pPr>
        <w:pStyle w:val="BodyText"/>
        <w:spacing w:before="3"/>
        <w:ind w:left="6330"/>
      </w:pPr>
      <w:r>
        <w:rPr>
          <w:color w:val="231F20"/>
          <w:w w:val="105"/>
        </w:rPr>
        <w:t>taxed the U.S. military’s ability to fulfill</w:t>
      </w:r>
    </w:p>
    <w:p w14:paraId="20491C7F" w14:textId="77777777" w:rsidR="00C20691" w:rsidRDefault="00C20691">
      <w:pPr>
        <w:sectPr w:rsidR="00C20691">
          <w:type w:val="continuous"/>
          <w:pgSz w:w="11880" w:h="15480"/>
          <w:pgMar w:top="1380" w:right="0" w:bottom="280" w:left="240" w:header="720" w:footer="720" w:gutter="0"/>
          <w:cols w:space="720"/>
        </w:sectPr>
      </w:pPr>
    </w:p>
    <w:p w14:paraId="2FD6EDE8" w14:textId="77777777" w:rsidR="00C20691" w:rsidRDefault="00284A25">
      <w:pPr>
        <w:pStyle w:val="Heading9"/>
        <w:spacing w:before="159" w:line="273" w:lineRule="auto"/>
        <w:ind w:left="1490" w:right="170" w:hanging="73"/>
      </w:pPr>
      <w:r>
        <w:pict w14:anchorId="4FE3D883">
          <v:shape id="_x0000_s1819" type="#_x0000_t202" style="position:absolute;left:0;text-align:left;margin-left:68.5pt;margin-top:3.1pt;width:14.4pt;height:34.3pt;z-index:251606528;mso-position-horizontal-relative:page" filled="f" stroked="f">
            <v:textbox inset="0,0,0,0">
              <w:txbxContent>
                <w:p w14:paraId="38ACDFAE" w14:textId="77777777" w:rsidR="00284A25" w:rsidRDefault="00284A25">
                  <w:pPr>
                    <w:spacing w:before="18"/>
                    <w:rPr>
                      <w:b/>
                      <w:i/>
                      <w:sz w:val="57"/>
                    </w:rPr>
                  </w:pPr>
                  <w:r>
                    <w:rPr>
                      <w:b/>
                      <w:i/>
                      <w:color w:val="231F20"/>
                      <w:w w:val="97"/>
                      <w:sz w:val="57"/>
                    </w:rPr>
                    <w:t>“</w:t>
                  </w:r>
                </w:p>
              </w:txbxContent>
            </v:textbox>
            <w10:wrap anchorx="page"/>
          </v:shape>
        </w:pict>
      </w:r>
      <w:r>
        <w:rPr>
          <w:color w:val="231F20"/>
        </w:rPr>
        <w:t xml:space="preserve">The administration capitalized on the fear created by 9/11 and put a spin on </w:t>
      </w:r>
      <w:r>
        <w:rPr>
          <w:color w:val="231F20"/>
          <w:w w:val="95"/>
        </w:rPr>
        <w:t>the</w:t>
      </w:r>
      <w:r>
        <w:rPr>
          <w:color w:val="231F20"/>
          <w:spacing w:val="-18"/>
          <w:w w:val="95"/>
        </w:rPr>
        <w:t xml:space="preserve"> </w:t>
      </w:r>
      <w:r>
        <w:rPr>
          <w:color w:val="231F20"/>
          <w:w w:val="95"/>
        </w:rPr>
        <w:t>intelligence</w:t>
      </w:r>
      <w:r>
        <w:rPr>
          <w:color w:val="231F20"/>
          <w:spacing w:val="-18"/>
          <w:w w:val="95"/>
        </w:rPr>
        <w:t xml:space="preserve"> </w:t>
      </w:r>
      <w:r>
        <w:rPr>
          <w:color w:val="231F20"/>
          <w:w w:val="95"/>
        </w:rPr>
        <w:t>and</w:t>
      </w:r>
      <w:r>
        <w:rPr>
          <w:color w:val="231F20"/>
          <w:spacing w:val="-18"/>
          <w:w w:val="95"/>
        </w:rPr>
        <w:t xml:space="preserve"> </w:t>
      </w:r>
      <w:r>
        <w:rPr>
          <w:color w:val="231F20"/>
          <w:w w:val="95"/>
        </w:rPr>
        <w:t>a</w:t>
      </w:r>
      <w:r>
        <w:rPr>
          <w:color w:val="231F20"/>
          <w:spacing w:val="-18"/>
          <w:w w:val="95"/>
        </w:rPr>
        <w:t xml:space="preserve"> </w:t>
      </w:r>
      <w:r>
        <w:rPr>
          <w:color w:val="231F20"/>
          <w:w w:val="95"/>
        </w:rPr>
        <w:t>spin</w:t>
      </w:r>
      <w:r>
        <w:rPr>
          <w:color w:val="231F20"/>
          <w:spacing w:val="-17"/>
          <w:w w:val="95"/>
        </w:rPr>
        <w:t xml:space="preserve"> </w:t>
      </w:r>
      <w:r>
        <w:rPr>
          <w:color w:val="231F20"/>
          <w:w w:val="95"/>
        </w:rPr>
        <w:t>on</w:t>
      </w:r>
      <w:r>
        <w:rPr>
          <w:color w:val="231F20"/>
          <w:spacing w:val="-18"/>
          <w:w w:val="95"/>
        </w:rPr>
        <w:t xml:space="preserve"> </w:t>
      </w:r>
      <w:r>
        <w:rPr>
          <w:color w:val="231F20"/>
          <w:w w:val="95"/>
        </w:rPr>
        <w:t>the</w:t>
      </w:r>
      <w:r>
        <w:rPr>
          <w:color w:val="231F20"/>
          <w:spacing w:val="-18"/>
          <w:w w:val="95"/>
        </w:rPr>
        <w:t xml:space="preserve"> </w:t>
      </w:r>
      <w:r>
        <w:rPr>
          <w:color w:val="231F20"/>
          <w:w w:val="95"/>
        </w:rPr>
        <w:t>truth</w:t>
      </w:r>
      <w:r>
        <w:rPr>
          <w:color w:val="231F20"/>
          <w:spacing w:val="-18"/>
          <w:w w:val="95"/>
        </w:rPr>
        <w:t xml:space="preserve"> </w:t>
      </w:r>
      <w:r>
        <w:rPr>
          <w:color w:val="231F20"/>
          <w:w w:val="95"/>
        </w:rPr>
        <w:t>to justify</w:t>
      </w:r>
      <w:r>
        <w:rPr>
          <w:color w:val="231F20"/>
          <w:spacing w:val="-15"/>
          <w:w w:val="95"/>
        </w:rPr>
        <w:t xml:space="preserve"> </w:t>
      </w:r>
      <w:r>
        <w:rPr>
          <w:color w:val="231F20"/>
          <w:w w:val="95"/>
        </w:rPr>
        <w:t>a</w:t>
      </w:r>
      <w:r>
        <w:rPr>
          <w:color w:val="231F20"/>
          <w:spacing w:val="-14"/>
          <w:w w:val="95"/>
        </w:rPr>
        <w:t xml:space="preserve"> </w:t>
      </w:r>
      <w:r>
        <w:rPr>
          <w:color w:val="231F20"/>
          <w:w w:val="95"/>
        </w:rPr>
        <w:t>war</w:t>
      </w:r>
      <w:r>
        <w:rPr>
          <w:color w:val="231F20"/>
          <w:spacing w:val="-14"/>
          <w:w w:val="95"/>
        </w:rPr>
        <w:t xml:space="preserve"> </w:t>
      </w:r>
      <w:r>
        <w:rPr>
          <w:color w:val="231F20"/>
          <w:w w:val="95"/>
        </w:rPr>
        <w:t>that</w:t>
      </w:r>
      <w:r>
        <w:rPr>
          <w:color w:val="231F20"/>
          <w:spacing w:val="-14"/>
          <w:w w:val="95"/>
        </w:rPr>
        <w:t xml:space="preserve"> </w:t>
      </w:r>
      <w:r>
        <w:rPr>
          <w:color w:val="231F20"/>
          <w:w w:val="95"/>
        </w:rPr>
        <w:t>could</w:t>
      </w:r>
      <w:r>
        <w:rPr>
          <w:color w:val="231F20"/>
          <w:spacing w:val="-15"/>
          <w:w w:val="95"/>
        </w:rPr>
        <w:t xml:space="preserve"> </w:t>
      </w:r>
      <w:r>
        <w:rPr>
          <w:color w:val="231F20"/>
          <w:w w:val="95"/>
        </w:rPr>
        <w:t>well</w:t>
      </w:r>
      <w:r>
        <w:rPr>
          <w:color w:val="231F20"/>
          <w:spacing w:val="-14"/>
          <w:w w:val="95"/>
        </w:rPr>
        <w:t xml:space="preserve"> </w:t>
      </w:r>
      <w:r>
        <w:rPr>
          <w:color w:val="231F20"/>
          <w:w w:val="95"/>
        </w:rPr>
        <w:t>become</w:t>
      </w:r>
      <w:r>
        <w:rPr>
          <w:color w:val="231F20"/>
          <w:spacing w:val="-14"/>
          <w:w w:val="95"/>
        </w:rPr>
        <w:t xml:space="preserve"> </w:t>
      </w:r>
      <w:r>
        <w:rPr>
          <w:color w:val="231F20"/>
          <w:w w:val="95"/>
        </w:rPr>
        <w:t xml:space="preserve">one </w:t>
      </w:r>
      <w:r>
        <w:rPr>
          <w:color w:val="231F20"/>
        </w:rPr>
        <w:t>of</w:t>
      </w:r>
      <w:r>
        <w:rPr>
          <w:color w:val="231F20"/>
          <w:spacing w:val="-32"/>
        </w:rPr>
        <w:t xml:space="preserve"> </w:t>
      </w:r>
      <w:r>
        <w:rPr>
          <w:color w:val="231F20"/>
        </w:rPr>
        <w:t>the</w:t>
      </w:r>
      <w:r>
        <w:rPr>
          <w:color w:val="231F20"/>
          <w:spacing w:val="-31"/>
        </w:rPr>
        <w:t xml:space="preserve"> </w:t>
      </w:r>
      <w:r>
        <w:rPr>
          <w:color w:val="231F20"/>
        </w:rPr>
        <w:t>worst</w:t>
      </w:r>
      <w:r>
        <w:rPr>
          <w:color w:val="231F20"/>
          <w:spacing w:val="-31"/>
        </w:rPr>
        <w:t xml:space="preserve"> </w:t>
      </w:r>
      <w:r>
        <w:rPr>
          <w:color w:val="231F20"/>
        </w:rPr>
        <w:t>blunders</w:t>
      </w:r>
      <w:r>
        <w:rPr>
          <w:color w:val="231F20"/>
          <w:spacing w:val="-31"/>
        </w:rPr>
        <w:t xml:space="preserve"> </w:t>
      </w:r>
      <w:r>
        <w:rPr>
          <w:color w:val="231F20"/>
        </w:rPr>
        <w:t>in</w:t>
      </w:r>
      <w:r>
        <w:rPr>
          <w:color w:val="231F20"/>
          <w:spacing w:val="-32"/>
        </w:rPr>
        <w:t xml:space="preserve"> </w:t>
      </w:r>
      <w:r>
        <w:rPr>
          <w:color w:val="231F20"/>
        </w:rPr>
        <w:t>more</w:t>
      </w:r>
      <w:r>
        <w:rPr>
          <w:color w:val="231F20"/>
          <w:spacing w:val="-31"/>
        </w:rPr>
        <w:t xml:space="preserve"> </w:t>
      </w:r>
      <w:r>
        <w:rPr>
          <w:color w:val="231F20"/>
        </w:rPr>
        <w:t>than</w:t>
      </w:r>
      <w:r>
        <w:rPr>
          <w:color w:val="231F20"/>
          <w:spacing w:val="-31"/>
        </w:rPr>
        <w:t xml:space="preserve"> </w:t>
      </w:r>
      <w:r>
        <w:rPr>
          <w:color w:val="231F20"/>
        </w:rPr>
        <w:t xml:space="preserve">two </w:t>
      </w:r>
      <w:r>
        <w:rPr>
          <w:color w:val="231F20"/>
          <w:w w:val="95"/>
        </w:rPr>
        <w:t>centuries</w:t>
      </w:r>
      <w:r>
        <w:rPr>
          <w:color w:val="231F20"/>
          <w:spacing w:val="-12"/>
          <w:w w:val="95"/>
        </w:rPr>
        <w:t xml:space="preserve"> </w:t>
      </w:r>
      <w:r>
        <w:rPr>
          <w:color w:val="231F20"/>
          <w:w w:val="95"/>
        </w:rPr>
        <w:t>of</w:t>
      </w:r>
      <w:r>
        <w:rPr>
          <w:color w:val="231F20"/>
          <w:spacing w:val="-11"/>
          <w:w w:val="95"/>
        </w:rPr>
        <w:t xml:space="preserve"> </w:t>
      </w:r>
      <w:r>
        <w:rPr>
          <w:color w:val="231F20"/>
          <w:w w:val="95"/>
        </w:rPr>
        <w:t>American</w:t>
      </w:r>
      <w:r>
        <w:rPr>
          <w:color w:val="231F20"/>
          <w:spacing w:val="-11"/>
          <w:w w:val="95"/>
        </w:rPr>
        <w:t xml:space="preserve"> </w:t>
      </w:r>
      <w:r>
        <w:rPr>
          <w:color w:val="231F20"/>
          <w:w w:val="95"/>
        </w:rPr>
        <w:t>foreign</w:t>
      </w:r>
      <w:r>
        <w:rPr>
          <w:color w:val="231F20"/>
          <w:spacing w:val="-11"/>
          <w:w w:val="95"/>
        </w:rPr>
        <w:t xml:space="preserve"> </w:t>
      </w:r>
      <w:r>
        <w:rPr>
          <w:color w:val="231F20"/>
          <w:w w:val="95"/>
        </w:rPr>
        <w:t>policy.”</w:t>
      </w:r>
    </w:p>
    <w:p w14:paraId="6371B8D7" w14:textId="77777777" w:rsidR="00C20691" w:rsidRDefault="00284A25">
      <w:pPr>
        <w:spacing w:before="27"/>
        <w:ind w:left="2650"/>
        <w:rPr>
          <w:sz w:val="18"/>
        </w:rPr>
      </w:pPr>
      <w:r>
        <w:rPr>
          <w:color w:val="231F20"/>
          <w:w w:val="105"/>
          <w:sz w:val="18"/>
        </w:rPr>
        <w:t>—Senator</w:t>
      </w:r>
      <w:r>
        <w:rPr>
          <w:color w:val="231F20"/>
          <w:spacing w:val="-13"/>
          <w:w w:val="105"/>
          <w:sz w:val="18"/>
        </w:rPr>
        <w:t xml:space="preserve"> </w:t>
      </w:r>
      <w:r>
        <w:rPr>
          <w:color w:val="231F20"/>
          <w:w w:val="105"/>
          <w:sz w:val="18"/>
        </w:rPr>
        <w:t>Edward</w:t>
      </w:r>
      <w:r>
        <w:rPr>
          <w:color w:val="231F20"/>
          <w:spacing w:val="-12"/>
          <w:w w:val="105"/>
          <w:sz w:val="18"/>
        </w:rPr>
        <w:t xml:space="preserve"> </w:t>
      </w:r>
      <w:r>
        <w:rPr>
          <w:color w:val="231F20"/>
          <w:w w:val="105"/>
          <w:sz w:val="18"/>
        </w:rPr>
        <w:t>Kennedy</w:t>
      </w:r>
      <w:r>
        <w:rPr>
          <w:color w:val="231F20"/>
          <w:spacing w:val="-12"/>
          <w:w w:val="105"/>
          <w:sz w:val="18"/>
        </w:rPr>
        <w:t xml:space="preserve"> </w:t>
      </w:r>
      <w:r>
        <w:rPr>
          <w:color w:val="231F20"/>
          <w:w w:val="105"/>
          <w:sz w:val="18"/>
        </w:rPr>
        <w:t>(D-MA)</w:t>
      </w:r>
    </w:p>
    <w:p w14:paraId="1CCD0EF6" w14:textId="77777777" w:rsidR="00C20691" w:rsidRDefault="00284A25">
      <w:pPr>
        <w:pStyle w:val="BodyText"/>
        <w:spacing w:before="32" w:line="273" w:lineRule="auto"/>
        <w:ind w:left="679" w:right="1456"/>
      </w:pPr>
      <w:r>
        <w:br w:type="column"/>
      </w:r>
      <w:r>
        <w:rPr>
          <w:color w:val="231F20"/>
          <w:w w:val="105"/>
        </w:rPr>
        <w:t>its responsibilities around the world. Critics worry that Iraq has deteriorated into civil war and that radicals could assume power. They are divided on how to respond now with U.S. troops still in Iraq. Some support increasing the Iraqi role in the effort to rebuild Iraq. Others advocate</w:t>
      </w:r>
      <w:r>
        <w:rPr>
          <w:color w:val="231F20"/>
          <w:spacing w:val="-19"/>
          <w:w w:val="105"/>
        </w:rPr>
        <w:t xml:space="preserve"> </w:t>
      </w:r>
      <w:r>
        <w:rPr>
          <w:color w:val="231F20"/>
          <w:w w:val="105"/>
        </w:rPr>
        <w:t>withdrawal</w:t>
      </w:r>
      <w:r>
        <w:rPr>
          <w:color w:val="231F20"/>
          <w:spacing w:val="-19"/>
          <w:w w:val="105"/>
        </w:rPr>
        <w:t xml:space="preserve"> </w:t>
      </w:r>
      <w:r>
        <w:rPr>
          <w:color w:val="231F20"/>
          <w:w w:val="105"/>
        </w:rPr>
        <w:t>from</w:t>
      </w:r>
      <w:r>
        <w:rPr>
          <w:color w:val="231F20"/>
          <w:spacing w:val="-19"/>
          <w:w w:val="105"/>
        </w:rPr>
        <w:t xml:space="preserve"> </w:t>
      </w:r>
      <w:r>
        <w:rPr>
          <w:color w:val="231F20"/>
          <w:w w:val="105"/>
        </w:rPr>
        <w:t>Iraq</w:t>
      </w:r>
      <w:r>
        <w:rPr>
          <w:color w:val="231F20"/>
          <w:spacing w:val="-18"/>
          <w:w w:val="105"/>
        </w:rPr>
        <w:t xml:space="preserve"> </w:t>
      </w:r>
      <w:r>
        <w:rPr>
          <w:color w:val="231F20"/>
          <w:w w:val="105"/>
        </w:rPr>
        <w:t>altogether.</w:t>
      </w:r>
    </w:p>
    <w:p w14:paraId="01C3BAB4" w14:textId="77777777" w:rsidR="00C20691" w:rsidRDefault="00C20691">
      <w:pPr>
        <w:spacing w:line="273" w:lineRule="auto"/>
        <w:sectPr w:rsidR="00C20691">
          <w:type w:val="continuous"/>
          <w:pgSz w:w="11880" w:h="15480"/>
          <w:pgMar w:top="1380" w:right="0" w:bottom="280" w:left="240" w:header="720" w:footer="720" w:gutter="0"/>
          <w:cols w:num="2" w:space="720" w:equalWidth="0">
            <w:col w:w="5611" w:space="40"/>
            <w:col w:w="5989"/>
          </w:cols>
        </w:sectPr>
      </w:pPr>
    </w:p>
    <w:p w14:paraId="4CDE3BDE" w14:textId="77777777" w:rsidR="00C20691" w:rsidRDefault="00C20691">
      <w:pPr>
        <w:pStyle w:val="BodyText"/>
      </w:pPr>
    </w:p>
    <w:p w14:paraId="04ABA180" w14:textId="77777777" w:rsidR="00C20691" w:rsidRDefault="00C20691">
      <w:pPr>
        <w:sectPr w:rsidR="00C20691">
          <w:type w:val="continuous"/>
          <w:pgSz w:w="11880" w:h="15480"/>
          <w:pgMar w:top="1380" w:right="0" w:bottom="280" w:left="240" w:header="720" w:footer="720" w:gutter="0"/>
          <w:cols w:space="720"/>
        </w:sectPr>
      </w:pPr>
    </w:p>
    <w:p w14:paraId="475F5A8E" w14:textId="77777777" w:rsidR="00C20691" w:rsidRDefault="00C20691">
      <w:pPr>
        <w:pStyle w:val="BodyText"/>
        <w:spacing w:before="8"/>
        <w:rPr>
          <w:sz w:val="21"/>
        </w:rPr>
      </w:pPr>
    </w:p>
    <w:p w14:paraId="3021D620" w14:textId="77777777" w:rsidR="00C20691" w:rsidRDefault="00284A25">
      <w:pPr>
        <w:pStyle w:val="Heading9"/>
        <w:spacing w:before="1"/>
      </w:pPr>
      <w:r>
        <w:rPr>
          <w:color w:val="231F20"/>
        </w:rPr>
        <w:t>How strong is al Qaeda today?</w:t>
      </w:r>
    </w:p>
    <w:p w14:paraId="1D20499E" w14:textId="77777777" w:rsidR="00C20691" w:rsidRDefault="00284A25">
      <w:pPr>
        <w:pStyle w:val="BodyText"/>
        <w:spacing w:before="32" w:line="273" w:lineRule="auto"/>
        <w:ind w:left="1020" w:right="-8" w:firstLine="360"/>
      </w:pPr>
      <w:r>
        <w:rPr>
          <w:color w:val="231F20"/>
          <w:w w:val="105"/>
        </w:rPr>
        <w:t>According to many national security analysts,</w:t>
      </w:r>
      <w:r>
        <w:rPr>
          <w:color w:val="231F20"/>
          <w:spacing w:val="-11"/>
          <w:w w:val="105"/>
        </w:rPr>
        <w:t xml:space="preserve"> </w:t>
      </w:r>
      <w:r>
        <w:rPr>
          <w:color w:val="231F20"/>
          <w:w w:val="105"/>
        </w:rPr>
        <w:t>al</w:t>
      </w:r>
      <w:r>
        <w:rPr>
          <w:color w:val="231F20"/>
          <w:spacing w:val="-11"/>
          <w:w w:val="105"/>
        </w:rPr>
        <w:t xml:space="preserve"> </w:t>
      </w:r>
      <w:r>
        <w:rPr>
          <w:color w:val="231F20"/>
          <w:w w:val="105"/>
        </w:rPr>
        <w:t>Qaeda</w:t>
      </w:r>
      <w:r>
        <w:rPr>
          <w:color w:val="231F20"/>
          <w:spacing w:val="-11"/>
          <w:w w:val="105"/>
        </w:rPr>
        <w:t xml:space="preserve"> </w:t>
      </w:r>
      <w:r>
        <w:rPr>
          <w:color w:val="231F20"/>
          <w:w w:val="105"/>
        </w:rPr>
        <w:t>remains</w:t>
      </w:r>
      <w:r>
        <w:rPr>
          <w:color w:val="231F20"/>
          <w:spacing w:val="-10"/>
          <w:w w:val="105"/>
        </w:rPr>
        <w:t xml:space="preserve"> </w:t>
      </w:r>
      <w:r>
        <w:rPr>
          <w:color w:val="231F20"/>
          <w:w w:val="105"/>
        </w:rPr>
        <w:t>a</w:t>
      </w:r>
      <w:r>
        <w:rPr>
          <w:color w:val="231F20"/>
          <w:spacing w:val="-11"/>
          <w:w w:val="105"/>
        </w:rPr>
        <w:t xml:space="preserve"> </w:t>
      </w:r>
      <w:r>
        <w:rPr>
          <w:color w:val="231F20"/>
          <w:w w:val="105"/>
        </w:rPr>
        <w:t>significant</w:t>
      </w:r>
      <w:r>
        <w:rPr>
          <w:color w:val="231F20"/>
          <w:spacing w:val="-11"/>
          <w:w w:val="105"/>
        </w:rPr>
        <w:t xml:space="preserve"> </w:t>
      </w:r>
      <w:r>
        <w:rPr>
          <w:color w:val="231F20"/>
          <w:w w:val="105"/>
        </w:rPr>
        <w:t xml:space="preserve">threat to U.S. security. </w:t>
      </w:r>
      <w:r>
        <w:rPr>
          <w:color w:val="231F20"/>
          <w:spacing w:val="-6"/>
          <w:w w:val="105"/>
        </w:rPr>
        <w:t xml:space="preserve">Today, </w:t>
      </w:r>
      <w:r>
        <w:rPr>
          <w:color w:val="231F20"/>
          <w:w w:val="105"/>
        </w:rPr>
        <w:t>various alliances between al Qaeda and other radical groups forge an international network of</w:t>
      </w:r>
      <w:r>
        <w:rPr>
          <w:color w:val="231F20"/>
          <w:spacing w:val="-16"/>
          <w:w w:val="105"/>
        </w:rPr>
        <w:t xml:space="preserve"> </w:t>
      </w:r>
      <w:r>
        <w:rPr>
          <w:color w:val="231F20"/>
          <w:w w:val="105"/>
        </w:rPr>
        <w:t>hundreds</w:t>
      </w:r>
    </w:p>
    <w:p w14:paraId="7AB4EA84" w14:textId="77777777" w:rsidR="00C20691" w:rsidRDefault="00284A25">
      <w:pPr>
        <w:pStyle w:val="BodyText"/>
        <w:spacing w:before="5" w:line="273" w:lineRule="auto"/>
        <w:ind w:left="1020" w:right="-17"/>
      </w:pPr>
      <w:r>
        <w:rPr>
          <w:color w:val="231F20"/>
          <w:w w:val="105"/>
        </w:rPr>
        <w:t>of cells belonging to different terrorist groups and located on different continents. Such a broad network allows its members to share information and resources, contributing to the organization’s strength. Although its base in Afghanistan is gone and many of it leaders killed or captured, messages from Osama bin Laden and the al Qaeda leadership continue to inspire the formation and actions of</w:t>
      </w:r>
      <w:r>
        <w:rPr>
          <w:color w:val="231F20"/>
          <w:spacing w:val="-34"/>
          <w:w w:val="105"/>
        </w:rPr>
        <w:t xml:space="preserve"> </w:t>
      </w:r>
      <w:r>
        <w:rPr>
          <w:color w:val="231F20"/>
          <w:w w:val="105"/>
        </w:rPr>
        <w:t>radical</w:t>
      </w:r>
    </w:p>
    <w:p w14:paraId="0995CC08" w14:textId="77777777" w:rsidR="00C20691" w:rsidRDefault="00284A25">
      <w:pPr>
        <w:pStyle w:val="BodyText"/>
        <w:spacing w:before="8"/>
        <w:rPr>
          <w:sz w:val="21"/>
        </w:rPr>
      </w:pPr>
      <w:r>
        <w:br w:type="column"/>
      </w:r>
    </w:p>
    <w:p w14:paraId="52C10EF8" w14:textId="77777777" w:rsidR="00C20691" w:rsidRDefault="00284A25">
      <w:pPr>
        <w:pStyle w:val="BodyText"/>
        <w:spacing w:before="1" w:line="273" w:lineRule="auto"/>
        <w:ind w:left="789" w:right="1204"/>
      </w:pPr>
      <w:r>
        <w:rPr>
          <w:color w:val="231F20"/>
          <w:w w:val="105"/>
        </w:rPr>
        <w:t>terrorist groups. The continuing threat of ter- rorism has forced the United States to consider a wide range of potential acts of terror, includ- ing use of nuclear or biological weapons.</w:t>
      </w:r>
    </w:p>
    <w:p w14:paraId="5368258C" w14:textId="77777777" w:rsidR="00C20691" w:rsidRDefault="00C20691">
      <w:pPr>
        <w:pStyle w:val="BodyText"/>
        <w:rPr>
          <w:sz w:val="32"/>
        </w:rPr>
      </w:pPr>
    </w:p>
    <w:p w14:paraId="5D754373" w14:textId="77777777" w:rsidR="00C20691" w:rsidRDefault="00284A25">
      <w:pPr>
        <w:pStyle w:val="Heading9"/>
        <w:spacing w:line="273" w:lineRule="auto"/>
        <w:ind w:left="789" w:right="2808"/>
      </w:pPr>
      <w:r>
        <w:rPr>
          <w:color w:val="231F20"/>
        </w:rPr>
        <w:t>How</w:t>
      </w:r>
      <w:r>
        <w:rPr>
          <w:color w:val="231F20"/>
          <w:spacing w:val="-31"/>
        </w:rPr>
        <w:t xml:space="preserve"> </w:t>
      </w:r>
      <w:r>
        <w:rPr>
          <w:color w:val="231F20"/>
        </w:rPr>
        <w:t>prepared</w:t>
      </w:r>
      <w:r>
        <w:rPr>
          <w:color w:val="231F20"/>
          <w:spacing w:val="-31"/>
        </w:rPr>
        <w:t xml:space="preserve"> </w:t>
      </w:r>
      <w:r>
        <w:rPr>
          <w:color w:val="231F20"/>
        </w:rPr>
        <w:t>is</w:t>
      </w:r>
      <w:r>
        <w:rPr>
          <w:color w:val="231F20"/>
          <w:spacing w:val="-30"/>
        </w:rPr>
        <w:t xml:space="preserve"> </w:t>
      </w:r>
      <w:r>
        <w:rPr>
          <w:color w:val="231F20"/>
        </w:rPr>
        <w:t>the</w:t>
      </w:r>
      <w:r>
        <w:rPr>
          <w:color w:val="231F20"/>
          <w:spacing w:val="-31"/>
        </w:rPr>
        <w:t xml:space="preserve"> </w:t>
      </w:r>
      <w:r>
        <w:rPr>
          <w:color w:val="231F20"/>
        </w:rPr>
        <w:t>U.S.</w:t>
      </w:r>
      <w:r>
        <w:rPr>
          <w:color w:val="231F20"/>
          <w:spacing w:val="-30"/>
        </w:rPr>
        <w:t xml:space="preserve"> </w:t>
      </w:r>
      <w:r>
        <w:rPr>
          <w:color w:val="231F20"/>
        </w:rPr>
        <w:t xml:space="preserve">to </w:t>
      </w:r>
      <w:r>
        <w:rPr>
          <w:color w:val="231F20"/>
          <w:w w:val="90"/>
        </w:rPr>
        <w:t>respond to a terrorist</w:t>
      </w:r>
      <w:r>
        <w:rPr>
          <w:color w:val="231F20"/>
          <w:spacing w:val="-16"/>
          <w:w w:val="90"/>
        </w:rPr>
        <w:t xml:space="preserve"> </w:t>
      </w:r>
      <w:r>
        <w:rPr>
          <w:color w:val="231F20"/>
          <w:w w:val="90"/>
        </w:rPr>
        <w:t>attack?</w:t>
      </w:r>
    </w:p>
    <w:p w14:paraId="76A97993" w14:textId="77777777" w:rsidR="00C20691" w:rsidRDefault="00284A25">
      <w:pPr>
        <w:pStyle w:val="BodyText"/>
        <w:spacing w:before="2" w:line="273" w:lineRule="auto"/>
        <w:ind w:left="789" w:right="1204" w:firstLine="360"/>
      </w:pPr>
      <w:r>
        <w:rPr>
          <w:color w:val="231F20"/>
        </w:rPr>
        <w:t>A June 2003 task force also headed by for- mer Senator Warren Rudman concluded that</w:t>
      </w:r>
    </w:p>
    <w:p w14:paraId="5EAA04B2" w14:textId="77777777" w:rsidR="00C20691" w:rsidRDefault="00284A25">
      <w:pPr>
        <w:pStyle w:val="BodyText"/>
        <w:spacing w:before="2" w:line="273" w:lineRule="auto"/>
        <w:ind w:left="789" w:right="1244"/>
      </w:pPr>
      <w:r>
        <w:rPr>
          <w:color w:val="231F20"/>
          <w:w w:val="105"/>
        </w:rPr>
        <w:t xml:space="preserve">U.S. preparedness for an emergency response in case of a terrorist attack is dangerously </w:t>
      </w:r>
      <w:r>
        <w:rPr>
          <w:color w:val="231F20"/>
          <w:spacing w:val="-4"/>
          <w:w w:val="105"/>
        </w:rPr>
        <w:t xml:space="preserve">low. </w:t>
      </w:r>
      <w:r>
        <w:rPr>
          <w:color w:val="231F20"/>
          <w:w w:val="105"/>
        </w:rPr>
        <w:t>The report finds that, for all of its intelligence regarding</w:t>
      </w:r>
      <w:r>
        <w:rPr>
          <w:color w:val="231F20"/>
          <w:spacing w:val="-17"/>
          <w:w w:val="105"/>
        </w:rPr>
        <w:t xml:space="preserve"> </w:t>
      </w:r>
      <w:r>
        <w:rPr>
          <w:color w:val="231F20"/>
          <w:w w:val="105"/>
        </w:rPr>
        <w:t>the</w:t>
      </w:r>
      <w:r>
        <w:rPr>
          <w:color w:val="231F20"/>
          <w:spacing w:val="-16"/>
          <w:w w:val="105"/>
        </w:rPr>
        <w:t xml:space="preserve"> </w:t>
      </w:r>
      <w:r>
        <w:rPr>
          <w:color w:val="231F20"/>
          <w:w w:val="105"/>
        </w:rPr>
        <w:t>threat</w:t>
      </w:r>
      <w:r>
        <w:rPr>
          <w:color w:val="231F20"/>
          <w:spacing w:val="-17"/>
          <w:w w:val="105"/>
        </w:rPr>
        <w:t xml:space="preserve"> </w:t>
      </w:r>
      <w:r>
        <w:rPr>
          <w:color w:val="231F20"/>
          <w:w w:val="105"/>
        </w:rPr>
        <w:t>of</w:t>
      </w:r>
      <w:r>
        <w:rPr>
          <w:color w:val="231F20"/>
          <w:spacing w:val="-16"/>
          <w:w w:val="105"/>
        </w:rPr>
        <w:t xml:space="preserve"> </w:t>
      </w:r>
      <w:r>
        <w:rPr>
          <w:color w:val="231F20"/>
          <w:w w:val="105"/>
        </w:rPr>
        <w:t>terrorism,</w:t>
      </w:r>
      <w:r>
        <w:rPr>
          <w:color w:val="231F20"/>
          <w:spacing w:val="-16"/>
          <w:w w:val="105"/>
        </w:rPr>
        <w:t xml:space="preserve"> </w:t>
      </w:r>
      <w:r>
        <w:rPr>
          <w:color w:val="231F20"/>
          <w:w w:val="105"/>
        </w:rPr>
        <w:t>the</w:t>
      </w:r>
      <w:r>
        <w:rPr>
          <w:color w:val="231F20"/>
          <w:spacing w:val="-17"/>
          <w:w w:val="105"/>
        </w:rPr>
        <w:t xml:space="preserve"> </w:t>
      </w:r>
      <w:r>
        <w:rPr>
          <w:color w:val="231F20"/>
          <w:w w:val="105"/>
        </w:rPr>
        <w:t>amount</w:t>
      </w:r>
      <w:r>
        <w:rPr>
          <w:color w:val="231F20"/>
          <w:spacing w:val="-16"/>
          <w:w w:val="105"/>
        </w:rPr>
        <w:t xml:space="preserve"> </w:t>
      </w:r>
      <w:r>
        <w:rPr>
          <w:color w:val="231F20"/>
          <w:w w:val="105"/>
        </w:rPr>
        <w:t>of funding and resources allotted by the</w:t>
      </w:r>
      <w:r>
        <w:rPr>
          <w:color w:val="231F20"/>
          <w:spacing w:val="-19"/>
          <w:w w:val="105"/>
        </w:rPr>
        <w:t xml:space="preserve"> </w:t>
      </w:r>
      <w:r>
        <w:rPr>
          <w:color w:val="231F20"/>
          <w:w w:val="105"/>
        </w:rPr>
        <w:t>govern-</w:t>
      </w:r>
    </w:p>
    <w:p w14:paraId="3B830A17" w14:textId="77777777" w:rsidR="00C20691" w:rsidRDefault="00C20691">
      <w:pPr>
        <w:spacing w:line="273" w:lineRule="auto"/>
        <w:sectPr w:rsidR="00C20691">
          <w:type w:val="continuous"/>
          <w:pgSz w:w="11880" w:h="15480"/>
          <w:pgMar w:top="1380" w:right="0" w:bottom="280" w:left="240" w:header="720" w:footer="720" w:gutter="0"/>
          <w:cols w:num="2" w:space="720" w:equalWidth="0">
            <w:col w:w="5231" w:space="40"/>
            <w:col w:w="6369"/>
          </w:cols>
        </w:sectPr>
      </w:pPr>
    </w:p>
    <w:p w14:paraId="2D26DDA3" w14:textId="77777777" w:rsidR="00C20691" w:rsidRDefault="00C20691">
      <w:pPr>
        <w:pStyle w:val="BodyText"/>
        <w:spacing w:before="8"/>
        <w:rPr>
          <w:sz w:val="11"/>
        </w:rPr>
      </w:pPr>
    </w:p>
    <w:p w14:paraId="4711826B" w14:textId="77777777" w:rsidR="00C20691" w:rsidRDefault="00C20691">
      <w:pPr>
        <w:rPr>
          <w:sz w:val="11"/>
        </w:rPr>
        <w:sectPr w:rsidR="00C20691">
          <w:pgSz w:w="11880" w:h="15480"/>
          <w:pgMar w:top="1160" w:right="0" w:bottom="680" w:left="240" w:header="458" w:footer="490" w:gutter="0"/>
          <w:cols w:space="720"/>
        </w:sectPr>
      </w:pPr>
    </w:p>
    <w:p w14:paraId="05C5124D" w14:textId="77777777" w:rsidR="00C20691" w:rsidRDefault="00284A25">
      <w:pPr>
        <w:pStyle w:val="BodyText"/>
        <w:spacing w:before="102" w:line="273" w:lineRule="auto"/>
        <w:ind w:left="1020" w:right="35"/>
      </w:pPr>
      <w:r>
        <w:rPr>
          <w:color w:val="231F20"/>
          <w:w w:val="105"/>
        </w:rPr>
        <w:t>ment for emergency response is less than a quarter of what it should be.</w:t>
      </w:r>
    </w:p>
    <w:p w14:paraId="745BB5C3" w14:textId="77777777" w:rsidR="00C20691" w:rsidRDefault="00284A25">
      <w:pPr>
        <w:pStyle w:val="BodyText"/>
        <w:spacing w:before="89" w:line="273" w:lineRule="auto"/>
        <w:ind w:left="1020" w:right="35" w:firstLine="360"/>
      </w:pPr>
      <w:r>
        <w:rPr>
          <w:color w:val="231F20"/>
          <w:w w:val="105"/>
        </w:rPr>
        <w:t>The 2003 report estimates that spending falls nearly one hundred billion dollars short of what is necessary. The current budget for emergency response is $27 billion, to be al- located over five years. The task force found that more funds were needed for enhanced emergency operations, communications, and hospital preparedness, among other things. The chaotic federal response to Hurricane Katrina in 2006 heightened concerns about unpreparedness.</w:t>
      </w:r>
    </w:p>
    <w:p w14:paraId="7D58F6F7" w14:textId="77777777" w:rsidR="00C20691" w:rsidRDefault="00C20691">
      <w:pPr>
        <w:pStyle w:val="BodyText"/>
        <w:spacing w:before="7"/>
        <w:rPr>
          <w:sz w:val="30"/>
        </w:rPr>
      </w:pPr>
    </w:p>
    <w:p w14:paraId="59076F1E" w14:textId="77777777" w:rsidR="00C20691" w:rsidRDefault="00284A25" w:rsidP="00A16E22">
      <w:pPr>
        <w:pStyle w:val="ListParagraph"/>
        <w:numPr>
          <w:ilvl w:val="2"/>
          <w:numId w:val="22"/>
        </w:numPr>
        <w:tabs>
          <w:tab w:val="left" w:pos="1270"/>
        </w:tabs>
        <w:ind w:hanging="249"/>
        <w:rPr>
          <w:rFonts w:ascii="Trebuchet MS"/>
          <w:b/>
          <w:sz w:val="24"/>
        </w:rPr>
      </w:pPr>
      <w:r>
        <w:rPr>
          <w:rFonts w:ascii="Trebuchet MS"/>
          <w:b/>
          <w:color w:val="231F20"/>
          <w:sz w:val="24"/>
        </w:rPr>
        <w:t>Nuclear</w:t>
      </w:r>
      <w:r>
        <w:rPr>
          <w:rFonts w:ascii="Trebuchet MS"/>
          <w:b/>
          <w:color w:val="231F20"/>
          <w:spacing w:val="-5"/>
          <w:sz w:val="24"/>
        </w:rPr>
        <w:t xml:space="preserve"> </w:t>
      </w:r>
      <w:r>
        <w:rPr>
          <w:rFonts w:ascii="Trebuchet MS"/>
          <w:b/>
          <w:color w:val="231F20"/>
          <w:sz w:val="24"/>
        </w:rPr>
        <w:t>Weapons</w:t>
      </w:r>
    </w:p>
    <w:p w14:paraId="0D3EC8D0" w14:textId="77777777" w:rsidR="00C20691" w:rsidRDefault="00284A25">
      <w:pPr>
        <w:pStyle w:val="BodyText"/>
        <w:spacing w:before="23" w:line="273" w:lineRule="auto"/>
        <w:ind w:left="1020" w:right="138" w:firstLine="360"/>
      </w:pPr>
      <w:r>
        <w:rPr>
          <w:color w:val="231F20"/>
          <w:w w:val="105"/>
        </w:rPr>
        <w:t>The potential consequences of the use of nuclear weapons are difficult for most of us to imagine. Yet it is precisely because of their</w:t>
      </w:r>
    </w:p>
    <w:p w14:paraId="3CAA9127" w14:textId="77777777" w:rsidR="00C20691" w:rsidRDefault="00284A25">
      <w:pPr>
        <w:pStyle w:val="BodyText"/>
        <w:spacing w:before="3" w:line="273" w:lineRule="auto"/>
        <w:ind w:left="1020" w:right="-14"/>
      </w:pPr>
      <w:r>
        <w:rPr>
          <w:color w:val="231F20"/>
          <w:w w:val="105"/>
        </w:rPr>
        <w:t>destructive power that they remain among the most important security issues of the twenty- first century. Experts believe that the United States</w:t>
      </w:r>
      <w:r>
        <w:rPr>
          <w:color w:val="231F20"/>
          <w:spacing w:val="-9"/>
          <w:w w:val="105"/>
        </w:rPr>
        <w:t xml:space="preserve"> </w:t>
      </w:r>
      <w:r>
        <w:rPr>
          <w:color w:val="231F20"/>
          <w:w w:val="105"/>
        </w:rPr>
        <w:t>faces</w:t>
      </w:r>
      <w:r>
        <w:rPr>
          <w:color w:val="231F20"/>
          <w:spacing w:val="-8"/>
          <w:w w:val="105"/>
        </w:rPr>
        <w:t xml:space="preserve"> </w:t>
      </w:r>
      <w:r>
        <w:rPr>
          <w:color w:val="231F20"/>
          <w:w w:val="105"/>
        </w:rPr>
        <w:t>three</w:t>
      </w:r>
      <w:r>
        <w:rPr>
          <w:color w:val="231F20"/>
          <w:spacing w:val="-8"/>
          <w:w w:val="105"/>
        </w:rPr>
        <w:t xml:space="preserve"> </w:t>
      </w:r>
      <w:r>
        <w:rPr>
          <w:color w:val="231F20"/>
          <w:w w:val="105"/>
        </w:rPr>
        <w:t>challenges</w:t>
      </w:r>
      <w:r>
        <w:rPr>
          <w:color w:val="231F20"/>
          <w:spacing w:val="-9"/>
          <w:w w:val="105"/>
        </w:rPr>
        <w:t xml:space="preserve"> </w:t>
      </w:r>
      <w:r>
        <w:rPr>
          <w:color w:val="231F20"/>
          <w:w w:val="105"/>
        </w:rPr>
        <w:t>in</w:t>
      </w:r>
      <w:r>
        <w:rPr>
          <w:color w:val="231F20"/>
          <w:spacing w:val="-8"/>
          <w:w w:val="105"/>
        </w:rPr>
        <w:t xml:space="preserve"> </w:t>
      </w:r>
      <w:r>
        <w:rPr>
          <w:color w:val="231F20"/>
          <w:w w:val="105"/>
        </w:rPr>
        <w:t>this</w:t>
      </w:r>
      <w:r>
        <w:rPr>
          <w:color w:val="231F20"/>
          <w:spacing w:val="-9"/>
          <w:w w:val="105"/>
        </w:rPr>
        <w:t xml:space="preserve"> </w:t>
      </w:r>
      <w:r>
        <w:rPr>
          <w:color w:val="231F20"/>
          <w:w w:val="105"/>
        </w:rPr>
        <w:t>area:</w:t>
      </w:r>
      <w:r>
        <w:rPr>
          <w:color w:val="231F20"/>
          <w:spacing w:val="-8"/>
          <w:w w:val="105"/>
        </w:rPr>
        <w:t xml:space="preserve"> </w:t>
      </w:r>
      <w:r>
        <w:rPr>
          <w:color w:val="231F20"/>
          <w:w w:val="105"/>
        </w:rPr>
        <w:t>states that already have nuclear weapons; the poten- tial spread of nuclear weapons to other states (known as “proliferation” of nuclear</w:t>
      </w:r>
      <w:r>
        <w:rPr>
          <w:color w:val="231F20"/>
          <w:spacing w:val="-18"/>
          <w:w w:val="105"/>
        </w:rPr>
        <w:t xml:space="preserve"> </w:t>
      </w:r>
      <w:r>
        <w:rPr>
          <w:color w:val="231F20"/>
          <w:w w:val="105"/>
        </w:rPr>
        <w:t>weapons); and</w:t>
      </w:r>
      <w:r>
        <w:rPr>
          <w:color w:val="231F20"/>
          <w:spacing w:val="-8"/>
          <w:w w:val="105"/>
        </w:rPr>
        <w:t xml:space="preserve"> </w:t>
      </w:r>
      <w:r>
        <w:rPr>
          <w:color w:val="231F20"/>
          <w:w w:val="105"/>
        </w:rPr>
        <w:t>the</w:t>
      </w:r>
      <w:r>
        <w:rPr>
          <w:color w:val="231F20"/>
          <w:spacing w:val="-7"/>
          <w:w w:val="105"/>
        </w:rPr>
        <w:t xml:space="preserve"> </w:t>
      </w:r>
      <w:r>
        <w:rPr>
          <w:color w:val="231F20"/>
          <w:w w:val="105"/>
        </w:rPr>
        <w:t>possibility</w:t>
      </w:r>
      <w:r>
        <w:rPr>
          <w:color w:val="231F20"/>
          <w:spacing w:val="-8"/>
          <w:w w:val="105"/>
        </w:rPr>
        <w:t xml:space="preserve"> </w:t>
      </w:r>
      <w:r>
        <w:rPr>
          <w:color w:val="231F20"/>
          <w:w w:val="105"/>
        </w:rPr>
        <w:t>that</w:t>
      </w:r>
      <w:r>
        <w:rPr>
          <w:color w:val="231F20"/>
          <w:spacing w:val="-7"/>
          <w:w w:val="105"/>
        </w:rPr>
        <w:t xml:space="preserve"> </w:t>
      </w:r>
      <w:r>
        <w:rPr>
          <w:color w:val="231F20"/>
          <w:w w:val="105"/>
        </w:rPr>
        <w:t>a</w:t>
      </w:r>
      <w:r>
        <w:rPr>
          <w:color w:val="231F20"/>
          <w:spacing w:val="-8"/>
          <w:w w:val="105"/>
        </w:rPr>
        <w:t xml:space="preserve"> </w:t>
      </w:r>
      <w:r>
        <w:rPr>
          <w:color w:val="231F20"/>
          <w:w w:val="105"/>
        </w:rPr>
        <w:t>terrorist</w:t>
      </w:r>
      <w:r>
        <w:rPr>
          <w:color w:val="231F20"/>
          <w:spacing w:val="-7"/>
          <w:w w:val="105"/>
        </w:rPr>
        <w:t xml:space="preserve"> </w:t>
      </w:r>
      <w:r>
        <w:rPr>
          <w:color w:val="231F20"/>
          <w:w w:val="105"/>
        </w:rPr>
        <w:t>might</w:t>
      </w:r>
      <w:r>
        <w:rPr>
          <w:color w:val="231F20"/>
          <w:spacing w:val="-8"/>
          <w:w w:val="105"/>
        </w:rPr>
        <w:t xml:space="preserve"> </w:t>
      </w:r>
      <w:r>
        <w:rPr>
          <w:color w:val="231F20"/>
          <w:w w:val="105"/>
        </w:rPr>
        <w:t>obtain a nuclear</w:t>
      </w:r>
      <w:r>
        <w:rPr>
          <w:color w:val="231F20"/>
          <w:spacing w:val="9"/>
          <w:w w:val="105"/>
        </w:rPr>
        <w:t xml:space="preserve"> </w:t>
      </w:r>
      <w:r>
        <w:rPr>
          <w:color w:val="231F20"/>
          <w:w w:val="105"/>
        </w:rPr>
        <w:t>device.</w:t>
      </w:r>
    </w:p>
    <w:p w14:paraId="768F6AD8" w14:textId="77777777" w:rsidR="00C20691" w:rsidRDefault="00C20691">
      <w:pPr>
        <w:pStyle w:val="BodyText"/>
        <w:spacing w:before="5"/>
        <w:rPr>
          <w:sz w:val="32"/>
        </w:rPr>
      </w:pPr>
    </w:p>
    <w:p w14:paraId="7702CCF6" w14:textId="77777777" w:rsidR="00C20691" w:rsidRDefault="00284A25">
      <w:pPr>
        <w:pStyle w:val="Heading9"/>
      </w:pPr>
      <w:r>
        <w:rPr>
          <w:color w:val="231F20"/>
        </w:rPr>
        <w:t>What are nuclear weapons?</w:t>
      </w:r>
    </w:p>
    <w:p w14:paraId="417DFA2B" w14:textId="77777777" w:rsidR="00C20691" w:rsidRDefault="00284A25">
      <w:pPr>
        <w:pStyle w:val="BodyText"/>
        <w:spacing w:before="33" w:line="273" w:lineRule="auto"/>
        <w:ind w:left="1020" w:right="35" w:firstLine="360"/>
      </w:pPr>
      <w:r>
        <w:rPr>
          <w:color w:val="231F20"/>
          <w:w w:val="105"/>
        </w:rPr>
        <w:t>The United States developed the first nuclear weapons. The United States dropped</w:t>
      </w:r>
    </w:p>
    <w:p w14:paraId="18F326C1" w14:textId="77777777" w:rsidR="00C20691" w:rsidRDefault="00284A25">
      <w:pPr>
        <w:pStyle w:val="BodyText"/>
        <w:spacing w:before="102" w:line="273" w:lineRule="auto"/>
        <w:ind w:left="679" w:right="1317"/>
      </w:pPr>
      <w:r>
        <w:br w:type="column"/>
      </w:r>
      <w:r>
        <w:rPr>
          <w:color w:val="231F20"/>
        </w:rPr>
        <w:t>nuclear bombs on the Japanese cities of Hiro- shima and Nagasaki in August 1945, killing more than 150,000 people and forcing Japan to surrender. The Soviet Union detonated its first nuclear device in</w:t>
      </w:r>
      <w:r>
        <w:rPr>
          <w:color w:val="231F20"/>
          <w:spacing w:val="28"/>
        </w:rPr>
        <w:t xml:space="preserve"> </w:t>
      </w:r>
      <w:r>
        <w:rPr>
          <w:color w:val="231F20"/>
        </w:rPr>
        <w:t>1949.</w:t>
      </w:r>
    </w:p>
    <w:p w14:paraId="43227981" w14:textId="77777777" w:rsidR="00C20691" w:rsidRDefault="00284A25">
      <w:pPr>
        <w:pStyle w:val="BodyText"/>
        <w:spacing w:before="91" w:line="273" w:lineRule="auto"/>
        <w:ind w:left="679" w:right="1311" w:firstLine="360"/>
      </w:pPr>
      <w:r>
        <w:rPr>
          <w:color w:val="231F20"/>
          <w:w w:val="105"/>
        </w:rPr>
        <w:t>Nuclear arms fall into two categories. Tactical nuclear weapons consist of short- range missiles and other armaments intended for battlefield use. Strategic nuclear weapons are long-range missiles and nuclear-equipped bombers that can span oceans.</w:t>
      </w:r>
    </w:p>
    <w:p w14:paraId="1C9C16F8" w14:textId="77777777" w:rsidR="00C20691" w:rsidRDefault="00C20691">
      <w:pPr>
        <w:pStyle w:val="BodyText"/>
        <w:spacing w:before="2"/>
        <w:rPr>
          <w:sz w:val="32"/>
        </w:rPr>
      </w:pPr>
    </w:p>
    <w:p w14:paraId="2B29D80D" w14:textId="77777777" w:rsidR="00C20691" w:rsidRDefault="00284A25">
      <w:pPr>
        <w:pStyle w:val="Heading9"/>
        <w:spacing w:line="273" w:lineRule="auto"/>
        <w:ind w:left="679" w:right="1574"/>
      </w:pPr>
      <w:r>
        <w:rPr>
          <w:color w:val="231F20"/>
          <w:w w:val="90"/>
        </w:rPr>
        <w:t xml:space="preserve">Why do Russian nuclear weapons remain </w:t>
      </w:r>
      <w:r>
        <w:rPr>
          <w:color w:val="231F20"/>
        </w:rPr>
        <w:t>a high concern to the United States?</w:t>
      </w:r>
    </w:p>
    <w:p w14:paraId="7F5227C9" w14:textId="77777777" w:rsidR="00C20691" w:rsidRDefault="00284A25">
      <w:pPr>
        <w:pStyle w:val="BodyText"/>
        <w:spacing w:before="2" w:line="273" w:lineRule="auto"/>
        <w:ind w:left="679" w:right="1306" w:firstLine="360"/>
      </w:pPr>
      <w:r>
        <w:rPr>
          <w:color w:val="231F20"/>
          <w:spacing w:val="-6"/>
          <w:w w:val="105"/>
        </w:rPr>
        <w:t xml:space="preserve">Today, </w:t>
      </w:r>
      <w:r>
        <w:rPr>
          <w:color w:val="231F20"/>
          <w:w w:val="105"/>
        </w:rPr>
        <w:t>Russia and the United States have approximately 28,800 of the some 30,000 nuclear weapons in the world. Significant parts of U.S. and Russian nuclear forces re- main</w:t>
      </w:r>
      <w:r>
        <w:rPr>
          <w:color w:val="231F20"/>
          <w:spacing w:val="-13"/>
          <w:w w:val="105"/>
        </w:rPr>
        <w:t xml:space="preserve"> </w:t>
      </w:r>
      <w:r>
        <w:rPr>
          <w:color w:val="231F20"/>
          <w:w w:val="105"/>
        </w:rPr>
        <w:t>on</w:t>
      </w:r>
      <w:r>
        <w:rPr>
          <w:color w:val="231F20"/>
          <w:spacing w:val="-13"/>
          <w:w w:val="105"/>
        </w:rPr>
        <w:t xml:space="preserve"> </w:t>
      </w:r>
      <w:r>
        <w:rPr>
          <w:color w:val="231F20"/>
          <w:w w:val="105"/>
        </w:rPr>
        <w:t>“hair-trigger”</w:t>
      </w:r>
      <w:r>
        <w:rPr>
          <w:color w:val="231F20"/>
          <w:spacing w:val="-13"/>
          <w:w w:val="105"/>
        </w:rPr>
        <w:t xml:space="preserve"> </w:t>
      </w:r>
      <w:r>
        <w:rPr>
          <w:color w:val="231F20"/>
          <w:w w:val="105"/>
        </w:rPr>
        <w:t>alert</w:t>
      </w:r>
      <w:r>
        <w:rPr>
          <w:color w:val="231F20"/>
          <w:spacing w:val="-13"/>
          <w:w w:val="105"/>
        </w:rPr>
        <w:t xml:space="preserve"> </w:t>
      </w:r>
      <w:r>
        <w:rPr>
          <w:color w:val="231F20"/>
          <w:w w:val="105"/>
        </w:rPr>
        <w:t>and</w:t>
      </w:r>
      <w:r>
        <w:rPr>
          <w:color w:val="231F20"/>
          <w:spacing w:val="-13"/>
          <w:w w:val="105"/>
        </w:rPr>
        <w:t xml:space="preserve"> </w:t>
      </w:r>
      <w:r>
        <w:rPr>
          <w:color w:val="231F20"/>
          <w:w w:val="105"/>
        </w:rPr>
        <w:t>are</w:t>
      </w:r>
      <w:r>
        <w:rPr>
          <w:color w:val="231F20"/>
          <w:spacing w:val="-13"/>
          <w:w w:val="105"/>
        </w:rPr>
        <w:t xml:space="preserve"> </w:t>
      </w:r>
      <w:r>
        <w:rPr>
          <w:color w:val="231F20"/>
          <w:w w:val="105"/>
        </w:rPr>
        <w:t>targeted</w:t>
      </w:r>
      <w:r>
        <w:rPr>
          <w:color w:val="231F20"/>
          <w:spacing w:val="-13"/>
          <w:w w:val="105"/>
        </w:rPr>
        <w:t xml:space="preserve"> </w:t>
      </w:r>
      <w:r>
        <w:rPr>
          <w:color w:val="231F20"/>
          <w:w w:val="105"/>
        </w:rPr>
        <w:t>at each other’s territory—even though there is</w:t>
      </w:r>
      <w:r>
        <w:rPr>
          <w:color w:val="231F20"/>
          <w:spacing w:val="-34"/>
          <w:w w:val="105"/>
        </w:rPr>
        <w:t xml:space="preserve"> </w:t>
      </w:r>
      <w:r>
        <w:rPr>
          <w:color w:val="231F20"/>
          <w:w w:val="105"/>
        </w:rPr>
        <w:t>no political reason that either country would use them in a surprise attack. While an</w:t>
      </w:r>
      <w:r>
        <w:rPr>
          <w:color w:val="231F20"/>
          <w:spacing w:val="-2"/>
          <w:w w:val="105"/>
        </w:rPr>
        <w:t xml:space="preserve"> </w:t>
      </w:r>
      <w:r>
        <w:rPr>
          <w:color w:val="231F20"/>
          <w:w w:val="105"/>
        </w:rPr>
        <w:t>accident</w:t>
      </w:r>
    </w:p>
    <w:p w14:paraId="0DCD4BA6" w14:textId="77777777" w:rsidR="00C20691" w:rsidRDefault="00284A25">
      <w:pPr>
        <w:pStyle w:val="BodyText"/>
        <w:spacing w:before="8" w:line="273" w:lineRule="auto"/>
        <w:ind w:left="679" w:right="1276"/>
      </w:pPr>
      <w:r>
        <w:rPr>
          <w:color w:val="231F20"/>
          <w:w w:val="105"/>
        </w:rPr>
        <w:t>is highly unlikely, if one did occur the conse- quences would be unimaginably disastrous. Although not all of the weapons are ready to be used, some consider their presence alone to be the world’s greatest threat.</w:t>
      </w:r>
    </w:p>
    <w:p w14:paraId="17DBDC13" w14:textId="77777777" w:rsidR="00C20691" w:rsidRDefault="00284A25">
      <w:pPr>
        <w:pStyle w:val="BodyText"/>
        <w:spacing w:before="91" w:line="273" w:lineRule="auto"/>
        <w:ind w:left="679" w:right="1317" w:firstLine="360"/>
      </w:pPr>
      <w:r>
        <w:rPr>
          <w:color w:val="231F20"/>
        </w:rPr>
        <w:t>In addition, a  bipartisan  commission  led by former Senator Howard Baker and former Counsel to the President Lloyd Cutler reported to</w:t>
      </w:r>
      <w:r>
        <w:rPr>
          <w:color w:val="231F20"/>
          <w:spacing w:val="9"/>
        </w:rPr>
        <w:t xml:space="preserve"> </w:t>
      </w:r>
      <w:r>
        <w:rPr>
          <w:color w:val="231F20"/>
        </w:rPr>
        <w:t>President</w:t>
      </w:r>
      <w:r>
        <w:rPr>
          <w:color w:val="231F20"/>
          <w:spacing w:val="10"/>
        </w:rPr>
        <w:t xml:space="preserve"> </w:t>
      </w:r>
      <w:r>
        <w:rPr>
          <w:color w:val="231F20"/>
        </w:rPr>
        <w:t>Bush</w:t>
      </w:r>
      <w:r>
        <w:rPr>
          <w:color w:val="231F20"/>
          <w:spacing w:val="10"/>
        </w:rPr>
        <w:t xml:space="preserve"> </w:t>
      </w:r>
      <w:r>
        <w:rPr>
          <w:color w:val="231F20"/>
        </w:rPr>
        <w:t>in</w:t>
      </w:r>
      <w:r>
        <w:rPr>
          <w:color w:val="231F20"/>
          <w:spacing w:val="10"/>
        </w:rPr>
        <w:t xml:space="preserve"> </w:t>
      </w:r>
      <w:r>
        <w:rPr>
          <w:color w:val="231F20"/>
        </w:rPr>
        <w:t>January</w:t>
      </w:r>
      <w:r>
        <w:rPr>
          <w:color w:val="231F20"/>
          <w:spacing w:val="10"/>
        </w:rPr>
        <w:t xml:space="preserve"> </w:t>
      </w:r>
      <w:r>
        <w:rPr>
          <w:color w:val="231F20"/>
        </w:rPr>
        <w:t>2001</w:t>
      </w:r>
      <w:r>
        <w:rPr>
          <w:color w:val="231F20"/>
          <w:spacing w:val="10"/>
        </w:rPr>
        <w:t xml:space="preserve"> </w:t>
      </w:r>
      <w:r>
        <w:rPr>
          <w:color w:val="231F20"/>
        </w:rPr>
        <w:t>that</w:t>
      </w:r>
      <w:r>
        <w:rPr>
          <w:color w:val="231F20"/>
          <w:spacing w:val="10"/>
        </w:rPr>
        <w:t xml:space="preserve"> </w:t>
      </w:r>
      <w:r>
        <w:rPr>
          <w:color w:val="231F20"/>
        </w:rPr>
        <w:t>the</w:t>
      </w:r>
    </w:p>
    <w:p w14:paraId="6896844A" w14:textId="77777777" w:rsidR="00C20691" w:rsidRDefault="00C20691">
      <w:pPr>
        <w:spacing w:line="273" w:lineRule="auto"/>
        <w:sectPr w:rsidR="00C20691">
          <w:type w:val="continuous"/>
          <w:pgSz w:w="11880" w:h="15480"/>
          <w:pgMar w:top="1380" w:right="0" w:bottom="280" w:left="240" w:header="720" w:footer="720" w:gutter="0"/>
          <w:cols w:num="2" w:space="720" w:equalWidth="0">
            <w:col w:w="5341" w:space="40"/>
            <w:col w:w="6259"/>
          </w:cols>
        </w:sectPr>
      </w:pPr>
    </w:p>
    <w:p w14:paraId="715DFE58" w14:textId="77777777" w:rsidR="00C20691" w:rsidRDefault="00C20691">
      <w:pPr>
        <w:pStyle w:val="BodyText"/>
      </w:pPr>
    </w:p>
    <w:p w14:paraId="3DF372A6" w14:textId="77777777" w:rsidR="00C20691" w:rsidRDefault="00C20691">
      <w:pPr>
        <w:pStyle w:val="BodyText"/>
        <w:spacing w:before="5"/>
        <w:rPr>
          <w:sz w:val="13"/>
        </w:rPr>
      </w:pPr>
    </w:p>
    <w:p w14:paraId="3F822DBC" w14:textId="77777777" w:rsidR="00C20691" w:rsidRDefault="00284A25">
      <w:pPr>
        <w:pStyle w:val="BodyText"/>
        <w:ind w:left="1041"/>
      </w:pPr>
      <w:r>
        <w:pict w14:anchorId="5EB9C974">
          <v:group id="_x0000_s1816" style="width:483.9pt;height:229.05pt;mso-position-horizontal-relative:char;mso-position-vertical-relative:line" coordsize="9678,4581">
            <v:rect id="_x0000_s1818" style="position:absolute;left:30;top:30;width:9648;height:4551" fillcolor="#231f20" stroked="f">
              <v:fill opacity=".5"/>
            </v:rect>
            <v:shape id="_x0000_s1817" type="#_x0000_t202" style="position:absolute;left:10;top:10;width:9331;height:4230" strokecolor="#a7a9ac" strokeweight="1pt">
              <v:textbox inset="0,0,0,0">
                <w:txbxContent>
                  <w:p w14:paraId="41C488A0" w14:textId="77777777" w:rsidR="00284A25" w:rsidRDefault="00284A25">
                    <w:pPr>
                      <w:spacing w:before="127"/>
                      <w:ind w:left="1561"/>
                      <w:rPr>
                        <w:rFonts w:ascii="Trebuchet MS"/>
                        <w:b/>
                        <w:sz w:val="28"/>
                      </w:rPr>
                    </w:pPr>
                    <w:r>
                      <w:rPr>
                        <w:rFonts w:ascii="Trebuchet MS"/>
                        <w:b/>
                        <w:color w:val="231F20"/>
                        <w:sz w:val="28"/>
                      </w:rPr>
                      <w:t>International Agreements on Nuclear Weapons</w:t>
                    </w:r>
                  </w:p>
                  <w:p w14:paraId="2BBA4422" w14:textId="77777777" w:rsidR="00284A25" w:rsidRDefault="00284A25">
                    <w:pPr>
                      <w:spacing w:before="14" w:line="273" w:lineRule="auto"/>
                      <w:ind w:left="179" w:right="280" w:firstLine="360"/>
                      <w:jc w:val="both"/>
                      <w:rPr>
                        <w:sz w:val="20"/>
                      </w:rPr>
                    </w:pPr>
                    <w:r>
                      <w:rPr>
                        <w:color w:val="231F20"/>
                        <w:w w:val="105"/>
                        <w:sz w:val="20"/>
                      </w:rPr>
                      <w:t>Through</w:t>
                    </w:r>
                    <w:r>
                      <w:rPr>
                        <w:color w:val="231F20"/>
                        <w:spacing w:val="-9"/>
                        <w:w w:val="105"/>
                        <w:sz w:val="20"/>
                      </w:rPr>
                      <w:t xml:space="preserve"> </w:t>
                    </w:r>
                    <w:r>
                      <w:rPr>
                        <w:color w:val="231F20"/>
                        <w:w w:val="105"/>
                        <w:sz w:val="20"/>
                      </w:rPr>
                      <w:t>international</w:t>
                    </w:r>
                    <w:r>
                      <w:rPr>
                        <w:color w:val="231F20"/>
                        <w:spacing w:val="-9"/>
                        <w:w w:val="105"/>
                        <w:sz w:val="20"/>
                      </w:rPr>
                      <w:t xml:space="preserve"> </w:t>
                    </w:r>
                    <w:r>
                      <w:rPr>
                        <w:color w:val="231F20"/>
                        <w:w w:val="105"/>
                        <w:sz w:val="20"/>
                      </w:rPr>
                      <w:t>agreements,</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international</w:t>
                    </w:r>
                    <w:r>
                      <w:rPr>
                        <w:color w:val="231F20"/>
                        <w:spacing w:val="-9"/>
                        <w:w w:val="105"/>
                        <w:sz w:val="20"/>
                      </w:rPr>
                      <w:t xml:space="preserve"> </w:t>
                    </w:r>
                    <w:r>
                      <w:rPr>
                        <w:color w:val="231F20"/>
                        <w:w w:val="105"/>
                        <w:sz w:val="20"/>
                      </w:rPr>
                      <w:t>community</w:t>
                    </w:r>
                    <w:r>
                      <w:rPr>
                        <w:color w:val="231F20"/>
                        <w:spacing w:val="-9"/>
                        <w:w w:val="105"/>
                        <w:sz w:val="20"/>
                      </w:rPr>
                      <w:t xml:space="preserve"> </w:t>
                    </w:r>
                    <w:r>
                      <w:rPr>
                        <w:color w:val="231F20"/>
                        <w:w w:val="105"/>
                        <w:sz w:val="20"/>
                      </w:rPr>
                      <w:t>has</w:t>
                    </w:r>
                    <w:r>
                      <w:rPr>
                        <w:color w:val="231F20"/>
                        <w:spacing w:val="-9"/>
                        <w:w w:val="105"/>
                        <w:sz w:val="20"/>
                      </w:rPr>
                      <w:t xml:space="preserve"> </w:t>
                    </w:r>
                    <w:r>
                      <w:rPr>
                        <w:color w:val="231F20"/>
                        <w:w w:val="105"/>
                        <w:sz w:val="20"/>
                      </w:rPr>
                      <w:t>tried</w:t>
                    </w:r>
                    <w:r>
                      <w:rPr>
                        <w:color w:val="231F20"/>
                        <w:spacing w:val="-9"/>
                        <w:w w:val="105"/>
                        <w:sz w:val="20"/>
                      </w:rPr>
                      <w:t xml:space="preserve"> </w:t>
                    </w:r>
                    <w:r>
                      <w:rPr>
                        <w:color w:val="231F20"/>
                        <w:w w:val="105"/>
                        <w:sz w:val="20"/>
                      </w:rPr>
                      <w:t>to</w:t>
                    </w:r>
                    <w:r>
                      <w:rPr>
                        <w:color w:val="231F20"/>
                        <w:spacing w:val="-9"/>
                        <w:w w:val="105"/>
                        <w:sz w:val="20"/>
                      </w:rPr>
                      <w:t xml:space="preserve"> </w:t>
                    </w:r>
                    <w:r>
                      <w:rPr>
                        <w:color w:val="231F20"/>
                        <w:w w:val="105"/>
                        <w:sz w:val="20"/>
                      </w:rPr>
                      <w:t>limit</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spread of</w:t>
                    </w:r>
                    <w:r>
                      <w:rPr>
                        <w:color w:val="231F20"/>
                        <w:spacing w:val="-5"/>
                        <w:w w:val="105"/>
                        <w:sz w:val="20"/>
                      </w:rPr>
                      <w:t xml:space="preserve"> </w:t>
                    </w:r>
                    <w:r>
                      <w:rPr>
                        <w:color w:val="231F20"/>
                        <w:w w:val="105"/>
                        <w:sz w:val="20"/>
                      </w:rPr>
                      <w:t>nuclear</w:t>
                    </w:r>
                    <w:r>
                      <w:rPr>
                        <w:color w:val="231F20"/>
                        <w:spacing w:val="-5"/>
                        <w:w w:val="105"/>
                        <w:sz w:val="20"/>
                      </w:rPr>
                      <w:t xml:space="preserve"> </w:t>
                    </w:r>
                    <w:r>
                      <w:rPr>
                        <w:color w:val="231F20"/>
                        <w:w w:val="105"/>
                        <w:sz w:val="20"/>
                      </w:rPr>
                      <w:t>weapons.</w:t>
                    </w:r>
                    <w:r>
                      <w:rPr>
                        <w:color w:val="231F20"/>
                        <w:spacing w:val="-5"/>
                        <w:w w:val="105"/>
                        <w:sz w:val="20"/>
                      </w:rPr>
                      <w:t xml:space="preserve"> </w:t>
                    </w:r>
                    <w:r>
                      <w:rPr>
                        <w:color w:val="231F20"/>
                        <w:w w:val="105"/>
                        <w:sz w:val="20"/>
                      </w:rPr>
                      <w:t>Central</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this</w:t>
                    </w:r>
                    <w:r>
                      <w:rPr>
                        <w:color w:val="231F20"/>
                        <w:spacing w:val="-5"/>
                        <w:w w:val="105"/>
                        <w:sz w:val="20"/>
                      </w:rPr>
                      <w:t xml:space="preserve"> </w:t>
                    </w:r>
                    <w:r>
                      <w:rPr>
                        <w:color w:val="231F20"/>
                        <w:w w:val="105"/>
                        <w:sz w:val="20"/>
                      </w:rPr>
                      <w:t>effort</w:t>
                    </w:r>
                    <w:r>
                      <w:rPr>
                        <w:color w:val="231F20"/>
                        <w:spacing w:val="-5"/>
                        <w:w w:val="105"/>
                        <w:sz w:val="20"/>
                      </w:rPr>
                      <w:t xml:space="preserve"> </w:t>
                    </w:r>
                    <w:r>
                      <w:rPr>
                        <w:color w:val="231F20"/>
                        <w:w w:val="105"/>
                        <w:sz w:val="20"/>
                      </w:rPr>
                      <w:t>is</w:t>
                    </w:r>
                    <w:r>
                      <w:rPr>
                        <w:color w:val="231F20"/>
                        <w:spacing w:val="-4"/>
                        <w:w w:val="105"/>
                        <w:sz w:val="20"/>
                      </w:rPr>
                      <w:t xml:space="preserve"> </w:t>
                    </w:r>
                    <w:r>
                      <w:rPr>
                        <w:color w:val="231F20"/>
                        <w:w w:val="105"/>
                        <w:sz w:val="20"/>
                      </w:rPr>
                      <w:t>the</w:t>
                    </w:r>
                    <w:r>
                      <w:rPr>
                        <w:color w:val="231F20"/>
                        <w:spacing w:val="-5"/>
                        <w:w w:val="105"/>
                        <w:sz w:val="20"/>
                      </w:rPr>
                      <w:t xml:space="preserve"> </w:t>
                    </w:r>
                    <w:r>
                      <w:rPr>
                        <w:color w:val="231F20"/>
                        <w:w w:val="105"/>
                        <w:sz w:val="20"/>
                      </w:rPr>
                      <w:t>Non</w:t>
                    </w:r>
                    <w:r>
                      <w:rPr>
                        <w:color w:val="231F20"/>
                        <w:spacing w:val="-5"/>
                        <w:w w:val="105"/>
                        <w:sz w:val="20"/>
                      </w:rPr>
                      <w:t xml:space="preserve"> </w:t>
                    </w:r>
                    <w:r>
                      <w:rPr>
                        <w:color w:val="231F20"/>
                        <w:w w:val="105"/>
                        <w:sz w:val="20"/>
                      </w:rPr>
                      <w:t>Proliferation</w:t>
                    </w:r>
                    <w:r>
                      <w:rPr>
                        <w:color w:val="231F20"/>
                        <w:spacing w:val="-5"/>
                        <w:w w:val="105"/>
                        <w:sz w:val="20"/>
                      </w:rPr>
                      <w:t xml:space="preserve"> </w:t>
                    </w:r>
                    <w:r>
                      <w:rPr>
                        <w:color w:val="231F20"/>
                        <w:spacing w:val="-4"/>
                        <w:w w:val="105"/>
                        <w:sz w:val="20"/>
                      </w:rPr>
                      <w:t>Treaty</w:t>
                    </w:r>
                    <w:r>
                      <w:rPr>
                        <w:color w:val="231F20"/>
                        <w:spacing w:val="-5"/>
                        <w:w w:val="105"/>
                        <w:sz w:val="20"/>
                      </w:rPr>
                      <w:t xml:space="preserve"> </w:t>
                    </w:r>
                    <w:r>
                      <w:rPr>
                        <w:color w:val="231F20"/>
                        <w:w w:val="105"/>
                        <w:sz w:val="20"/>
                      </w:rPr>
                      <w:t>(NPT),</w:t>
                    </w:r>
                    <w:r>
                      <w:rPr>
                        <w:color w:val="231F20"/>
                        <w:spacing w:val="-5"/>
                        <w:w w:val="105"/>
                        <w:sz w:val="20"/>
                      </w:rPr>
                      <w:t xml:space="preserve"> </w:t>
                    </w:r>
                    <w:r>
                      <w:rPr>
                        <w:color w:val="231F20"/>
                        <w:w w:val="105"/>
                        <w:sz w:val="20"/>
                      </w:rPr>
                      <w:t>designed</w:t>
                    </w:r>
                    <w:r>
                      <w:rPr>
                        <w:color w:val="231F20"/>
                        <w:spacing w:val="-5"/>
                        <w:w w:val="105"/>
                        <w:sz w:val="20"/>
                      </w:rPr>
                      <w:t xml:space="preserve"> </w:t>
                    </w:r>
                    <w:r>
                      <w:rPr>
                        <w:color w:val="231F20"/>
                        <w:w w:val="105"/>
                        <w:sz w:val="20"/>
                      </w:rPr>
                      <w:t>to</w:t>
                    </w:r>
                    <w:r>
                      <w:rPr>
                        <w:color w:val="231F20"/>
                        <w:spacing w:val="-4"/>
                        <w:w w:val="105"/>
                        <w:sz w:val="20"/>
                      </w:rPr>
                      <w:t xml:space="preserve"> </w:t>
                    </w:r>
                    <w:r>
                      <w:rPr>
                        <w:color w:val="231F20"/>
                        <w:w w:val="105"/>
                        <w:sz w:val="20"/>
                      </w:rPr>
                      <w:t>limit the spread of nuclear weapons and weapons technology—189 nations have joined the</w:t>
                    </w:r>
                    <w:r>
                      <w:rPr>
                        <w:color w:val="231F20"/>
                        <w:spacing w:val="19"/>
                        <w:w w:val="105"/>
                        <w:sz w:val="20"/>
                      </w:rPr>
                      <w:t xml:space="preserve"> </w:t>
                    </w:r>
                    <w:r>
                      <w:rPr>
                        <w:color w:val="231F20"/>
                        <w:spacing w:val="-3"/>
                        <w:w w:val="105"/>
                        <w:sz w:val="20"/>
                      </w:rPr>
                      <w:t>treaty.</w:t>
                    </w:r>
                  </w:p>
                  <w:p w14:paraId="23D4964F" w14:textId="77777777" w:rsidR="00284A25" w:rsidRDefault="00284A25">
                    <w:pPr>
                      <w:spacing w:before="3" w:line="273" w:lineRule="auto"/>
                      <w:ind w:left="179" w:right="186"/>
                      <w:rPr>
                        <w:sz w:val="20"/>
                      </w:rPr>
                    </w:pPr>
                    <w:r>
                      <w:rPr>
                        <w:color w:val="231F20"/>
                        <w:w w:val="105"/>
                        <w:sz w:val="20"/>
                      </w:rPr>
                      <w:t>While the United State is a party to the NPT and other agreements, it has rejected other nuclear weapons</w:t>
                    </w:r>
                    <w:r>
                      <w:rPr>
                        <w:color w:val="231F20"/>
                        <w:spacing w:val="-7"/>
                        <w:w w:val="105"/>
                        <w:sz w:val="20"/>
                      </w:rPr>
                      <w:t xml:space="preserve"> </w:t>
                    </w:r>
                    <w:r>
                      <w:rPr>
                        <w:color w:val="231F20"/>
                        <w:w w:val="105"/>
                        <w:sz w:val="20"/>
                      </w:rPr>
                      <w:t>treaties.</w:t>
                    </w:r>
                    <w:r>
                      <w:rPr>
                        <w:color w:val="231F20"/>
                        <w:spacing w:val="-7"/>
                        <w:w w:val="105"/>
                        <w:sz w:val="20"/>
                      </w:rPr>
                      <w:t xml:space="preserve"> </w:t>
                    </w:r>
                    <w:r>
                      <w:rPr>
                        <w:color w:val="231F20"/>
                        <w:w w:val="105"/>
                        <w:sz w:val="20"/>
                      </w:rPr>
                      <w:t>For</w:t>
                    </w:r>
                    <w:r>
                      <w:rPr>
                        <w:color w:val="231F20"/>
                        <w:spacing w:val="-7"/>
                        <w:w w:val="105"/>
                        <w:sz w:val="20"/>
                      </w:rPr>
                      <w:t xml:space="preserve"> </w:t>
                    </w:r>
                    <w:r>
                      <w:rPr>
                        <w:color w:val="231F20"/>
                        <w:w w:val="105"/>
                        <w:sz w:val="20"/>
                      </w:rPr>
                      <w:t>example,</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October</w:t>
                    </w:r>
                    <w:r>
                      <w:rPr>
                        <w:color w:val="231F20"/>
                        <w:spacing w:val="-6"/>
                        <w:w w:val="105"/>
                        <w:sz w:val="20"/>
                      </w:rPr>
                      <w:t xml:space="preserve"> </w:t>
                    </w:r>
                    <w:r>
                      <w:rPr>
                        <w:color w:val="231F20"/>
                        <w:w w:val="105"/>
                        <w:sz w:val="20"/>
                      </w:rPr>
                      <w:t>1999,</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United</w:t>
                    </w:r>
                    <w:r>
                      <w:rPr>
                        <w:color w:val="231F20"/>
                        <w:spacing w:val="-7"/>
                        <w:w w:val="105"/>
                        <w:sz w:val="20"/>
                      </w:rPr>
                      <w:t xml:space="preserve"> </w:t>
                    </w:r>
                    <w:r>
                      <w:rPr>
                        <w:color w:val="231F20"/>
                        <w:w w:val="105"/>
                        <w:sz w:val="20"/>
                      </w:rPr>
                      <w:t>States</w:t>
                    </w:r>
                    <w:r>
                      <w:rPr>
                        <w:color w:val="231F20"/>
                        <w:spacing w:val="-7"/>
                        <w:w w:val="105"/>
                        <w:sz w:val="20"/>
                      </w:rPr>
                      <w:t xml:space="preserve"> </w:t>
                    </w:r>
                    <w:r>
                      <w:rPr>
                        <w:color w:val="231F20"/>
                        <w:w w:val="105"/>
                        <w:sz w:val="20"/>
                      </w:rPr>
                      <w:t>Senate</w:t>
                    </w:r>
                    <w:r>
                      <w:rPr>
                        <w:color w:val="231F20"/>
                        <w:spacing w:val="-7"/>
                        <w:w w:val="105"/>
                        <w:sz w:val="20"/>
                      </w:rPr>
                      <w:t xml:space="preserve"> </w:t>
                    </w:r>
                    <w:r>
                      <w:rPr>
                        <w:color w:val="231F20"/>
                        <w:w w:val="105"/>
                        <w:sz w:val="20"/>
                      </w:rPr>
                      <w:t>rejected</w:t>
                    </w:r>
                    <w:r>
                      <w:rPr>
                        <w:color w:val="231F20"/>
                        <w:spacing w:val="-6"/>
                        <w:w w:val="105"/>
                        <w:sz w:val="20"/>
                      </w:rPr>
                      <w:t xml:space="preserve"> </w:t>
                    </w:r>
                    <w:r>
                      <w:rPr>
                        <w:color w:val="231F20"/>
                        <w:w w:val="105"/>
                        <w:sz w:val="20"/>
                      </w:rPr>
                      <w:t>the</w:t>
                    </w:r>
                    <w:r>
                      <w:rPr>
                        <w:color w:val="231F20"/>
                        <w:spacing w:val="-7"/>
                        <w:w w:val="105"/>
                        <w:sz w:val="20"/>
                      </w:rPr>
                      <w:t xml:space="preserve"> </w:t>
                    </w:r>
                    <w:r>
                      <w:rPr>
                        <w:color w:val="231F20"/>
                        <w:w w:val="105"/>
                        <w:sz w:val="20"/>
                      </w:rPr>
                      <w:t xml:space="preserve">ratification of the UN-endorsed Comprehensive </w:t>
                    </w:r>
                    <w:r>
                      <w:rPr>
                        <w:color w:val="231F20"/>
                        <w:spacing w:val="-5"/>
                        <w:w w:val="105"/>
                        <w:sz w:val="20"/>
                      </w:rPr>
                      <w:t xml:space="preserve">Test </w:t>
                    </w:r>
                    <w:r>
                      <w:rPr>
                        <w:color w:val="231F20"/>
                        <w:w w:val="105"/>
                        <w:sz w:val="20"/>
                      </w:rPr>
                      <w:t xml:space="preserve">Ban </w:t>
                    </w:r>
                    <w:r>
                      <w:rPr>
                        <w:color w:val="231F20"/>
                        <w:spacing w:val="-4"/>
                        <w:w w:val="105"/>
                        <w:sz w:val="20"/>
                      </w:rPr>
                      <w:t xml:space="preserve">Treaty </w:t>
                    </w:r>
                    <w:r>
                      <w:rPr>
                        <w:color w:val="231F20"/>
                        <w:w w:val="105"/>
                        <w:sz w:val="20"/>
                      </w:rPr>
                      <w:t xml:space="preserve">which seeks to end to all nuclear weapons testing. In addition, in 2002 the United States withdrew from the 1972 Anti-Ballistic Missile </w:t>
                    </w:r>
                    <w:r>
                      <w:rPr>
                        <w:color w:val="231F20"/>
                        <w:spacing w:val="-4"/>
                        <w:w w:val="105"/>
                        <w:sz w:val="20"/>
                      </w:rPr>
                      <w:t xml:space="preserve">Treaty </w:t>
                    </w:r>
                    <w:r>
                      <w:rPr>
                        <w:color w:val="231F20"/>
                        <w:w w:val="105"/>
                        <w:sz w:val="20"/>
                      </w:rPr>
                      <w:t>with Russia so that it could begin to develop a national missile defense. One of the most prominent</w:t>
                    </w:r>
                    <w:r>
                      <w:rPr>
                        <w:color w:val="231F20"/>
                        <w:spacing w:val="-11"/>
                        <w:w w:val="105"/>
                        <w:sz w:val="20"/>
                      </w:rPr>
                      <w:t xml:space="preserve"> </w:t>
                    </w:r>
                    <w:r>
                      <w:rPr>
                        <w:color w:val="231F20"/>
                        <w:w w:val="105"/>
                        <w:sz w:val="20"/>
                      </w:rPr>
                      <w:t>arguments</w:t>
                    </w:r>
                    <w:r>
                      <w:rPr>
                        <w:color w:val="231F20"/>
                        <w:spacing w:val="-11"/>
                        <w:w w:val="105"/>
                        <w:sz w:val="20"/>
                      </w:rPr>
                      <w:t xml:space="preserve"> </w:t>
                    </w:r>
                    <w:r>
                      <w:rPr>
                        <w:color w:val="231F20"/>
                        <w:w w:val="105"/>
                        <w:sz w:val="20"/>
                      </w:rPr>
                      <w:t>against</w:t>
                    </w:r>
                    <w:r>
                      <w:rPr>
                        <w:color w:val="231F20"/>
                        <w:spacing w:val="-10"/>
                        <w:w w:val="105"/>
                        <w:sz w:val="20"/>
                      </w:rPr>
                      <w:t xml:space="preserve"> </w:t>
                    </w:r>
                    <w:r>
                      <w:rPr>
                        <w:color w:val="231F20"/>
                        <w:w w:val="105"/>
                        <w:sz w:val="20"/>
                      </w:rPr>
                      <w:t>these</w:t>
                    </w:r>
                    <w:r>
                      <w:rPr>
                        <w:color w:val="231F20"/>
                        <w:spacing w:val="-11"/>
                        <w:w w:val="105"/>
                        <w:sz w:val="20"/>
                      </w:rPr>
                      <w:t xml:space="preserve"> </w:t>
                    </w:r>
                    <w:r>
                      <w:rPr>
                        <w:color w:val="231F20"/>
                        <w:w w:val="105"/>
                        <w:sz w:val="20"/>
                      </w:rPr>
                      <w:t>international</w:t>
                    </w:r>
                    <w:r>
                      <w:rPr>
                        <w:color w:val="231F20"/>
                        <w:spacing w:val="-10"/>
                        <w:w w:val="105"/>
                        <w:sz w:val="20"/>
                      </w:rPr>
                      <w:t xml:space="preserve"> </w:t>
                    </w:r>
                    <w:r>
                      <w:rPr>
                        <w:color w:val="231F20"/>
                        <w:w w:val="105"/>
                        <w:sz w:val="20"/>
                      </w:rPr>
                      <w:t>agreements</w:t>
                    </w:r>
                    <w:r>
                      <w:rPr>
                        <w:color w:val="231F20"/>
                        <w:spacing w:val="-11"/>
                        <w:w w:val="105"/>
                        <w:sz w:val="20"/>
                      </w:rPr>
                      <w:t xml:space="preserve"> </w:t>
                    </w:r>
                    <w:r>
                      <w:rPr>
                        <w:color w:val="231F20"/>
                        <w:w w:val="105"/>
                        <w:sz w:val="20"/>
                      </w:rPr>
                      <w:t>is</w:t>
                    </w:r>
                    <w:r>
                      <w:rPr>
                        <w:color w:val="231F20"/>
                        <w:spacing w:val="-10"/>
                        <w:w w:val="105"/>
                        <w:sz w:val="20"/>
                      </w:rPr>
                      <w:t xml:space="preserve"> </w:t>
                    </w:r>
                    <w:r>
                      <w:rPr>
                        <w:color w:val="231F20"/>
                        <w:w w:val="105"/>
                        <w:sz w:val="20"/>
                      </w:rPr>
                      <w:t>that</w:t>
                    </w:r>
                    <w:r>
                      <w:rPr>
                        <w:color w:val="231F20"/>
                        <w:spacing w:val="-11"/>
                        <w:w w:val="105"/>
                        <w:sz w:val="20"/>
                      </w:rPr>
                      <w:t xml:space="preserve"> </w:t>
                    </w:r>
                    <w:r>
                      <w:rPr>
                        <w:color w:val="231F20"/>
                        <w:w w:val="105"/>
                        <w:sz w:val="20"/>
                      </w:rPr>
                      <w:t>they</w:t>
                    </w:r>
                    <w:r>
                      <w:rPr>
                        <w:color w:val="231F20"/>
                        <w:spacing w:val="-10"/>
                        <w:w w:val="105"/>
                        <w:sz w:val="20"/>
                      </w:rPr>
                      <w:t xml:space="preserve"> </w:t>
                    </w:r>
                    <w:r>
                      <w:rPr>
                        <w:color w:val="231F20"/>
                        <w:w w:val="105"/>
                        <w:sz w:val="20"/>
                      </w:rPr>
                      <w:t>limit</w:t>
                    </w:r>
                    <w:r>
                      <w:rPr>
                        <w:color w:val="231F20"/>
                        <w:spacing w:val="-11"/>
                        <w:w w:val="105"/>
                        <w:sz w:val="20"/>
                      </w:rPr>
                      <w:t xml:space="preserve"> </w:t>
                    </w:r>
                    <w:r>
                      <w:rPr>
                        <w:color w:val="231F20"/>
                        <w:w w:val="105"/>
                        <w:sz w:val="20"/>
                      </w:rPr>
                      <w:t>U.S.</w:t>
                    </w:r>
                    <w:r>
                      <w:rPr>
                        <w:color w:val="231F20"/>
                        <w:spacing w:val="-10"/>
                        <w:w w:val="105"/>
                        <w:sz w:val="20"/>
                      </w:rPr>
                      <w:t xml:space="preserve"> </w:t>
                    </w:r>
                    <w:r>
                      <w:rPr>
                        <w:color w:val="231F20"/>
                        <w:w w:val="105"/>
                        <w:sz w:val="20"/>
                      </w:rPr>
                      <w:t>sovereignty</w:t>
                    </w:r>
                    <w:r>
                      <w:rPr>
                        <w:color w:val="231F20"/>
                        <w:spacing w:val="-14"/>
                        <w:w w:val="105"/>
                        <w:sz w:val="20"/>
                      </w:rPr>
                      <w:t xml:space="preserve"> </w:t>
                    </w:r>
                    <w:r>
                      <w:rPr>
                        <w:color w:val="231F20"/>
                        <w:w w:val="105"/>
                        <w:sz w:val="20"/>
                      </w:rPr>
                      <w:t>by</w:t>
                    </w:r>
                    <w:r>
                      <w:rPr>
                        <w:color w:val="231F20"/>
                        <w:spacing w:val="7"/>
                        <w:sz w:val="20"/>
                      </w:rPr>
                      <w:t xml:space="preserve"> </w:t>
                    </w:r>
                    <w:r>
                      <w:rPr>
                        <w:color w:val="231F20"/>
                        <w:w w:val="105"/>
                        <w:sz w:val="20"/>
                      </w:rPr>
                      <w:t>reducing America’s military options. On the other hand, supporters assert that although the agreements</w:t>
                    </w:r>
                    <w:r>
                      <w:rPr>
                        <w:color w:val="231F20"/>
                        <w:spacing w:val="-12"/>
                        <w:w w:val="105"/>
                        <w:sz w:val="20"/>
                      </w:rPr>
                      <w:t xml:space="preserve"> </w:t>
                    </w:r>
                    <w:r>
                      <w:rPr>
                        <w:color w:val="231F20"/>
                        <w:w w:val="105"/>
                        <w:sz w:val="20"/>
                      </w:rPr>
                      <w:t>may</w:t>
                    </w:r>
                    <w:r>
                      <w:rPr>
                        <w:color w:val="231F20"/>
                        <w:spacing w:val="-11"/>
                        <w:w w:val="105"/>
                        <w:sz w:val="20"/>
                      </w:rPr>
                      <w:t xml:space="preserve"> </w:t>
                    </w:r>
                    <w:r>
                      <w:rPr>
                        <w:color w:val="231F20"/>
                        <w:w w:val="105"/>
                        <w:sz w:val="20"/>
                      </w:rPr>
                      <w:t>not</w:t>
                    </w:r>
                    <w:r>
                      <w:rPr>
                        <w:color w:val="231F20"/>
                        <w:spacing w:val="-11"/>
                        <w:w w:val="105"/>
                        <w:sz w:val="20"/>
                      </w:rPr>
                      <w:t xml:space="preserve"> </w:t>
                    </w:r>
                    <w:r>
                      <w:rPr>
                        <w:color w:val="231F20"/>
                        <w:w w:val="105"/>
                        <w:sz w:val="20"/>
                      </w:rPr>
                      <w:t>be</w:t>
                    </w:r>
                    <w:r>
                      <w:rPr>
                        <w:color w:val="231F20"/>
                        <w:spacing w:val="-12"/>
                        <w:w w:val="105"/>
                        <w:sz w:val="20"/>
                      </w:rPr>
                      <w:t xml:space="preserve"> </w:t>
                    </w:r>
                    <w:r>
                      <w:rPr>
                        <w:color w:val="231F20"/>
                        <w:w w:val="105"/>
                        <w:sz w:val="20"/>
                      </w:rPr>
                      <w:t>perfect,</w:t>
                    </w:r>
                    <w:r>
                      <w:rPr>
                        <w:color w:val="231F20"/>
                        <w:spacing w:val="-11"/>
                        <w:w w:val="105"/>
                        <w:sz w:val="20"/>
                      </w:rPr>
                      <w:t xml:space="preserve"> </w:t>
                    </w:r>
                    <w:r>
                      <w:rPr>
                        <w:color w:val="231F20"/>
                        <w:w w:val="105"/>
                        <w:sz w:val="20"/>
                      </w:rPr>
                      <w:t>given</w:t>
                    </w:r>
                    <w:r>
                      <w:rPr>
                        <w:color w:val="231F20"/>
                        <w:spacing w:val="-11"/>
                        <w:w w:val="105"/>
                        <w:sz w:val="20"/>
                      </w:rPr>
                      <w:t xml:space="preserve"> </w:t>
                    </w:r>
                    <w:r>
                      <w:rPr>
                        <w:color w:val="231F20"/>
                        <w:w w:val="105"/>
                        <w:sz w:val="20"/>
                      </w:rPr>
                      <w:t>the</w:t>
                    </w:r>
                    <w:r>
                      <w:rPr>
                        <w:color w:val="231F20"/>
                        <w:spacing w:val="-12"/>
                        <w:w w:val="105"/>
                        <w:sz w:val="20"/>
                      </w:rPr>
                      <w:t xml:space="preserve"> </w:t>
                    </w:r>
                    <w:r>
                      <w:rPr>
                        <w:color w:val="231F20"/>
                        <w:w w:val="105"/>
                        <w:sz w:val="20"/>
                      </w:rPr>
                      <w:t>threat</w:t>
                    </w:r>
                    <w:r>
                      <w:rPr>
                        <w:color w:val="231F20"/>
                        <w:spacing w:val="-11"/>
                        <w:w w:val="105"/>
                        <w:sz w:val="20"/>
                      </w:rPr>
                      <w:t xml:space="preserve"> </w:t>
                    </w:r>
                    <w:r>
                      <w:rPr>
                        <w:color w:val="231F20"/>
                        <w:w w:val="105"/>
                        <w:sz w:val="20"/>
                      </w:rPr>
                      <w:t>from</w:t>
                    </w:r>
                    <w:r>
                      <w:rPr>
                        <w:color w:val="231F20"/>
                        <w:spacing w:val="-11"/>
                        <w:w w:val="105"/>
                        <w:sz w:val="20"/>
                      </w:rPr>
                      <w:t xml:space="preserve"> </w:t>
                    </w:r>
                    <w:r>
                      <w:rPr>
                        <w:color w:val="231F20"/>
                        <w:w w:val="105"/>
                        <w:sz w:val="20"/>
                      </w:rPr>
                      <w:t>rogue</w:t>
                    </w:r>
                    <w:r>
                      <w:rPr>
                        <w:color w:val="231F20"/>
                        <w:spacing w:val="-11"/>
                        <w:w w:val="105"/>
                        <w:sz w:val="20"/>
                      </w:rPr>
                      <w:t xml:space="preserve"> </w:t>
                    </w:r>
                    <w:r>
                      <w:rPr>
                        <w:color w:val="231F20"/>
                        <w:w w:val="105"/>
                        <w:sz w:val="20"/>
                      </w:rPr>
                      <w:t>states</w:t>
                    </w:r>
                    <w:r>
                      <w:rPr>
                        <w:color w:val="231F20"/>
                        <w:spacing w:val="-12"/>
                        <w:w w:val="105"/>
                        <w:sz w:val="20"/>
                      </w:rPr>
                      <w:t xml:space="preserve"> </w:t>
                    </w:r>
                    <w:r>
                      <w:rPr>
                        <w:color w:val="231F20"/>
                        <w:w w:val="105"/>
                        <w:sz w:val="20"/>
                      </w:rPr>
                      <w:t>and</w:t>
                    </w:r>
                    <w:r>
                      <w:rPr>
                        <w:color w:val="231F20"/>
                        <w:spacing w:val="-11"/>
                        <w:w w:val="105"/>
                        <w:sz w:val="20"/>
                      </w:rPr>
                      <w:t xml:space="preserve"> </w:t>
                    </w:r>
                    <w:r>
                      <w:rPr>
                        <w:color w:val="231F20"/>
                        <w:w w:val="105"/>
                        <w:sz w:val="20"/>
                      </w:rPr>
                      <w:t>terrorists,</w:t>
                    </w:r>
                    <w:r>
                      <w:rPr>
                        <w:color w:val="231F20"/>
                        <w:spacing w:val="-11"/>
                        <w:w w:val="105"/>
                        <w:sz w:val="20"/>
                      </w:rPr>
                      <w:t xml:space="preserve"> </w:t>
                    </w:r>
                    <w:r>
                      <w:rPr>
                        <w:color w:val="231F20"/>
                        <w:w w:val="105"/>
                        <w:sz w:val="20"/>
                      </w:rPr>
                      <w:t>the</w:t>
                    </w:r>
                    <w:r>
                      <w:rPr>
                        <w:color w:val="231F20"/>
                        <w:spacing w:val="-12"/>
                        <w:w w:val="105"/>
                        <w:sz w:val="20"/>
                      </w:rPr>
                      <w:t xml:space="preserve"> </w:t>
                    </w:r>
                    <w:r>
                      <w:rPr>
                        <w:color w:val="231F20"/>
                        <w:w w:val="105"/>
                        <w:sz w:val="20"/>
                      </w:rPr>
                      <w:t>United</w:t>
                    </w:r>
                    <w:r>
                      <w:rPr>
                        <w:color w:val="231F20"/>
                        <w:spacing w:val="-11"/>
                        <w:w w:val="105"/>
                        <w:sz w:val="20"/>
                      </w:rPr>
                      <w:t xml:space="preserve"> </w:t>
                    </w:r>
                    <w:r>
                      <w:rPr>
                        <w:color w:val="231F20"/>
                        <w:w w:val="105"/>
                        <w:sz w:val="20"/>
                      </w:rPr>
                      <w:t>States is still more secure with such treaties in force than without them. Arms control supporters be- lieve</w:t>
                    </w:r>
                    <w:r>
                      <w:rPr>
                        <w:color w:val="231F20"/>
                        <w:spacing w:val="-8"/>
                        <w:w w:val="105"/>
                        <w:sz w:val="20"/>
                      </w:rPr>
                      <w:t xml:space="preserve"> </w:t>
                    </w:r>
                    <w:r>
                      <w:rPr>
                        <w:color w:val="231F20"/>
                        <w:w w:val="105"/>
                        <w:sz w:val="20"/>
                      </w:rPr>
                      <w:t>that</w:t>
                    </w:r>
                    <w:r>
                      <w:rPr>
                        <w:color w:val="231F20"/>
                        <w:spacing w:val="-7"/>
                        <w:w w:val="105"/>
                        <w:sz w:val="20"/>
                      </w:rPr>
                      <w:t xml:space="preserve"> </w:t>
                    </w:r>
                    <w:r>
                      <w:rPr>
                        <w:color w:val="231F20"/>
                        <w:w w:val="105"/>
                        <w:sz w:val="20"/>
                      </w:rPr>
                      <w:t>when</w:t>
                    </w:r>
                    <w:r>
                      <w:rPr>
                        <w:color w:val="231F20"/>
                        <w:spacing w:val="-7"/>
                        <w:w w:val="105"/>
                        <w:sz w:val="20"/>
                      </w:rPr>
                      <w:t xml:space="preserve"> </w:t>
                    </w:r>
                    <w:r>
                      <w:rPr>
                        <w:color w:val="231F20"/>
                        <w:w w:val="105"/>
                        <w:sz w:val="20"/>
                      </w:rPr>
                      <w:t>agreements</w:t>
                    </w:r>
                    <w:r>
                      <w:rPr>
                        <w:color w:val="231F20"/>
                        <w:spacing w:val="-8"/>
                        <w:w w:val="105"/>
                        <w:sz w:val="20"/>
                      </w:rPr>
                      <w:t xml:space="preserve"> </w:t>
                    </w:r>
                    <w:r>
                      <w:rPr>
                        <w:color w:val="231F20"/>
                        <w:w w:val="105"/>
                        <w:sz w:val="20"/>
                      </w:rPr>
                      <w:t>need</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be</w:t>
                    </w:r>
                    <w:r>
                      <w:rPr>
                        <w:color w:val="231F20"/>
                        <w:spacing w:val="-8"/>
                        <w:w w:val="105"/>
                        <w:sz w:val="20"/>
                      </w:rPr>
                      <w:t xml:space="preserve"> </w:t>
                    </w:r>
                    <w:r>
                      <w:rPr>
                        <w:color w:val="231F20"/>
                        <w:w w:val="105"/>
                        <w:sz w:val="20"/>
                      </w:rPr>
                      <w:t>strengthened,</w:t>
                    </w:r>
                    <w:r>
                      <w:rPr>
                        <w:color w:val="231F20"/>
                        <w:spacing w:val="-7"/>
                        <w:w w:val="105"/>
                        <w:sz w:val="20"/>
                      </w:rPr>
                      <w:t xml:space="preserve"> </w:t>
                    </w:r>
                    <w:r>
                      <w:rPr>
                        <w:color w:val="231F20"/>
                        <w:w w:val="105"/>
                        <w:sz w:val="20"/>
                      </w:rPr>
                      <w:t>rather</w:t>
                    </w:r>
                    <w:r>
                      <w:rPr>
                        <w:color w:val="231F20"/>
                        <w:spacing w:val="-7"/>
                        <w:w w:val="105"/>
                        <w:sz w:val="20"/>
                      </w:rPr>
                      <w:t xml:space="preserve"> </w:t>
                    </w:r>
                    <w:r>
                      <w:rPr>
                        <w:color w:val="231F20"/>
                        <w:w w:val="105"/>
                        <w:sz w:val="20"/>
                      </w:rPr>
                      <w:t>than</w:t>
                    </w:r>
                    <w:r>
                      <w:rPr>
                        <w:color w:val="231F20"/>
                        <w:spacing w:val="-8"/>
                        <w:w w:val="105"/>
                        <w:sz w:val="20"/>
                      </w:rPr>
                      <w:t xml:space="preserve"> </w:t>
                    </w:r>
                    <w:r>
                      <w:rPr>
                        <w:color w:val="231F20"/>
                        <w:w w:val="105"/>
                        <w:sz w:val="20"/>
                      </w:rPr>
                      <w:t>renouncing</w:t>
                    </w:r>
                    <w:r>
                      <w:rPr>
                        <w:color w:val="231F20"/>
                        <w:spacing w:val="-7"/>
                        <w:w w:val="105"/>
                        <w:sz w:val="20"/>
                      </w:rPr>
                      <w:t xml:space="preserve"> </w:t>
                    </w:r>
                    <w:r>
                      <w:rPr>
                        <w:color w:val="231F20"/>
                        <w:w w:val="105"/>
                        <w:sz w:val="20"/>
                      </w:rPr>
                      <w:t>them</w:t>
                    </w:r>
                    <w:r>
                      <w:rPr>
                        <w:color w:val="231F20"/>
                        <w:spacing w:val="-7"/>
                        <w:w w:val="105"/>
                        <w:sz w:val="20"/>
                      </w:rPr>
                      <w:t xml:space="preserve"> </w:t>
                    </w:r>
                    <w:r>
                      <w:rPr>
                        <w:color w:val="231F20"/>
                        <w:w w:val="105"/>
                        <w:sz w:val="20"/>
                      </w:rPr>
                      <w:t>completely</w:t>
                    </w:r>
                    <w:r>
                      <w:rPr>
                        <w:color w:val="231F20"/>
                        <w:spacing w:val="-8"/>
                        <w:w w:val="105"/>
                        <w:sz w:val="20"/>
                      </w:rPr>
                      <w:t xml:space="preserve"> </w:t>
                    </w:r>
                    <w:r>
                      <w:rPr>
                        <w:color w:val="231F20"/>
                        <w:w w:val="105"/>
                        <w:sz w:val="20"/>
                      </w:rPr>
                      <w:t>the United States should work with the UN and other nations to craft better</w:t>
                    </w:r>
                    <w:r>
                      <w:rPr>
                        <w:color w:val="231F20"/>
                        <w:spacing w:val="1"/>
                        <w:w w:val="105"/>
                        <w:sz w:val="20"/>
                      </w:rPr>
                      <w:t xml:space="preserve"> </w:t>
                    </w:r>
                    <w:r>
                      <w:rPr>
                        <w:color w:val="231F20"/>
                        <w:w w:val="105"/>
                        <w:sz w:val="20"/>
                      </w:rPr>
                      <w:t>agreements.</w:t>
                    </w:r>
                  </w:p>
                </w:txbxContent>
              </v:textbox>
            </v:shape>
            <w10:wrap type="none"/>
            <w10:anchorlock/>
          </v:group>
        </w:pict>
      </w:r>
    </w:p>
    <w:p w14:paraId="00216090" w14:textId="77777777" w:rsidR="00C20691" w:rsidRDefault="00C20691">
      <w:pPr>
        <w:sectPr w:rsidR="00C20691">
          <w:type w:val="continuous"/>
          <w:pgSz w:w="11880" w:h="15480"/>
          <w:pgMar w:top="1380" w:right="0" w:bottom="280" w:left="240" w:header="720" w:footer="720" w:gutter="0"/>
          <w:cols w:space="720"/>
        </w:sectPr>
      </w:pPr>
    </w:p>
    <w:p w14:paraId="1B8230EF" w14:textId="77777777" w:rsidR="00C20691" w:rsidRDefault="00C20691">
      <w:pPr>
        <w:pStyle w:val="BodyText"/>
      </w:pPr>
    </w:p>
    <w:p w14:paraId="6C9BF247" w14:textId="77777777" w:rsidR="00C20691" w:rsidRDefault="00C20691">
      <w:pPr>
        <w:pStyle w:val="BodyText"/>
      </w:pPr>
    </w:p>
    <w:p w14:paraId="35AA7186" w14:textId="77777777" w:rsidR="00C20691" w:rsidRDefault="00C20691">
      <w:pPr>
        <w:pStyle w:val="BodyText"/>
        <w:spacing w:before="2"/>
        <w:rPr>
          <w:sz w:val="27"/>
        </w:rPr>
      </w:pPr>
    </w:p>
    <w:p w14:paraId="66D1F286" w14:textId="77777777" w:rsidR="00C20691" w:rsidRDefault="00C20691">
      <w:pPr>
        <w:rPr>
          <w:sz w:val="27"/>
        </w:rPr>
        <w:sectPr w:rsidR="00C20691">
          <w:headerReference w:type="even" r:id="rId53"/>
          <w:headerReference w:type="default" r:id="rId54"/>
          <w:pgSz w:w="11880" w:h="15480"/>
          <w:pgMar w:top="540" w:right="0" w:bottom="680" w:left="240" w:header="340" w:footer="490" w:gutter="0"/>
          <w:cols w:space="720"/>
        </w:sectPr>
      </w:pPr>
    </w:p>
    <w:p w14:paraId="1F51FE82" w14:textId="77777777" w:rsidR="00C20691" w:rsidRDefault="00284A25">
      <w:pPr>
        <w:pStyle w:val="BodyText"/>
        <w:spacing w:before="102" w:line="273" w:lineRule="auto"/>
        <w:ind w:left="1020"/>
        <w:jc w:val="both"/>
      </w:pPr>
      <w:r>
        <w:pict w14:anchorId="18724BEC">
          <v:line id="_x0000_s1815" style="position:absolute;left:0;text-align:left;z-index:251607552;mso-position-horizontal-relative:page" from="45.65pt,-38.2pt" to="45.65pt,-6.7pt" strokecolor="#231f20" strokeweight="1pt">
            <w10:wrap anchorx="page"/>
          </v:line>
        </w:pict>
      </w:r>
      <w:r>
        <w:rPr>
          <w:color w:val="231F20"/>
          <w:w w:val="105"/>
        </w:rPr>
        <w:t>U.S.</w:t>
      </w:r>
      <w:r>
        <w:rPr>
          <w:color w:val="231F20"/>
          <w:spacing w:val="-6"/>
          <w:w w:val="105"/>
        </w:rPr>
        <w:t xml:space="preserve"> </w:t>
      </w:r>
      <w:r>
        <w:rPr>
          <w:color w:val="231F20"/>
          <w:w w:val="105"/>
        </w:rPr>
        <w:t>faced</w:t>
      </w:r>
      <w:r>
        <w:rPr>
          <w:color w:val="231F20"/>
          <w:spacing w:val="-6"/>
          <w:w w:val="105"/>
        </w:rPr>
        <w:t xml:space="preserve"> </w:t>
      </w:r>
      <w:r>
        <w:rPr>
          <w:color w:val="231F20"/>
          <w:w w:val="105"/>
        </w:rPr>
        <w:t>a</w:t>
      </w:r>
      <w:r>
        <w:rPr>
          <w:color w:val="231F20"/>
          <w:spacing w:val="-6"/>
          <w:w w:val="105"/>
        </w:rPr>
        <w:t xml:space="preserve"> </w:t>
      </w:r>
      <w:r>
        <w:rPr>
          <w:color w:val="231F20"/>
          <w:w w:val="105"/>
        </w:rPr>
        <w:t>serious</w:t>
      </w:r>
      <w:r>
        <w:rPr>
          <w:color w:val="231F20"/>
          <w:spacing w:val="-6"/>
          <w:w w:val="105"/>
        </w:rPr>
        <w:t xml:space="preserve"> </w:t>
      </w:r>
      <w:r>
        <w:rPr>
          <w:color w:val="231F20"/>
          <w:w w:val="105"/>
        </w:rPr>
        <w:t>threat</w:t>
      </w:r>
      <w:r>
        <w:rPr>
          <w:color w:val="231F20"/>
          <w:spacing w:val="-5"/>
          <w:w w:val="105"/>
        </w:rPr>
        <w:t xml:space="preserve"> </w:t>
      </w:r>
      <w:r>
        <w:rPr>
          <w:color w:val="231F20"/>
          <w:w w:val="105"/>
        </w:rPr>
        <w:t>from</w:t>
      </w:r>
      <w:r>
        <w:rPr>
          <w:color w:val="231F20"/>
          <w:spacing w:val="-6"/>
          <w:w w:val="105"/>
        </w:rPr>
        <w:t xml:space="preserve"> </w:t>
      </w:r>
      <w:r>
        <w:rPr>
          <w:color w:val="231F20"/>
          <w:w w:val="105"/>
        </w:rPr>
        <w:t>the</w:t>
      </w:r>
      <w:r>
        <w:rPr>
          <w:color w:val="231F20"/>
          <w:spacing w:val="-6"/>
          <w:w w:val="105"/>
        </w:rPr>
        <w:t xml:space="preserve"> </w:t>
      </w:r>
      <w:r>
        <w:rPr>
          <w:color w:val="231F20"/>
          <w:w w:val="105"/>
        </w:rPr>
        <w:t>theft</w:t>
      </w:r>
      <w:r>
        <w:rPr>
          <w:color w:val="231F20"/>
          <w:spacing w:val="-6"/>
          <w:w w:val="105"/>
        </w:rPr>
        <w:t xml:space="preserve"> </w:t>
      </w:r>
      <w:r>
        <w:rPr>
          <w:color w:val="231F20"/>
          <w:w w:val="105"/>
        </w:rPr>
        <w:t>or</w:t>
      </w:r>
      <w:r>
        <w:rPr>
          <w:color w:val="231F20"/>
          <w:spacing w:val="-5"/>
          <w:w w:val="105"/>
        </w:rPr>
        <w:t xml:space="preserve"> </w:t>
      </w:r>
      <w:r>
        <w:rPr>
          <w:color w:val="231F20"/>
          <w:w w:val="105"/>
        </w:rPr>
        <w:t>il- legal</w:t>
      </w:r>
      <w:r>
        <w:rPr>
          <w:color w:val="231F20"/>
          <w:spacing w:val="-9"/>
          <w:w w:val="105"/>
        </w:rPr>
        <w:t xml:space="preserve"> </w:t>
      </w:r>
      <w:r>
        <w:rPr>
          <w:color w:val="231F20"/>
          <w:w w:val="105"/>
        </w:rPr>
        <w:t>sale</w:t>
      </w:r>
      <w:r>
        <w:rPr>
          <w:color w:val="231F20"/>
          <w:spacing w:val="-9"/>
          <w:w w:val="105"/>
        </w:rPr>
        <w:t xml:space="preserve"> </w:t>
      </w:r>
      <w:r>
        <w:rPr>
          <w:color w:val="231F20"/>
          <w:w w:val="105"/>
        </w:rPr>
        <w:t>of</w:t>
      </w:r>
      <w:r>
        <w:rPr>
          <w:color w:val="231F20"/>
          <w:spacing w:val="-8"/>
          <w:w w:val="105"/>
        </w:rPr>
        <w:t xml:space="preserve"> </w:t>
      </w:r>
      <w:r>
        <w:rPr>
          <w:color w:val="231F20"/>
          <w:w w:val="105"/>
        </w:rPr>
        <w:t>nuclear</w:t>
      </w:r>
      <w:r>
        <w:rPr>
          <w:color w:val="231F20"/>
          <w:spacing w:val="-9"/>
          <w:w w:val="105"/>
        </w:rPr>
        <w:t xml:space="preserve"> </w:t>
      </w:r>
      <w:r>
        <w:rPr>
          <w:color w:val="231F20"/>
          <w:w w:val="105"/>
        </w:rPr>
        <w:t>materials</w:t>
      </w:r>
      <w:r>
        <w:rPr>
          <w:color w:val="231F20"/>
          <w:spacing w:val="-8"/>
          <w:w w:val="105"/>
        </w:rPr>
        <w:t xml:space="preserve"> </w:t>
      </w:r>
      <w:r>
        <w:rPr>
          <w:color w:val="231F20"/>
          <w:w w:val="105"/>
        </w:rPr>
        <w:t>from</w:t>
      </w:r>
      <w:r>
        <w:rPr>
          <w:color w:val="231F20"/>
          <w:spacing w:val="-9"/>
          <w:w w:val="105"/>
        </w:rPr>
        <w:t xml:space="preserve"> </w:t>
      </w:r>
      <w:r>
        <w:rPr>
          <w:color w:val="231F20"/>
          <w:w w:val="105"/>
        </w:rPr>
        <w:t>the</w:t>
      </w:r>
      <w:r>
        <w:rPr>
          <w:color w:val="231F20"/>
          <w:spacing w:val="-8"/>
          <w:w w:val="105"/>
        </w:rPr>
        <w:t xml:space="preserve"> </w:t>
      </w:r>
      <w:r>
        <w:rPr>
          <w:color w:val="231F20"/>
          <w:w w:val="105"/>
        </w:rPr>
        <w:t>former Soviet</w:t>
      </w:r>
      <w:r>
        <w:rPr>
          <w:color w:val="231F20"/>
          <w:spacing w:val="4"/>
          <w:w w:val="105"/>
        </w:rPr>
        <w:t xml:space="preserve"> </w:t>
      </w:r>
      <w:r>
        <w:rPr>
          <w:color w:val="231F20"/>
          <w:w w:val="105"/>
        </w:rPr>
        <w:t>Union.</w:t>
      </w:r>
    </w:p>
    <w:p w14:paraId="279D966C" w14:textId="77777777" w:rsidR="00C20691" w:rsidRDefault="00C20691">
      <w:pPr>
        <w:pStyle w:val="BodyText"/>
        <w:spacing w:before="2"/>
        <w:rPr>
          <w:sz w:val="33"/>
        </w:rPr>
      </w:pPr>
    </w:p>
    <w:p w14:paraId="63A074DD" w14:textId="77777777" w:rsidR="00C20691" w:rsidRDefault="00284A25">
      <w:pPr>
        <w:pStyle w:val="Heading9"/>
        <w:spacing w:line="273" w:lineRule="auto"/>
        <w:ind w:left="1380" w:right="56" w:hanging="73"/>
      </w:pPr>
      <w:r>
        <w:pict w14:anchorId="73D75BF9">
          <v:shape id="_x0000_s1814" type="#_x0000_t202" style="position:absolute;left:0;text-align:left;margin-left:63pt;margin-top:-4.85pt;width:14.4pt;height:34.3pt;z-index:251612672;mso-position-horizontal-relative:page" filled="f" stroked="f">
            <v:textbox inset="0,0,0,0">
              <w:txbxContent>
                <w:p w14:paraId="17BC8587" w14:textId="77777777" w:rsidR="00284A25" w:rsidRDefault="00284A25">
                  <w:pPr>
                    <w:spacing w:before="18"/>
                    <w:rPr>
                      <w:b/>
                      <w:i/>
                      <w:sz w:val="57"/>
                    </w:rPr>
                  </w:pPr>
                  <w:r>
                    <w:rPr>
                      <w:b/>
                      <w:i/>
                      <w:color w:val="231F20"/>
                      <w:w w:val="97"/>
                      <w:sz w:val="57"/>
                    </w:rPr>
                    <w:t>“</w:t>
                  </w:r>
                </w:p>
              </w:txbxContent>
            </v:textbox>
            <w10:wrap anchorx="page"/>
          </v:shape>
        </w:pict>
      </w:r>
      <w:r>
        <w:rPr>
          <w:color w:val="231F20"/>
        </w:rPr>
        <w:t xml:space="preserve">The most urgent unmet national </w:t>
      </w:r>
      <w:r>
        <w:rPr>
          <w:color w:val="231F20"/>
          <w:w w:val="95"/>
        </w:rPr>
        <w:t>security</w:t>
      </w:r>
      <w:r>
        <w:rPr>
          <w:color w:val="231F20"/>
          <w:spacing w:val="-18"/>
          <w:w w:val="95"/>
        </w:rPr>
        <w:t xml:space="preserve"> </w:t>
      </w:r>
      <w:r>
        <w:rPr>
          <w:color w:val="231F20"/>
          <w:w w:val="95"/>
        </w:rPr>
        <w:t>threat</w:t>
      </w:r>
      <w:r>
        <w:rPr>
          <w:color w:val="231F20"/>
          <w:spacing w:val="-18"/>
          <w:w w:val="95"/>
        </w:rPr>
        <w:t xml:space="preserve"> </w:t>
      </w:r>
      <w:r>
        <w:rPr>
          <w:color w:val="231F20"/>
          <w:w w:val="95"/>
        </w:rPr>
        <w:t>to</w:t>
      </w:r>
      <w:r>
        <w:rPr>
          <w:color w:val="231F20"/>
          <w:spacing w:val="-18"/>
          <w:w w:val="95"/>
        </w:rPr>
        <w:t xml:space="preserve"> </w:t>
      </w:r>
      <w:r>
        <w:rPr>
          <w:color w:val="231F20"/>
          <w:w w:val="95"/>
        </w:rPr>
        <w:t>the</w:t>
      </w:r>
      <w:r>
        <w:rPr>
          <w:color w:val="231F20"/>
          <w:spacing w:val="-18"/>
          <w:w w:val="95"/>
        </w:rPr>
        <w:t xml:space="preserve"> </w:t>
      </w:r>
      <w:r>
        <w:rPr>
          <w:color w:val="231F20"/>
          <w:w w:val="95"/>
        </w:rPr>
        <w:t>United</w:t>
      </w:r>
      <w:r>
        <w:rPr>
          <w:color w:val="231F20"/>
          <w:spacing w:val="-17"/>
          <w:w w:val="95"/>
        </w:rPr>
        <w:t xml:space="preserve"> </w:t>
      </w:r>
      <w:r>
        <w:rPr>
          <w:color w:val="231F20"/>
          <w:w w:val="95"/>
        </w:rPr>
        <w:t>States today</w:t>
      </w:r>
      <w:r>
        <w:rPr>
          <w:color w:val="231F20"/>
          <w:spacing w:val="-21"/>
          <w:w w:val="95"/>
        </w:rPr>
        <w:t xml:space="preserve"> </w:t>
      </w:r>
      <w:r>
        <w:rPr>
          <w:color w:val="231F20"/>
          <w:w w:val="95"/>
        </w:rPr>
        <w:t>is</w:t>
      </w:r>
      <w:r>
        <w:rPr>
          <w:color w:val="231F20"/>
          <w:spacing w:val="-20"/>
          <w:w w:val="95"/>
        </w:rPr>
        <w:t xml:space="preserve"> </w:t>
      </w:r>
      <w:r>
        <w:rPr>
          <w:color w:val="231F20"/>
          <w:w w:val="95"/>
        </w:rPr>
        <w:t>the</w:t>
      </w:r>
      <w:r>
        <w:rPr>
          <w:color w:val="231F20"/>
          <w:spacing w:val="-20"/>
          <w:w w:val="95"/>
        </w:rPr>
        <w:t xml:space="preserve"> </w:t>
      </w:r>
      <w:r>
        <w:rPr>
          <w:color w:val="231F20"/>
          <w:w w:val="95"/>
        </w:rPr>
        <w:t>danger</w:t>
      </w:r>
      <w:r>
        <w:rPr>
          <w:color w:val="231F20"/>
          <w:spacing w:val="-20"/>
          <w:w w:val="95"/>
        </w:rPr>
        <w:t xml:space="preserve"> </w:t>
      </w:r>
      <w:r>
        <w:rPr>
          <w:color w:val="231F20"/>
          <w:w w:val="95"/>
        </w:rPr>
        <w:t>that</w:t>
      </w:r>
      <w:r>
        <w:rPr>
          <w:color w:val="231F20"/>
          <w:spacing w:val="-20"/>
          <w:w w:val="95"/>
        </w:rPr>
        <w:t xml:space="preserve"> </w:t>
      </w:r>
      <w:r>
        <w:rPr>
          <w:color w:val="231F20"/>
          <w:w w:val="95"/>
        </w:rPr>
        <w:t>weapons</w:t>
      </w:r>
      <w:r>
        <w:rPr>
          <w:color w:val="231F20"/>
          <w:spacing w:val="-21"/>
          <w:w w:val="95"/>
        </w:rPr>
        <w:t xml:space="preserve"> </w:t>
      </w:r>
      <w:r>
        <w:rPr>
          <w:color w:val="231F20"/>
          <w:w w:val="95"/>
        </w:rPr>
        <w:t xml:space="preserve">of </w:t>
      </w:r>
      <w:r>
        <w:rPr>
          <w:color w:val="231F20"/>
          <w:w w:val="90"/>
        </w:rPr>
        <w:t xml:space="preserve">mass destruction or weapons-usable </w:t>
      </w:r>
      <w:r>
        <w:rPr>
          <w:color w:val="231F20"/>
          <w:w w:val="95"/>
        </w:rPr>
        <w:t>materials</w:t>
      </w:r>
      <w:r>
        <w:rPr>
          <w:color w:val="231F20"/>
          <w:spacing w:val="-21"/>
          <w:w w:val="95"/>
        </w:rPr>
        <w:t xml:space="preserve"> </w:t>
      </w:r>
      <w:r>
        <w:rPr>
          <w:color w:val="231F20"/>
          <w:w w:val="95"/>
        </w:rPr>
        <w:t>in</w:t>
      </w:r>
      <w:r>
        <w:rPr>
          <w:color w:val="231F20"/>
          <w:spacing w:val="-20"/>
          <w:w w:val="95"/>
        </w:rPr>
        <w:t xml:space="preserve"> </w:t>
      </w:r>
      <w:r>
        <w:rPr>
          <w:color w:val="231F20"/>
          <w:w w:val="95"/>
        </w:rPr>
        <w:t>Russia</w:t>
      </w:r>
      <w:r>
        <w:rPr>
          <w:color w:val="231F20"/>
          <w:spacing w:val="-21"/>
          <w:w w:val="95"/>
        </w:rPr>
        <w:t xml:space="preserve"> </w:t>
      </w:r>
      <w:r>
        <w:rPr>
          <w:color w:val="231F20"/>
          <w:w w:val="95"/>
        </w:rPr>
        <w:t>could</w:t>
      </w:r>
      <w:r>
        <w:rPr>
          <w:color w:val="231F20"/>
          <w:spacing w:val="-20"/>
          <w:w w:val="95"/>
        </w:rPr>
        <w:t xml:space="preserve"> </w:t>
      </w:r>
      <w:r>
        <w:rPr>
          <w:color w:val="231F20"/>
          <w:w w:val="95"/>
        </w:rPr>
        <w:t>be</w:t>
      </w:r>
      <w:r>
        <w:rPr>
          <w:color w:val="231F20"/>
          <w:spacing w:val="-21"/>
          <w:w w:val="95"/>
        </w:rPr>
        <w:t xml:space="preserve"> </w:t>
      </w:r>
      <w:r>
        <w:rPr>
          <w:color w:val="231F20"/>
          <w:w w:val="95"/>
        </w:rPr>
        <w:t>stolen, sold to terrorists or hostile nation states, and used against American troops</w:t>
      </w:r>
      <w:r>
        <w:rPr>
          <w:color w:val="231F20"/>
          <w:spacing w:val="-20"/>
          <w:w w:val="95"/>
        </w:rPr>
        <w:t xml:space="preserve"> </w:t>
      </w:r>
      <w:r>
        <w:rPr>
          <w:color w:val="231F20"/>
          <w:w w:val="95"/>
        </w:rPr>
        <w:t>abroad</w:t>
      </w:r>
      <w:r>
        <w:rPr>
          <w:color w:val="231F20"/>
          <w:spacing w:val="-20"/>
          <w:w w:val="95"/>
        </w:rPr>
        <w:t xml:space="preserve"> </w:t>
      </w:r>
      <w:r>
        <w:rPr>
          <w:color w:val="231F20"/>
          <w:w w:val="95"/>
        </w:rPr>
        <w:t>or</w:t>
      </w:r>
      <w:r>
        <w:rPr>
          <w:color w:val="231F20"/>
          <w:spacing w:val="-20"/>
          <w:w w:val="95"/>
        </w:rPr>
        <w:t xml:space="preserve"> </w:t>
      </w:r>
      <w:r>
        <w:rPr>
          <w:color w:val="231F20"/>
          <w:w w:val="95"/>
        </w:rPr>
        <w:t>citizens</w:t>
      </w:r>
      <w:r>
        <w:rPr>
          <w:color w:val="231F20"/>
          <w:spacing w:val="-20"/>
          <w:w w:val="95"/>
        </w:rPr>
        <w:t xml:space="preserve"> </w:t>
      </w:r>
      <w:r>
        <w:rPr>
          <w:color w:val="231F20"/>
          <w:w w:val="95"/>
        </w:rPr>
        <w:t>at</w:t>
      </w:r>
      <w:r>
        <w:rPr>
          <w:color w:val="231F20"/>
          <w:spacing w:val="-19"/>
          <w:w w:val="95"/>
        </w:rPr>
        <w:t xml:space="preserve"> </w:t>
      </w:r>
      <w:r>
        <w:rPr>
          <w:color w:val="231F20"/>
          <w:w w:val="95"/>
        </w:rPr>
        <w:t>home.”</w:t>
      </w:r>
    </w:p>
    <w:p w14:paraId="1DB03501" w14:textId="77777777" w:rsidR="00C20691" w:rsidRDefault="00284A25">
      <w:pPr>
        <w:spacing w:before="29" w:line="259" w:lineRule="auto"/>
        <w:ind w:left="1482" w:right="56" w:firstLine="403"/>
        <w:rPr>
          <w:sz w:val="18"/>
        </w:rPr>
      </w:pPr>
      <w:r>
        <w:rPr>
          <w:color w:val="231F20"/>
          <w:sz w:val="18"/>
        </w:rPr>
        <w:t>—Baker-Cutler Report, Department of Energy, January 2001</w:t>
      </w:r>
    </w:p>
    <w:p w14:paraId="0BEE1E5D" w14:textId="77777777" w:rsidR="00C20691" w:rsidRDefault="00284A25">
      <w:pPr>
        <w:pStyle w:val="BodyText"/>
        <w:spacing w:before="102" w:line="273" w:lineRule="auto"/>
        <w:ind w:left="777" w:right="1096"/>
      </w:pPr>
      <w:r>
        <w:br w:type="column"/>
      </w:r>
      <w:r>
        <w:rPr>
          <w:color w:val="231F20"/>
          <w:w w:val="105"/>
        </w:rPr>
        <w:t>employment to former Soviet weapons special- ists.</w:t>
      </w:r>
    </w:p>
    <w:p w14:paraId="490F95B3" w14:textId="77777777" w:rsidR="00C20691" w:rsidRDefault="00C20691">
      <w:pPr>
        <w:pStyle w:val="BodyText"/>
        <w:spacing w:before="9"/>
        <w:rPr>
          <w:sz w:val="31"/>
        </w:rPr>
      </w:pPr>
    </w:p>
    <w:p w14:paraId="75EECB8A" w14:textId="77777777" w:rsidR="00C20691" w:rsidRDefault="00284A25">
      <w:pPr>
        <w:pStyle w:val="Heading9"/>
        <w:spacing w:before="1"/>
        <w:ind w:left="777"/>
      </w:pPr>
      <w:r>
        <w:rPr>
          <w:color w:val="231F20"/>
        </w:rPr>
        <w:t>What is nuclear proliferation?</w:t>
      </w:r>
    </w:p>
    <w:p w14:paraId="65037354" w14:textId="77777777" w:rsidR="00C20691" w:rsidRDefault="00284A25">
      <w:pPr>
        <w:pStyle w:val="BodyText"/>
        <w:spacing w:before="32" w:line="273" w:lineRule="auto"/>
        <w:ind w:left="777" w:right="1096" w:firstLine="360"/>
      </w:pPr>
      <w:r>
        <w:rPr>
          <w:color w:val="231F20"/>
          <w:w w:val="105"/>
        </w:rPr>
        <w:t>Since the United States exploded the first nuclear weapon in 1945, it has tried to keep these weapons out of other nations’ hands.</w:t>
      </w:r>
    </w:p>
    <w:p w14:paraId="506C43A4" w14:textId="77777777" w:rsidR="00C20691" w:rsidRDefault="00284A25">
      <w:pPr>
        <w:pStyle w:val="BodyText"/>
        <w:spacing w:before="3" w:line="273" w:lineRule="auto"/>
        <w:ind w:left="777" w:right="1243"/>
      </w:pPr>
      <w:r>
        <w:rPr>
          <w:color w:val="231F20"/>
          <w:w w:val="105"/>
        </w:rPr>
        <w:t>Only seven nations have declared themselves to have nuclear arsenals: The United States, Russia,</w:t>
      </w:r>
      <w:r>
        <w:rPr>
          <w:color w:val="231F20"/>
          <w:spacing w:val="-15"/>
          <w:w w:val="105"/>
        </w:rPr>
        <w:t xml:space="preserve"> </w:t>
      </w:r>
      <w:r>
        <w:rPr>
          <w:color w:val="231F20"/>
          <w:w w:val="105"/>
        </w:rPr>
        <w:t>Great</w:t>
      </w:r>
      <w:r>
        <w:rPr>
          <w:color w:val="231F20"/>
          <w:spacing w:val="-14"/>
          <w:w w:val="105"/>
        </w:rPr>
        <w:t xml:space="preserve"> </w:t>
      </w:r>
      <w:r>
        <w:rPr>
          <w:color w:val="231F20"/>
          <w:w w:val="105"/>
        </w:rPr>
        <w:t>Britain,</w:t>
      </w:r>
      <w:r>
        <w:rPr>
          <w:color w:val="231F20"/>
          <w:spacing w:val="-14"/>
          <w:w w:val="105"/>
        </w:rPr>
        <w:t xml:space="preserve"> </w:t>
      </w:r>
      <w:r>
        <w:rPr>
          <w:color w:val="231F20"/>
          <w:w w:val="105"/>
        </w:rPr>
        <w:t>France,</w:t>
      </w:r>
      <w:r>
        <w:rPr>
          <w:color w:val="231F20"/>
          <w:spacing w:val="-15"/>
          <w:w w:val="105"/>
        </w:rPr>
        <w:t xml:space="preserve"> </w:t>
      </w:r>
      <w:r>
        <w:rPr>
          <w:color w:val="231F20"/>
          <w:w w:val="105"/>
        </w:rPr>
        <w:t>China,</w:t>
      </w:r>
      <w:r>
        <w:rPr>
          <w:color w:val="231F20"/>
          <w:spacing w:val="-14"/>
          <w:w w:val="105"/>
        </w:rPr>
        <w:t xml:space="preserve"> </w:t>
      </w:r>
      <w:r>
        <w:rPr>
          <w:color w:val="231F20"/>
          <w:w w:val="105"/>
        </w:rPr>
        <w:t>India,</w:t>
      </w:r>
      <w:r>
        <w:rPr>
          <w:color w:val="231F20"/>
          <w:spacing w:val="-14"/>
          <w:w w:val="105"/>
        </w:rPr>
        <w:t xml:space="preserve"> </w:t>
      </w:r>
      <w:r>
        <w:rPr>
          <w:color w:val="231F20"/>
          <w:w w:val="105"/>
        </w:rPr>
        <w:t>and Pakistan. Most experts believe that Israel has nuclear weapons, although Israel has never admitted</w:t>
      </w:r>
      <w:r>
        <w:rPr>
          <w:color w:val="231F20"/>
          <w:spacing w:val="4"/>
          <w:w w:val="105"/>
        </w:rPr>
        <w:t xml:space="preserve"> </w:t>
      </w:r>
      <w:r>
        <w:rPr>
          <w:color w:val="231F20"/>
          <w:w w:val="105"/>
        </w:rPr>
        <w:t>this.</w:t>
      </w:r>
    </w:p>
    <w:p w14:paraId="646BDA85" w14:textId="77777777" w:rsidR="00C20691" w:rsidRDefault="00284A25">
      <w:pPr>
        <w:pStyle w:val="BodyText"/>
        <w:spacing w:before="60" w:line="260" w:lineRule="atLeast"/>
        <w:ind w:left="2977" w:right="1356" w:firstLine="360"/>
      </w:pPr>
      <w:r>
        <w:pict w14:anchorId="27F044FD">
          <v:line id="_x0000_s1813" style="position:absolute;left:0;text-align:left;z-index:251610624;mso-position-horizontal-relative:page" from="191pt,18.45pt" to="407pt,18.45pt" strokecolor="#231f20" strokeweight="4pt">
            <w10:wrap anchorx="page"/>
          </v:line>
        </w:pict>
      </w:r>
      <w:r>
        <w:rPr>
          <w:color w:val="231F20"/>
        </w:rPr>
        <w:t>Some experts argue that it makes</w:t>
      </w:r>
    </w:p>
    <w:p w14:paraId="18AB0865" w14:textId="77777777" w:rsidR="00C20691" w:rsidRDefault="00C20691">
      <w:pPr>
        <w:spacing w:line="260" w:lineRule="atLeast"/>
        <w:sectPr w:rsidR="00C20691">
          <w:type w:val="continuous"/>
          <w:pgSz w:w="11880" w:h="15480"/>
          <w:pgMar w:top="1380" w:right="0" w:bottom="280" w:left="240" w:header="720" w:footer="720" w:gutter="0"/>
          <w:cols w:num="2" w:space="720" w:equalWidth="0">
            <w:col w:w="5243" w:space="40"/>
            <w:col w:w="6357"/>
          </w:cols>
        </w:sectPr>
      </w:pPr>
    </w:p>
    <w:p w14:paraId="746DC9A1" w14:textId="77777777" w:rsidR="00C20691" w:rsidRDefault="00284A25">
      <w:pPr>
        <w:pStyle w:val="BodyText"/>
        <w:spacing w:line="179" w:lineRule="exact"/>
        <w:ind w:left="1380"/>
      </w:pPr>
      <w:r>
        <w:rPr>
          <w:color w:val="231F20"/>
          <w:w w:val="105"/>
        </w:rPr>
        <w:t>Since the end of</w:t>
      </w:r>
    </w:p>
    <w:p w14:paraId="32DD1582" w14:textId="77777777" w:rsidR="00C20691" w:rsidRDefault="00284A25">
      <w:pPr>
        <w:pStyle w:val="BodyText"/>
        <w:spacing w:before="32" w:line="273" w:lineRule="auto"/>
        <w:ind w:left="1020" w:right="16"/>
      </w:pPr>
      <w:r>
        <w:rPr>
          <w:color w:val="231F20"/>
        </w:rPr>
        <w:t xml:space="preserve">the Cold </w:t>
      </w:r>
      <w:r>
        <w:rPr>
          <w:color w:val="231F20"/>
          <w:spacing w:val="-6"/>
        </w:rPr>
        <w:t xml:space="preserve">War, </w:t>
      </w:r>
      <w:r>
        <w:rPr>
          <w:color w:val="231F20"/>
        </w:rPr>
        <w:t>Russian society has undergone a remarkable transfor- mation. While it has become a more free and open society, it has also become more chaotic and</w:t>
      </w:r>
      <w:r>
        <w:rPr>
          <w:color w:val="231F20"/>
          <w:spacing w:val="6"/>
        </w:rPr>
        <w:t xml:space="preserve"> </w:t>
      </w:r>
      <w:r>
        <w:rPr>
          <w:color w:val="231F20"/>
        </w:rPr>
        <w:t>criminal-</w:t>
      </w:r>
    </w:p>
    <w:p w14:paraId="668EE4FB" w14:textId="77777777" w:rsidR="00C20691" w:rsidRDefault="00284A25">
      <w:pPr>
        <w:pStyle w:val="Heading5"/>
        <w:spacing w:before="35"/>
        <w:ind w:left="1117" w:right="-15" w:hanging="104"/>
      </w:pPr>
      <w:r>
        <w:rPr>
          <w:b w:val="0"/>
        </w:rPr>
        <w:br w:type="column"/>
      </w:r>
      <w:r>
        <w:rPr>
          <w:color w:val="231F20"/>
          <w:w w:val="105"/>
        </w:rPr>
        <w:t>know not with what</w:t>
      </w:r>
      <w:r>
        <w:rPr>
          <w:color w:val="231F20"/>
          <w:spacing w:val="-31"/>
          <w:w w:val="105"/>
        </w:rPr>
        <w:t xml:space="preserve"> </w:t>
      </w:r>
      <w:r>
        <w:rPr>
          <w:color w:val="231F20"/>
          <w:w w:val="105"/>
        </w:rPr>
        <w:t xml:space="preserve">weapons World </w:t>
      </w:r>
      <w:r>
        <w:rPr>
          <w:color w:val="231F20"/>
          <w:spacing w:val="-3"/>
          <w:w w:val="105"/>
        </w:rPr>
        <w:t xml:space="preserve">War </w:t>
      </w:r>
      <w:r>
        <w:rPr>
          <w:color w:val="231F20"/>
          <w:w w:val="105"/>
        </w:rPr>
        <w:t>III will be fought, but</w:t>
      </w:r>
      <w:r>
        <w:rPr>
          <w:color w:val="231F20"/>
          <w:spacing w:val="-12"/>
          <w:w w:val="105"/>
        </w:rPr>
        <w:t xml:space="preserve"> </w:t>
      </w:r>
      <w:r>
        <w:rPr>
          <w:color w:val="231F20"/>
          <w:w w:val="105"/>
        </w:rPr>
        <w:t>World</w:t>
      </w:r>
      <w:r>
        <w:rPr>
          <w:color w:val="231F20"/>
          <w:spacing w:val="-12"/>
          <w:w w:val="105"/>
        </w:rPr>
        <w:t xml:space="preserve"> </w:t>
      </w:r>
      <w:r>
        <w:rPr>
          <w:color w:val="231F20"/>
          <w:spacing w:val="-3"/>
          <w:w w:val="105"/>
        </w:rPr>
        <w:t>War</w:t>
      </w:r>
      <w:r>
        <w:rPr>
          <w:color w:val="231F20"/>
          <w:spacing w:val="-12"/>
          <w:w w:val="105"/>
        </w:rPr>
        <w:t xml:space="preserve"> </w:t>
      </w:r>
      <w:r>
        <w:rPr>
          <w:color w:val="231F20"/>
          <w:w w:val="105"/>
        </w:rPr>
        <w:t>IV</w:t>
      </w:r>
      <w:r>
        <w:rPr>
          <w:color w:val="231F20"/>
          <w:spacing w:val="-12"/>
          <w:w w:val="105"/>
        </w:rPr>
        <w:t xml:space="preserve"> </w:t>
      </w:r>
      <w:r>
        <w:rPr>
          <w:color w:val="231F20"/>
          <w:w w:val="105"/>
        </w:rPr>
        <w:t>will</w:t>
      </w:r>
      <w:r>
        <w:rPr>
          <w:color w:val="231F20"/>
          <w:spacing w:val="-12"/>
          <w:w w:val="105"/>
        </w:rPr>
        <w:t xml:space="preserve"> </w:t>
      </w:r>
      <w:r>
        <w:rPr>
          <w:color w:val="231F20"/>
          <w:w w:val="105"/>
        </w:rPr>
        <w:t>be</w:t>
      </w:r>
    </w:p>
    <w:p w14:paraId="12F35956" w14:textId="77777777" w:rsidR="00C20691" w:rsidRDefault="00284A25">
      <w:pPr>
        <w:spacing w:before="4"/>
        <w:ind w:left="877"/>
        <w:rPr>
          <w:rFonts w:ascii="Trebuchet MS" w:hAnsi="Trebuchet MS"/>
          <w:b/>
          <w:sz w:val="24"/>
        </w:rPr>
      </w:pPr>
      <w:r>
        <w:pict w14:anchorId="4793562E">
          <v:shape id="_x0000_s1812" type="#_x0000_t202" style="position:absolute;left:0;text-align:left;margin-left:209pt;margin-top:-46.5pt;width:8.95pt;height:38pt;z-index:251613696;mso-position-horizontal-relative:page" filled="f" stroked="f">
            <v:textbox inset="0,0,0,0">
              <w:txbxContent>
                <w:p w14:paraId="693B5979" w14:textId="77777777" w:rsidR="00284A25" w:rsidRDefault="00284A25">
                  <w:pPr>
                    <w:spacing w:line="742" w:lineRule="exact"/>
                    <w:rPr>
                      <w:rFonts w:ascii="Trebuchet MS"/>
                      <w:b/>
                      <w:sz w:val="64"/>
                    </w:rPr>
                  </w:pPr>
                  <w:r>
                    <w:rPr>
                      <w:rFonts w:ascii="Trebuchet MS"/>
                      <w:b/>
                      <w:color w:val="231F20"/>
                      <w:sz w:val="64"/>
                    </w:rPr>
                    <w:t>I</w:t>
                  </w:r>
                </w:p>
              </w:txbxContent>
            </v:textbox>
            <w10:wrap anchorx="page"/>
          </v:shape>
        </w:pict>
      </w:r>
      <w:r>
        <w:rPr>
          <w:rFonts w:ascii="Trebuchet MS" w:hAnsi="Trebuchet MS"/>
          <w:b/>
          <w:color w:val="231F20"/>
          <w:sz w:val="24"/>
        </w:rPr>
        <w:t>fought with sticks and stones.”</w:t>
      </w:r>
    </w:p>
    <w:p w14:paraId="1CB6FE27" w14:textId="77777777" w:rsidR="00C20691" w:rsidRDefault="00284A25">
      <w:pPr>
        <w:spacing w:before="61"/>
        <w:ind w:right="177"/>
        <w:jc w:val="right"/>
        <w:rPr>
          <w:rFonts w:ascii="Trebuchet MS" w:hAnsi="Trebuchet MS"/>
          <w:i/>
          <w:sz w:val="18"/>
        </w:rPr>
      </w:pPr>
      <w:r>
        <w:pict w14:anchorId="7A5E0C5B">
          <v:line id="_x0000_s1811" style="position:absolute;left:0;text-align:left;z-index:251611648;mso-position-horizontal-relative:page" from="191pt,22.1pt" to="407pt,22.1pt" strokecolor="#231f20" strokeweight="2pt">
            <w10:wrap anchorx="page"/>
          </v:line>
        </w:pict>
      </w:r>
      <w:r>
        <w:rPr>
          <w:rFonts w:ascii="Trebuchet MS" w:hAnsi="Trebuchet MS"/>
          <w:i/>
          <w:color w:val="231F20"/>
          <w:w w:val="95"/>
          <w:sz w:val="18"/>
        </w:rPr>
        <w:t>—Albert Einstein</w:t>
      </w:r>
    </w:p>
    <w:p w14:paraId="3340E3B4" w14:textId="77777777" w:rsidR="00C20691" w:rsidRDefault="00284A25">
      <w:pPr>
        <w:pStyle w:val="BodyText"/>
        <w:spacing w:line="260" w:lineRule="atLeast"/>
        <w:ind w:left="680" w:right="1264"/>
      </w:pPr>
      <w:r>
        <w:br w:type="column"/>
      </w:r>
      <w:r>
        <w:rPr>
          <w:color w:val="231F20"/>
          <w:w w:val="105"/>
        </w:rPr>
        <w:t>little difference to the United States how many other countries have nuclear weapons.</w:t>
      </w:r>
      <w:r>
        <w:rPr>
          <w:color w:val="231F20"/>
          <w:w w:val="104"/>
        </w:rPr>
        <w:t xml:space="preserve"> </w:t>
      </w:r>
      <w:r>
        <w:rPr>
          <w:color w:val="231F20"/>
          <w:w w:val="105"/>
        </w:rPr>
        <w:t>They argue that nucle- ar weapons can help keep the peace among other nations as they did between the Unit-</w:t>
      </w:r>
    </w:p>
    <w:p w14:paraId="5B6C3972" w14:textId="77777777" w:rsidR="00C20691" w:rsidRDefault="00C20691">
      <w:pPr>
        <w:spacing w:line="260" w:lineRule="atLeast"/>
        <w:sectPr w:rsidR="00C20691">
          <w:type w:val="continuous"/>
          <w:pgSz w:w="11880" w:h="15480"/>
          <w:pgMar w:top="1380" w:right="0" w:bottom="280" w:left="240" w:header="720" w:footer="720" w:gutter="0"/>
          <w:cols w:num="3" w:space="720" w:equalWidth="0">
            <w:col w:w="3065" w:space="40"/>
            <w:col w:w="4436" w:space="39"/>
            <w:col w:w="4060"/>
          </w:cols>
        </w:sectPr>
      </w:pPr>
    </w:p>
    <w:p w14:paraId="61E4A813" w14:textId="77777777" w:rsidR="00C20691" w:rsidRDefault="00284A25">
      <w:pPr>
        <w:pStyle w:val="BodyText"/>
        <w:spacing w:line="179" w:lineRule="exact"/>
        <w:ind w:left="1020"/>
      </w:pPr>
      <w:r>
        <w:pict w14:anchorId="050D039C">
          <v:rect id="_x0000_s1810" style="position:absolute;left:0;text-align:left;margin-left:0;margin-top:54.7pt;width:8.55pt;height:136.8pt;z-index:251609600;mso-position-horizontal-relative:page;mso-position-vertical-relative:page" fillcolor="#231f20" stroked="f">
            <v:fill opacity=".5"/>
            <w10:wrap anchorx="page" anchory="page"/>
          </v:rect>
        </w:pict>
      </w:r>
      <w:r>
        <w:rPr>
          <w:color w:val="231F20"/>
          <w:w w:val="105"/>
        </w:rPr>
        <w:t>ized. However, a highly</w:t>
      </w:r>
    </w:p>
    <w:p w14:paraId="1C10BCB1" w14:textId="77777777" w:rsidR="00C20691" w:rsidRDefault="00284A25">
      <w:pPr>
        <w:pStyle w:val="BodyText"/>
        <w:spacing w:before="32" w:line="273" w:lineRule="auto"/>
        <w:ind w:left="1020" w:right="2"/>
      </w:pPr>
      <w:r>
        <w:rPr>
          <w:color w:val="231F20"/>
          <w:w w:val="105"/>
        </w:rPr>
        <w:t>professional and well-trained segment of the Russian military guards its nuclear weapons and nuclear materials. Additionally, the Unit- ed States and Russia have worked together to dismantle, dispose of, and safely store nuclear weapons materials throughout the former Soviet Union. Nonetheless, reports of terror- ist groups attempting to break into Russian nuclear storage sites have heightened anxiet- ies. In the past decade, groups and individuals have successfully stolen weapons materials, only to be caught when attempting to export them from Russia.</w:t>
      </w:r>
    </w:p>
    <w:p w14:paraId="49239955" w14:textId="77777777" w:rsidR="00C20691" w:rsidRDefault="00284A25">
      <w:pPr>
        <w:pStyle w:val="BodyText"/>
        <w:spacing w:before="99" w:line="273" w:lineRule="auto"/>
        <w:ind w:left="1020" w:right="153" w:firstLine="360"/>
      </w:pPr>
      <w:r>
        <w:rPr>
          <w:color w:val="231F20"/>
          <w:w w:val="105"/>
        </w:rPr>
        <w:t>In addition, the United States has tried to prevent poorly paid and under-utilized Russian nuclear scientists from selling their knowledge abroad. According to U.S. esti- mates, roughly two thousand scientists in the former Soviet Union have the technical knowledge to make nuclear arms. Hundreds more are specialists in building long-range missiles that could be equipped with</w:t>
      </w:r>
      <w:r>
        <w:rPr>
          <w:color w:val="231F20"/>
          <w:spacing w:val="25"/>
          <w:w w:val="105"/>
        </w:rPr>
        <w:t xml:space="preserve"> </w:t>
      </w:r>
      <w:r>
        <w:rPr>
          <w:color w:val="231F20"/>
          <w:w w:val="105"/>
        </w:rPr>
        <w:t>nuclear</w:t>
      </w:r>
    </w:p>
    <w:p w14:paraId="75BE3335" w14:textId="77777777" w:rsidR="00C20691" w:rsidRDefault="00284A25">
      <w:pPr>
        <w:pStyle w:val="BodyText"/>
        <w:spacing w:before="9" w:line="273" w:lineRule="auto"/>
        <w:ind w:left="1020" w:right="-18"/>
      </w:pPr>
      <w:r>
        <w:rPr>
          <w:color w:val="231F20"/>
          <w:w w:val="105"/>
        </w:rPr>
        <w:t>warheads.</w:t>
      </w:r>
      <w:r>
        <w:rPr>
          <w:color w:val="231F20"/>
          <w:spacing w:val="-7"/>
          <w:w w:val="105"/>
        </w:rPr>
        <w:t xml:space="preserve"> </w:t>
      </w:r>
      <w:r>
        <w:rPr>
          <w:color w:val="231F20"/>
          <w:w w:val="105"/>
        </w:rPr>
        <w:t>The</w:t>
      </w:r>
      <w:r>
        <w:rPr>
          <w:color w:val="231F20"/>
          <w:spacing w:val="-7"/>
          <w:w w:val="105"/>
        </w:rPr>
        <w:t xml:space="preserve"> </w:t>
      </w:r>
      <w:r>
        <w:rPr>
          <w:color w:val="231F20"/>
          <w:w w:val="105"/>
        </w:rPr>
        <w:t>United</w:t>
      </w:r>
      <w:r>
        <w:rPr>
          <w:color w:val="231F20"/>
          <w:spacing w:val="-7"/>
          <w:w w:val="105"/>
        </w:rPr>
        <w:t xml:space="preserve"> </w:t>
      </w:r>
      <w:r>
        <w:rPr>
          <w:color w:val="231F20"/>
          <w:w w:val="105"/>
        </w:rPr>
        <w:t>States</w:t>
      </w:r>
      <w:r>
        <w:rPr>
          <w:color w:val="231F20"/>
          <w:spacing w:val="-7"/>
          <w:w w:val="105"/>
        </w:rPr>
        <w:t xml:space="preserve"> </w:t>
      </w:r>
      <w:r>
        <w:rPr>
          <w:color w:val="231F20"/>
          <w:w w:val="105"/>
        </w:rPr>
        <w:t>and</w:t>
      </w:r>
      <w:r>
        <w:rPr>
          <w:color w:val="231F20"/>
          <w:spacing w:val="-7"/>
          <w:w w:val="105"/>
        </w:rPr>
        <w:t xml:space="preserve"> </w:t>
      </w:r>
      <w:r>
        <w:rPr>
          <w:color w:val="231F20"/>
          <w:w w:val="105"/>
        </w:rPr>
        <w:t>other</w:t>
      </w:r>
      <w:r>
        <w:rPr>
          <w:color w:val="231F20"/>
          <w:spacing w:val="-7"/>
          <w:w w:val="105"/>
        </w:rPr>
        <w:t xml:space="preserve"> </w:t>
      </w:r>
      <w:r>
        <w:rPr>
          <w:color w:val="231F20"/>
          <w:w w:val="105"/>
        </w:rPr>
        <w:t>nations have spent more than $150 million to</w:t>
      </w:r>
      <w:r>
        <w:rPr>
          <w:color w:val="231F20"/>
          <w:spacing w:val="-6"/>
          <w:w w:val="105"/>
        </w:rPr>
        <w:t xml:space="preserve"> </w:t>
      </w:r>
      <w:r>
        <w:rPr>
          <w:color w:val="231F20"/>
          <w:w w:val="105"/>
        </w:rPr>
        <w:t>provide</w:t>
      </w:r>
    </w:p>
    <w:p w14:paraId="1CBF7696" w14:textId="77777777" w:rsidR="00C20691" w:rsidRDefault="00284A25">
      <w:pPr>
        <w:pStyle w:val="BodyText"/>
        <w:spacing w:before="32" w:line="273" w:lineRule="auto"/>
        <w:ind w:left="700" w:right="1248"/>
      </w:pPr>
      <w:r>
        <w:br w:type="column"/>
      </w:r>
      <w:r>
        <w:rPr>
          <w:color w:val="231F20"/>
          <w:w w:val="105"/>
        </w:rPr>
        <w:t>ed States and Soviet Union. Others counter that the spread of nuclear weapons increases the chance of an accident, the unauthorized use of those weapons, or the danger that they will fall into the hands of terrorists or rogue states. Many experts worry about Pakistan, North Korea, and Iran in particular. On the other hand, South Africa’s decision to give up its nuclear weapons in 1990 and Libya’s recent decision to open its doors to arms inspectors encourages some and suggests that controlling proliferation is possible.</w:t>
      </w:r>
    </w:p>
    <w:p w14:paraId="7835158E" w14:textId="77777777" w:rsidR="00C20691" w:rsidRDefault="00284A25">
      <w:pPr>
        <w:pStyle w:val="BodyText"/>
        <w:spacing w:before="95" w:line="273" w:lineRule="auto"/>
        <w:ind w:left="700" w:right="1240" w:firstLine="360"/>
      </w:pPr>
      <w:r>
        <w:rPr>
          <w:rFonts w:ascii="Times New Roman" w:hAnsi="Times New Roman"/>
          <w:b/>
          <w:color w:val="231F20"/>
          <w:w w:val="105"/>
        </w:rPr>
        <w:t xml:space="preserve">India and Pakistan: </w:t>
      </w:r>
      <w:r>
        <w:rPr>
          <w:color w:val="231F20"/>
          <w:w w:val="105"/>
        </w:rPr>
        <w:t>Since 1947, India and Pakistan have fought three wars across the LoC—the Line of Control that separates Indian from Pakistani Kashmir. Both India and Paki- stan claim the land that was divided by the partition of India in 1947. After the partition, millions of Muslims, Hindus, and Sikhs were displaced from their homes. Up to a million were killed in ensuing violence.</w:t>
      </w:r>
    </w:p>
    <w:p w14:paraId="2788EA37" w14:textId="77777777" w:rsidR="00C20691" w:rsidRDefault="00284A25">
      <w:pPr>
        <w:pStyle w:val="BodyText"/>
        <w:spacing w:before="94" w:line="273" w:lineRule="auto"/>
        <w:ind w:left="700" w:right="1110" w:firstLine="360"/>
      </w:pPr>
      <w:r>
        <w:rPr>
          <w:color w:val="231F20"/>
          <w:w w:val="105"/>
        </w:rPr>
        <w:t>Since 1947, more than thirty thousand sol- diers have died in Kashmir. Today, both India and Pakistan have nuclear weapons.</w:t>
      </w:r>
    </w:p>
    <w:p w14:paraId="4A8DFCBF" w14:textId="77777777" w:rsidR="00C20691" w:rsidRDefault="00C20691">
      <w:pPr>
        <w:spacing w:line="273" w:lineRule="auto"/>
        <w:sectPr w:rsidR="00C20691">
          <w:type w:val="continuous"/>
          <w:pgSz w:w="11880" w:h="15480"/>
          <w:pgMar w:top="1380" w:right="0" w:bottom="280" w:left="240" w:header="720" w:footer="720" w:gutter="0"/>
          <w:cols w:num="2" w:space="720" w:equalWidth="0">
            <w:col w:w="5320" w:space="40"/>
            <w:col w:w="6280"/>
          </w:cols>
        </w:sectPr>
      </w:pPr>
    </w:p>
    <w:p w14:paraId="44261124" w14:textId="77777777" w:rsidR="00C20691" w:rsidRDefault="00C20691">
      <w:pPr>
        <w:pStyle w:val="BodyText"/>
        <w:spacing w:before="8"/>
        <w:rPr>
          <w:sz w:val="11"/>
        </w:rPr>
      </w:pPr>
    </w:p>
    <w:p w14:paraId="036C5F2F" w14:textId="77777777" w:rsidR="00C20691" w:rsidRDefault="00C20691">
      <w:pPr>
        <w:rPr>
          <w:sz w:val="11"/>
        </w:rPr>
        <w:sectPr w:rsidR="00C20691">
          <w:pgSz w:w="11880" w:h="15480"/>
          <w:pgMar w:top="1160" w:right="0" w:bottom="640" w:left="240" w:header="458" w:footer="490" w:gutter="0"/>
          <w:cols w:space="720"/>
        </w:sectPr>
      </w:pPr>
    </w:p>
    <w:p w14:paraId="6F8C3E07" w14:textId="77777777" w:rsidR="00C20691" w:rsidRDefault="00284A25">
      <w:pPr>
        <w:pStyle w:val="BodyText"/>
        <w:spacing w:before="102" w:line="273" w:lineRule="auto"/>
        <w:ind w:left="1020" w:right="61" w:firstLine="360"/>
      </w:pPr>
      <w:r>
        <w:rPr>
          <w:color w:val="231F20"/>
          <w:w w:val="105"/>
        </w:rPr>
        <w:t>India conducted its first nuclear test in 1974, which it called a “peaceful nuclear explosion.” Pakistani President Zulfikar Ali Bhutto stated that, if necessary, Pakistanis would “eat grass” in order to develop nuclear weapons of their own. On May 11 and 13, 1998, India tested five nuclear devices. On May 28 and 30, 1998, Pakistan successfully conducted its first nuclear tests.</w:t>
      </w:r>
    </w:p>
    <w:p w14:paraId="723475F8" w14:textId="77777777" w:rsidR="00C20691" w:rsidRDefault="00284A25">
      <w:pPr>
        <w:pStyle w:val="BodyText"/>
        <w:spacing w:before="95" w:line="273" w:lineRule="auto"/>
        <w:ind w:left="1020" w:right="8" w:firstLine="360"/>
        <w:jc w:val="both"/>
      </w:pPr>
      <w:r>
        <w:rPr>
          <w:color w:val="231F20"/>
        </w:rPr>
        <w:t>Since 2004, India and Pakistan have made some progress toward peace, but tensions con- tinue. Whether India and Pakistan can resolve the problem of Kashmir remains to be seen.</w:t>
      </w:r>
    </w:p>
    <w:p w14:paraId="619EACCB" w14:textId="77777777" w:rsidR="00C20691" w:rsidRDefault="00284A25">
      <w:pPr>
        <w:pStyle w:val="BodyText"/>
        <w:spacing w:before="90" w:line="273" w:lineRule="auto"/>
        <w:ind w:left="1020" w:right="-12" w:firstLine="360"/>
      </w:pPr>
      <w:r>
        <w:rPr>
          <w:color w:val="231F20"/>
          <w:w w:val="105"/>
        </w:rPr>
        <w:t>Evidence has now emerged that Pakistani scientists have provided both their expertise and equipment to North Korea’s and Iran’s nuclear weapons programs. While some</w:t>
      </w:r>
      <w:r>
        <w:rPr>
          <w:color w:val="231F20"/>
          <w:spacing w:val="-33"/>
          <w:w w:val="105"/>
        </w:rPr>
        <w:t xml:space="preserve"> </w:t>
      </w:r>
      <w:r>
        <w:rPr>
          <w:color w:val="231F20"/>
          <w:w w:val="105"/>
        </w:rPr>
        <w:t>scien- tists may have acted without the</w:t>
      </w:r>
      <w:r>
        <w:rPr>
          <w:color w:val="231F20"/>
          <w:spacing w:val="-30"/>
          <w:w w:val="105"/>
        </w:rPr>
        <w:t xml:space="preserve"> </w:t>
      </w:r>
      <w:r>
        <w:rPr>
          <w:color w:val="231F20"/>
          <w:w w:val="105"/>
        </w:rPr>
        <w:t>government’s knowledge, it is likely that the Pakistani government authorized much of this activity. Another worry is that weapons may fall into the hands of extremists in Pakistan. Many experts</w:t>
      </w:r>
      <w:r>
        <w:rPr>
          <w:color w:val="231F20"/>
          <w:spacing w:val="-11"/>
          <w:w w:val="105"/>
        </w:rPr>
        <w:t xml:space="preserve"> </w:t>
      </w:r>
      <w:r>
        <w:rPr>
          <w:color w:val="231F20"/>
          <w:w w:val="105"/>
        </w:rPr>
        <w:t>believe</w:t>
      </w:r>
      <w:r>
        <w:rPr>
          <w:color w:val="231F20"/>
          <w:spacing w:val="-10"/>
          <w:w w:val="105"/>
        </w:rPr>
        <w:t xml:space="preserve"> </w:t>
      </w:r>
      <w:r>
        <w:rPr>
          <w:color w:val="231F20"/>
          <w:w w:val="105"/>
        </w:rPr>
        <w:t>that</w:t>
      </w:r>
      <w:r>
        <w:rPr>
          <w:color w:val="231F20"/>
          <w:spacing w:val="-10"/>
          <w:w w:val="105"/>
        </w:rPr>
        <w:t xml:space="preserve"> </w:t>
      </w:r>
      <w:r>
        <w:rPr>
          <w:color w:val="231F20"/>
          <w:w w:val="105"/>
        </w:rPr>
        <w:t>the</w:t>
      </w:r>
      <w:r>
        <w:rPr>
          <w:color w:val="231F20"/>
          <w:spacing w:val="-11"/>
          <w:w w:val="105"/>
        </w:rPr>
        <w:t xml:space="preserve"> </w:t>
      </w:r>
      <w:r>
        <w:rPr>
          <w:color w:val="231F20"/>
          <w:w w:val="105"/>
        </w:rPr>
        <w:t>greatest</w:t>
      </w:r>
      <w:r>
        <w:rPr>
          <w:color w:val="231F20"/>
          <w:spacing w:val="-10"/>
          <w:w w:val="105"/>
        </w:rPr>
        <w:t xml:space="preserve"> </w:t>
      </w:r>
      <w:r>
        <w:rPr>
          <w:color w:val="231F20"/>
          <w:w w:val="105"/>
        </w:rPr>
        <w:t>security</w:t>
      </w:r>
      <w:r>
        <w:rPr>
          <w:color w:val="231F20"/>
          <w:spacing w:val="-10"/>
          <w:w w:val="105"/>
        </w:rPr>
        <w:t xml:space="preserve"> </w:t>
      </w:r>
      <w:r>
        <w:rPr>
          <w:color w:val="231F20"/>
          <w:w w:val="105"/>
        </w:rPr>
        <w:t>threat today is the possibility of nuclear proliferation by</w:t>
      </w:r>
      <w:r>
        <w:rPr>
          <w:color w:val="231F20"/>
          <w:spacing w:val="4"/>
          <w:w w:val="105"/>
        </w:rPr>
        <w:t xml:space="preserve"> </w:t>
      </w:r>
      <w:r>
        <w:rPr>
          <w:color w:val="231F20"/>
          <w:w w:val="105"/>
        </w:rPr>
        <w:t>Pakistan.</w:t>
      </w:r>
    </w:p>
    <w:p w14:paraId="1F57D1C6" w14:textId="77777777" w:rsidR="00C20691" w:rsidRDefault="00C20691">
      <w:pPr>
        <w:pStyle w:val="BodyText"/>
        <w:spacing w:before="4"/>
        <w:rPr>
          <w:sz w:val="32"/>
        </w:rPr>
      </w:pPr>
    </w:p>
    <w:p w14:paraId="07174D3C" w14:textId="77777777" w:rsidR="00C20691" w:rsidRDefault="00284A25">
      <w:pPr>
        <w:pStyle w:val="BodyText"/>
        <w:spacing w:before="1" w:line="273" w:lineRule="auto"/>
        <w:ind w:left="1020" w:right="16" w:firstLine="360"/>
      </w:pPr>
      <w:r>
        <w:rPr>
          <w:rFonts w:ascii="Times New Roman"/>
          <w:b/>
          <w:color w:val="231F20"/>
          <w:w w:val="105"/>
        </w:rPr>
        <w:t xml:space="preserve">North Korea: </w:t>
      </w:r>
      <w:r>
        <w:rPr>
          <w:color w:val="231F20"/>
          <w:w w:val="105"/>
        </w:rPr>
        <w:t>In the fall of 2002, North Korea stunned U.S. officials when it admitted that it had been continuing work on a nuclear weapons program for years, violating a 1994 agreement, known as the Agreed Framework, not to develop weapons. North Korea noted</w:t>
      </w:r>
    </w:p>
    <w:p w14:paraId="23FAA208" w14:textId="77777777" w:rsidR="00C20691" w:rsidRDefault="00284A25">
      <w:pPr>
        <w:pStyle w:val="BodyText"/>
        <w:spacing w:before="102" w:line="273" w:lineRule="auto"/>
        <w:ind w:left="722" w:right="1244"/>
      </w:pPr>
      <w:r>
        <w:br w:type="column"/>
      </w:r>
      <w:r>
        <w:rPr>
          <w:color w:val="231F20"/>
          <w:w w:val="105"/>
        </w:rPr>
        <w:t>that the United States had also failed to live up to its half of the 1994 agreement, which was to help produce two nuclear reactors for electric power. North Korea expelled the International Atomic Energy Agency’s (IAEA) weapons monitors from its borders, announced that it was beginning production of nuclear materi- als, and declared that it was withdrawing from the Nuclear Non-Proliferation Treaty.</w:t>
      </w:r>
    </w:p>
    <w:p w14:paraId="6126DF53" w14:textId="77777777" w:rsidR="00C20691" w:rsidRDefault="00284A25">
      <w:pPr>
        <w:pStyle w:val="BodyText"/>
        <w:spacing w:before="95" w:line="273" w:lineRule="auto"/>
        <w:ind w:left="722" w:right="1318" w:firstLine="360"/>
      </w:pPr>
      <w:r>
        <w:rPr>
          <w:color w:val="231F20"/>
        </w:rPr>
        <w:t>In August 2003, North Korea claimed to be processing nuclear material to make  bombs, and threatened to use them against the United States if attacked. In 2006, North Korea tested its first nuclear device. There was also concern that North Korea would sell its weapons  to other states or to</w:t>
      </w:r>
      <w:r>
        <w:rPr>
          <w:color w:val="231F20"/>
          <w:spacing w:val="29"/>
        </w:rPr>
        <w:t xml:space="preserve"> </w:t>
      </w:r>
      <w:r>
        <w:rPr>
          <w:color w:val="231F20"/>
        </w:rPr>
        <w:t>terrorists.</w:t>
      </w:r>
    </w:p>
    <w:p w14:paraId="2B526BDD" w14:textId="77777777" w:rsidR="00C20691" w:rsidRDefault="00284A25">
      <w:pPr>
        <w:pStyle w:val="BodyText"/>
        <w:spacing w:before="93" w:line="273" w:lineRule="auto"/>
        <w:ind w:left="722" w:right="1264" w:firstLine="360"/>
      </w:pPr>
      <w:r>
        <w:rPr>
          <w:color w:val="231F20"/>
          <w:w w:val="105"/>
        </w:rPr>
        <w:t>Establishing and maintaining diplomacy among the six nations involved in the talks on North Korea (China, Japan, Russia, North and South Korea, and the United States) proved very difficult. After the United States softened its approach to North Korea, among other developments, the “six-party talks” finally reached a positive outcome: North Korea agreed to disable its facilities in 2007.</w:t>
      </w:r>
    </w:p>
    <w:p w14:paraId="1400C8AB" w14:textId="77777777" w:rsidR="00C20691" w:rsidRDefault="00C20691">
      <w:pPr>
        <w:pStyle w:val="BodyText"/>
        <w:spacing w:before="1"/>
        <w:rPr>
          <w:sz w:val="32"/>
        </w:rPr>
      </w:pPr>
    </w:p>
    <w:p w14:paraId="7D1EF141" w14:textId="77777777" w:rsidR="00C20691" w:rsidRDefault="00284A25">
      <w:pPr>
        <w:pStyle w:val="BodyText"/>
        <w:spacing w:before="1" w:line="273" w:lineRule="auto"/>
        <w:ind w:left="722" w:right="1271" w:firstLine="360"/>
      </w:pPr>
      <w:r>
        <w:rPr>
          <w:rFonts w:ascii="Times New Roman"/>
          <w:b/>
          <w:color w:val="231F20"/>
          <w:w w:val="105"/>
        </w:rPr>
        <w:t xml:space="preserve">Iran: </w:t>
      </w:r>
      <w:r>
        <w:rPr>
          <w:color w:val="231F20"/>
          <w:w w:val="105"/>
        </w:rPr>
        <w:t>For many years the United States believed that Iran had a program to develop nuclear weapons. While a new assessment by American intelligence agencies concluded in early</w:t>
      </w:r>
      <w:r>
        <w:rPr>
          <w:color w:val="231F20"/>
          <w:spacing w:val="-15"/>
          <w:w w:val="105"/>
        </w:rPr>
        <w:t xml:space="preserve"> </w:t>
      </w:r>
      <w:r>
        <w:rPr>
          <w:color w:val="231F20"/>
          <w:w w:val="105"/>
        </w:rPr>
        <w:t>December</w:t>
      </w:r>
      <w:r>
        <w:rPr>
          <w:color w:val="231F20"/>
          <w:spacing w:val="-14"/>
          <w:w w:val="105"/>
        </w:rPr>
        <w:t xml:space="preserve"> </w:t>
      </w:r>
      <w:r>
        <w:rPr>
          <w:color w:val="231F20"/>
          <w:w w:val="105"/>
        </w:rPr>
        <w:t>2007</w:t>
      </w:r>
      <w:r>
        <w:rPr>
          <w:color w:val="231F20"/>
          <w:spacing w:val="-15"/>
          <w:w w:val="105"/>
        </w:rPr>
        <w:t xml:space="preserve"> </w:t>
      </w:r>
      <w:r>
        <w:rPr>
          <w:color w:val="231F20"/>
          <w:w w:val="105"/>
        </w:rPr>
        <w:t>that</w:t>
      </w:r>
      <w:r>
        <w:rPr>
          <w:color w:val="231F20"/>
          <w:spacing w:val="-14"/>
          <w:w w:val="105"/>
        </w:rPr>
        <w:t xml:space="preserve"> </w:t>
      </w:r>
      <w:r>
        <w:rPr>
          <w:color w:val="231F20"/>
          <w:w w:val="105"/>
        </w:rPr>
        <w:t>Iran</w:t>
      </w:r>
      <w:r>
        <w:rPr>
          <w:color w:val="231F20"/>
          <w:spacing w:val="-14"/>
          <w:w w:val="105"/>
        </w:rPr>
        <w:t xml:space="preserve"> </w:t>
      </w:r>
      <w:r>
        <w:rPr>
          <w:color w:val="231F20"/>
          <w:w w:val="105"/>
        </w:rPr>
        <w:t>froze</w:t>
      </w:r>
      <w:r>
        <w:rPr>
          <w:color w:val="231F20"/>
          <w:spacing w:val="-15"/>
          <w:w w:val="105"/>
        </w:rPr>
        <w:t xml:space="preserve"> </w:t>
      </w:r>
      <w:r>
        <w:rPr>
          <w:color w:val="231F20"/>
          <w:w w:val="105"/>
        </w:rPr>
        <w:t>its</w:t>
      </w:r>
      <w:r>
        <w:rPr>
          <w:color w:val="231F20"/>
          <w:spacing w:val="-14"/>
          <w:w w:val="105"/>
        </w:rPr>
        <w:t xml:space="preserve"> </w:t>
      </w:r>
      <w:r>
        <w:rPr>
          <w:color w:val="231F20"/>
          <w:w w:val="105"/>
        </w:rPr>
        <w:t>nuclear weapons</w:t>
      </w:r>
      <w:r>
        <w:rPr>
          <w:color w:val="231F20"/>
          <w:spacing w:val="-15"/>
          <w:w w:val="105"/>
        </w:rPr>
        <w:t xml:space="preserve"> </w:t>
      </w:r>
      <w:r>
        <w:rPr>
          <w:color w:val="231F20"/>
          <w:w w:val="105"/>
        </w:rPr>
        <w:t>program</w:t>
      </w:r>
      <w:r>
        <w:rPr>
          <w:color w:val="231F20"/>
          <w:spacing w:val="-15"/>
          <w:w w:val="105"/>
        </w:rPr>
        <w:t xml:space="preserve"> </w:t>
      </w:r>
      <w:r>
        <w:rPr>
          <w:color w:val="231F20"/>
          <w:w w:val="105"/>
        </w:rPr>
        <w:t>in</w:t>
      </w:r>
      <w:r>
        <w:rPr>
          <w:color w:val="231F20"/>
          <w:spacing w:val="-15"/>
          <w:w w:val="105"/>
        </w:rPr>
        <w:t xml:space="preserve"> </w:t>
      </w:r>
      <w:r>
        <w:rPr>
          <w:color w:val="231F20"/>
          <w:w w:val="105"/>
        </w:rPr>
        <w:t>2003,</w:t>
      </w:r>
      <w:r>
        <w:rPr>
          <w:color w:val="231F20"/>
          <w:spacing w:val="-14"/>
          <w:w w:val="105"/>
        </w:rPr>
        <w:t xml:space="preserve"> </w:t>
      </w:r>
      <w:r>
        <w:rPr>
          <w:color w:val="231F20"/>
          <w:w w:val="105"/>
        </w:rPr>
        <w:t>the</w:t>
      </w:r>
      <w:r>
        <w:rPr>
          <w:color w:val="231F20"/>
          <w:spacing w:val="-15"/>
          <w:w w:val="105"/>
        </w:rPr>
        <w:t xml:space="preserve"> </w:t>
      </w:r>
      <w:r>
        <w:rPr>
          <w:color w:val="231F20"/>
          <w:w w:val="105"/>
        </w:rPr>
        <w:t>assessment</w:t>
      </w:r>
      <w:r>
        <w:rPr>
          <w:color w:val="231F20"/>
          <w:spacing w:val="-15"/>
          <w:w w:val="105"/>
        </w:rPr>
        <w:t xml:space="preserve"> </w:t>
      </w:r>
      <w:r>
        <w:rPr>
          <w:color w:val="231F20"/>
          <w:w w:val="105"/>
        </w:rPr>
        <w:t>also</w:t>
      </w:r>
    </w:p>
    <w:p w14:paraId="271A401A" w14:textId="77777777" w:rsidR="00C20691" w:rsidRDefault="00C20691">
      <w:pPr>
        <w:spacing w:line="273" w:lineRule="auto"/>
        <w:sectPr w:rsidR="00C20691">
          <w:type w:val="continuous"/>
          <w:pgSz w:w="11880" w:h="15480"/>
          <w:pgMar w:top="1380" w:right="0" w:bottom="280" w:left="240" w:header="720" w:footer="720" w:gutter="0"/>
          <w:cols w:num="2" w:space="720" w:equalWidth="0">
            <w:col w:w="5298" w:space="40"/>
            <w:col w:w="6302"/>
          </w:cols>
        </w:sectPr>
      </w:pPr>
    </w:p>
    <w:p w14:paraId="3519F818" w14:textId="77777777" w:rsidR="00C20691" w:rsidRDefault="00C20691">
      <w:pPr>
        <w:pStyle w:val="BodyText"/>
      </w:pPr>
    </w:p>
    <w:p w14:paraId="404F719B" w14:textId="77777777" w:rsidR="00C20691" w:rsidRDefault="00C20691">
      <w:pPr>
        <w:pStyle w:val="BodyText"/>
        <w:spacing w:before="8"/>
        <w:rPr>
          <w:sz w:val="17"/>
        </w:rPr>
      </w:pPr>
    </w:p>
    <w:p w14:paraId="42C62CB0" w14:textId="77777777" w:rsidR="00C20691" w:rsidRDefault="00284A25">
      <w:pPr>
        <w:pStyle w:val="BodyText"/>
        <w:ind w:left="1029"/>
      </w:pPr>
      <w:r>
        <w:pict w14:anchorId="23714D03">
          <v:group id="_x0000_s1807" style="width:483.9pt;height:216.1pt;mso-position-horizontal-relative:char;mso-position-vertical-relative:line" coordsize="9678,4322">
            <v:rect id="_x0000_s1809" style="position:absolute;left:30;top:30;width:9648;height:4292" fillcolor="#231f20" stroked="f">
              <v:fill opacity=".5"/>
            </v:rect>
            <v:shape id="_x0000_s1808" type="#_x0000_t202" style="position:absolute;left:10;top:10;width:9331;height:3970" strokecolor="#a7a9ac" strokeweight="1pt">
              <v:textbox inset="0,0,0,0">
                <w:txbxContent>
                  <w:p w14:paraId="68E4F249" w14:textId="77777777" w:rsidR="00284A25" w:rsidRDefault="00284A25">
                    <w:pPr>
                      <w:spacing w:before="127"/>
                      <w:ind w:left="2054"/>
                      <w:rPr>
                        <w:rFonts w:ascii="Trebuchet MS"/>
                        <w:b/>
                        <w:sz w:val="28"/>
                      </w:rPr>
                    </w:pPr>
                    <w:r>
                      <w:rPr>
                        <w:rFonts w:ascii="Trebuchet MS"/>
                        <w:b/>
                        <w:color w:val="231F20"/>
                        <w:sz w:val="28"/>
                      </w:rPr>
                      <w:t>Nunn-Lugar Threat Reduction Programs</w:t>
                    </w:r>
                  </w:p>
                  <w:p w14:paraId="322FBABB" w14:textId="77777777" w:rsidR="00284A25" w:rsidRDefault="00284A25">
                    <w:pPr>
                      <w:spacing w:before="14" w:line="273" w:lineRule="auto"/>
                      <w:ind w:left="180" w:right="141" w:firstLine="360"/>
                      <w:rPr>
                        <w:sz w:val="20"/>
                      </w:rPr>
                    </w:pPr>
                    <w:r>
                      <w:rPr>
                        <w:color w:val="231F20"/>
                        <w:w w:val="105"/>
                        <w:sz w:val="20"/>
                      </w:rPr>
                      <w:t xml:space="preserve">Many experts believe that the best way to reduce the threat of stolen or illegally sold nuclear weapons is to go directly to the source. In addition to treaties intended to reduce the overall number of such weapons, the United States has sponsored Cooperative Threat Reduction pro- grams throughout the former Soviet Union designed to help dismantle, dispose of, and safely store nuclear weapons materials. The programs, also known as Nunn-Lugar for the senators who initiated them, have deactivated more than six thousand nuclear warheads and destroyed hun- dreds of intercontinental ballistic missiles (ICBMs), missile silos, submarine-launched ballistic missiles, bombers, and nuclear test tunnels since 1991. The programs have cost between $400 and $500 million per </w:t>
                    </w:r>
                    <w:r>
                      <w:rPr>
                        <w:color w:val="231F20"/>
                        <w:spacing w:val="-3"/>
                        <w:w w:val="105"/>
                        <w:sz w:val="20"/>
                      </w:rPr>
                      <w:t xml:space="preserve">year. </w:t>
                    </w:r>
                    <w:r>
                      <w:rPr>
                        <w:color w:val="231F20"/>
                        <w:w w:val="105"/>
                        <w:sz w:val="20"/>
                      </w:rPr>
                      <w:t>A 2001 bi-partisan report called for significant increases in these funds—an additional $30 billion over the next ten years. The U.S. Department of Energy also spends approximately $600 million to help secure nuclear facilities and materials in Russia. In June</w:t>
                    </w:r>
                    <w:r>
                      <w:rPr>
                        <w:color w:val="231F20"/>
                        <w:spacing w:val="-12"/>
                        <w:w w:val="105"/>
                        <w:sz w:val="20"/>
                      </w:rPr>
                      <w:t xml:space="preserve"> </w:t>
                    </w:r>
                    <w:r>
                      <w:rPr>
                        <w:color w:val="231F20"/>
                        <w:w w:val="105"/>
                        <w:sz w:val="20"/>
                      </w:rPr>
                      <w:t>2002,</w:t>
                    </w:r>
                    <w:r>
                      <w:rPr>
                        <w:color w:val="231F20"/>
                        <w:spacing w:val="-12"/>
                        <w:w w:val="105"/>
                        <w:sz w:val="20"/>
                      </w:rPr>
                      <w:t xml:space="preserve"> </w:t>
                    </w:r>
                    <w:r>
                      <w:rPr>
                        <w:color w:val="231F20"/>
                        <w:w w:val="105"/>
                        <w:sz w:val="20"/>
                      </w:rPr>
                      <w:t>the</w:t>
                    </w:r>
                    <w:r>
                      <w:rPr>
                        <w:color w:val="231F20"/>
                        <w:spacing w:val="-11"/>
                        <w:w w:val="105"/>
                        <w:sz w:val="20"/>
                      </w:rPr>
                      <w:t xml:space="preserve"> </w:t>
                    </w:r>
                    <w:r>
                      <w:rPr>
                        <w:color w:val="231F20"/>
                        <w:w w:val="105"/>
                        <w:sz w:val="20"/>
                      </w:rPr>
                      <w:t>G-8,</w:t>
                    </w:r>
                    <w:r>
                      <w:rPr>
                        <w:color w:val="231F20"/>
                        <w:spacing w:val="-12"/>
                        <w:w w:val="105"/>
                        <w:sz w:val="20"/>
                      </w:rPr>
                      <w:t xml:space="preserve"> </w:t>
                    </w:r>
                    <w:r>
                      <w:rPr>
                        <w:color w:val="231F20"/>
                        <w:w w:val="105"/>
                        <w:sz w:val="20"/>
                      </w:rPr>
                      <w:t>an</w:t>
                    </w:r>
                    <w:r>
                      <w:rPr>
                        <w:color w:val="231F20"/>
                        <w:spacing w:val="-11"/>
                        <w:w w:val="105"/>
                        <w:sz w:val="20"/>
                      </w:rPr>
                      <w:t xml:space="preserve"> </w:t>
                    </w:r>
                    <w:r>
                      <w:rPr>
                        <w:color w:val="231F20"/>
                        <w:w w:val="105"/>
                        <w:sz w:val="20"/>
                      </w:rPr>
                      <w:t>international</w:t>
                    </w:r>
                    <w:r>
                      <w:rPr>
                        <w:color w:val="231F20"/>
                        <w:spacing w:val="-12"/>
                        <w:w w:val="105"/>
                        <w:sz w:val="20"/>
                      </w:rPr>
                      <w:t xml:space="preserve"> </w:t>
                    </w:r>
                    <w:r>
                      <w:rPr>
                        <w:color w:val="231F20"/>
                        <w:w w:val="105"/>
                        <w:sz w:val="20"/>
                      </w:rPr>
                      <w:t>organization</w:t>
                    </w:r>
                    <w:r>
                      <w:rPr>
                        <w:color w:val="231F20"/>
                        <w:spacing w:val="-11"/>
                        <w:w w:val="105"/>
                        <w:sz w:val="20"/>
                      </w:rPr>
                      <w:t xml:space="preserve"> </w:t>
                    </w:r>
                    <w:r>
                      <w:rPr>
                        <w:color w:val="231F20"/>
                        <w:w w:val="105"/>
                        <w:sz w:val="20"/>
                      </w:rPr>
                      <w:t>of</w:t>
                    </w:r>
                    <w:r>
                      <w:rPr>
                        <w:color w:val="231F20"/>
                        <w:spacing w:val="-12"/>
                        <w:w w:val="105"/>
                        <w:sz w:val="20"/>
                      </w:rPr>
                      <w:t xml:space="preserve"> </w:t>
                    </w:r>
                    <w:r>
                      <w:rPr>
                        <w:color w:val="231F20"/>
                        <w:w w:val="105"/>
                        <w:sz w:val="20"/>
                      </w:rPr>
                      <w:t>eight</w:t>
                    </w:r>
                    <w:r>
                      <w:rPr>
                        <w:color w:val="231F20"/>
                        <w:spacing w:val="-11"/>
                        <w:w w:val="105"/>
                        <w:sz w:val="20"/>
                      </w:rPr>
                      <w:t xml:space="preserve"> </w:t>
                    </w:r>
                    <w:r>
                      <w:rPr>
                        <w:color w:val="231F20"/>
                        <w:w w:val="105"/>
                        <w:sz w:val="20"/>
                      </w:rPr>
                      <w:t>top</w:t>
                    </w:r>
                    <w:r>
                      <w:rPr>
                        <w:color w:val="231F20"/>
                        <w:spacing w:val="-12"/>
                        <w:w w:val="105"/>
                        <w:sz w:val="20"/>
                      </w:rPr>
                      <w:t xml:space="preserve"> </w:t>
                    </w:r>
                    <w:r>
                      <w:rPr>
                        <w:color w:val="231F20"/>
                        <w:w w:val="105"/>
                        <w:sz w:val="20"/>
                      </w:rPr>
                      <w:t>industrial</w:t>
                    </w:r>
                    <w:r>
                      <w:rPr>
                        <w:color w:val="231F20"/>
                        <w:spacing w:val="-11"/>
                        <w:w w:val="105"/>
                        <w:sz w:val="20"/>
                      </w:rPr>
                      <w:t xml:space="preserve"> </w:t>
                    </w:r>
                    <w:r>
                      <w:rPr>
                        <w:color w:val="231F20"/>
                        <w:w w:val="105"/>
                        <w:sz w:val="20"/>
                      </w:rPr>
                      <w:t>powers,</w:t>
                    </w:r>
                    <w:r>
                      <w:rPr>
                        <w:color w:val="231F20"/>
                        <w:spacing w:val="-12"/>
                        <w:w w:val="105"/>
                        <w:sz w:val="20"/>
                      </w:rPr>
                      <w:t xml:space="preserve"> </w:t>
                    </w:r>
                    <w:r>
                      <w:rPr>
                        <w:color w:val="231F20"/>
                        <w:w w:val="105"/>
                        <w:sz w:val="20"/>
                      </w:rPr>
                      <w:t>pledged</w:t>
                    </w:r>
                    <w:r>
                      <w:rPr>
                        <w:color w:val="231F20"/>
                        <w:spacing w:val="-11"/>
                        <w:w w:val="105"/>
                        <w:sz w:val="20"/>
                      </w:rPr>
                      <w:t xml:space="preserve"> </w:t>
                    </w:r>
                    <w:r>
                      <w:rPr>
                        <w:color w:val="231F20"/>
                        <w:w w:val="105"/>
                        <w:sz w:val="20"/>
                      </w:rPr>
                      <w:t>to</w:t>
                    </w:r>
                    <w:r>
                      <w:rPr>
                        <w:color w:val="231F20"/>
                        <w:spacing w:val="-12"/>
                        <w:w w:val="105"/>
                        <w:sz w:val="20"/>
                      </w:rPr>
                      <w:t xml:space="preserve"> </w:t>
                    </w:r>
                    <w:r>
                      <w:rPr>
                        <w:color w:val="231F20"/>
                        <w:w w:val="105"/>
                        <w:sz w:val="20"/>
                      </w:rPr>
                      <w:t>match the U.S. effort with an additional $10 billion over the next ten</w:t>
                    </w:r>
                    <w:r>
                      <w:rPr>
                        <w:color w:val="231F20"/>
                        <w:spacing w:val="42"/>
                        <w:w w:val="105"/>
                        <w:sz w:val="20"/>
                      </w:rPr>
                      <w:t xml:space="preserve"> </w:t>
                    </w:r>
                    <w:r>
                      <w:rPr>
                        <w:color w:val="231F20"/>
                        <w:w w:val="105"/>
                        <w:sz w:val="20"/>
                      </w:rPr>
                      <w:t>years.</w:t>
                    </w:r>
                  </w:p>
                </w:txbxContent>
              </v:textbox>
            </v:shape>
            <w10:wrap type="none"/>
            <w10:anchorlock/>
          </v:group>
        </w:pict>
      </w:r>
    </w:p>
    <w:p w14:paraId="47AD2C8F" w14:textId="77777777" w:rsidR="00C20691" w:rsidRDefault="00C20691">
      <w:pPr>
        <w:sectPr w:rsidR="00C20691">
          <w:type w:val="continuous"/>
          <w:pgSz w:w="11880" w:h="15480"/>
          <w:pgMar w:top="1380" w:right="0" w:bottom="280" w:left="240" w:header="720" w:footer="720" w:gutter="0"/>
          <w:cols w:space="720"/>
        </w:sectPr>
      </w:pPr>
    </w:p>
    <w:p w14:paraId="599354DF" w14:textId="77777777" w:rsidR="00C20691" w:rsidRDefault="00C20691">
      <w:pPr>
        <w:pStyle w:val="BodyText"/>
      </w:pPr>
    </w:p>
    <w:p w14:paraId="042BD093" w14:textId="77777777" w:rsidR="00C20691" w:rsidRDefault="00C20691">
      <w:pPr>
        <w:pStyle w:val="BodyText"/>
        <w:spacing w:before="5" w:after="1"/>
        <w:rPr>
          <w:sz w:val="10"/>
        </w:rPr>
      </w:pPr>
    </w:p>
    <w:p w14:paraId="1FED378D" w14:textId="77777777" w:rsidR="00C20691" w:rsidRDefault="00284A25">
      <w:pPr>
        <w:pStyle w:val="BodyText"/>
        <w:ind w:left="1087"/>
      </w:pPr>
      <w:r>
        <w:rPr>
          <w:noProof/>
        </w:rPr>
        <w:drawing>
          <wp:inline distT="0" distB="0" distL="0" distR="0" wp14:anchorId="4CA4258F" wp14:editId="6723FC6B">
            <wp:extent cx="5776375" cy="3968496"/>
            <wp:effectExtent l="0" t="0" r="0" b="0"/>
            <wp:docPr id="2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png"/>
                    <pic:cNvPicPr/>
                  </pic:nvPicPr>
                  <pic:blipFill>
                    <a:blip r:embed="rId55" cstate="print"/>
                    <a:stretch>
                      <a:fillRect/>
                    </a:stretch>
                  </pic:blipFill>
                  <pic:spPr>
                    <a:xfrm>
                      <a:off x="0" y="0"/>
                      <a:ext cx="5776375" cy="3968496"/>
                    </a:xfrm>
                    <a:prstGeom prst="rect">
                      <a:avLst/>
                    </a:prstGeom>
                  </pic:spPr>
                </pic:pic>
              </a:graphicData>
            </a:graphic>
          </wp:inline>
        </w:drawing>
      </w:r>
    </w:p>
    <w:p w14:paraId="6A78CCC6" w14:textId="77777777" w:rsidR="00C20691" w:rsidRDefault="00C20691">
      <w:pPr>
        <w:pStyle w:val="BodyText"/>
        <w:spacing w:before="7"/>
        <w:rPr>
          <w:sz w:val="24"/>
        </w:rPr>
      </w:pPr>
    </w:p>
    <w:p w14:paraId="3754BCBE" w14:textId="77777777" w:rsidR="00C20691" w:rsidRDefault="00C20691">
      <w:pPr>
        <w:rPr>
          <w:sz w:val="24"/>
        </w:rPr>
        <w:sectPr w:rsidR="00C20691">
          <w:headerReference w:type="even" r:id="rId56"/>
          <w:headerReference w:type="default" r:id="rId57"/>
          <w:pgSz w:w="11880" w:h="15480"/>
          <w:pgMar w:top="1160" w:right="0" w:bottom="680" w:left="240" w:header="458" w:footer="490" w:gutter="0"/>
          <w:pgNumType w:start="30"/>
          <w:cols w:space="720"/>
        </w:sectPr>
      </w:pPr>
    </w:p>
    <w:p w14:paraId="48D9A5AE" w14:textId="77777777" w:rsidR="00C20691" w:rsidRDefault="00284A25">
      <w:pPr>
        <w:pStyle w:val="BodyText"/>
        <w:spacing w:before="102" w:line="273" w:lineRule="auto"/>
        <w:ind w:left="1020" w:right="-2"/>
      </w:pPr>
      <w:r>
        <w:pict w14:anchorId="062F79FA">
          <v:shape id="_x0000_s1806" type="#_x0000_t202" style="position:absolute;left:0;text-align:left;margin-left:529.05pt;margin-top:-93.05pt;width:9pt;height:70.35pt;z-index:251614720;mso-position-horizontal-relative:page" filled="f" stroked="f">
            <v:textbox style="layout-flow:vertical;mso-layout-flow-alt:bottom-to-top" inset="0,0,0,0">
              <w:txbxContent>
                <w:p w14:paraId="6F763DD0" w14:textId="77777777" w:rsidR="00284A25" w:rsidRDefault="00284A25">
                  <w:pPr>
                    <w:spacing w:before="16"/>
                    <w:ind w:left="20"/>
                    <w:rPr>
                      <w:rFonts w:ascii="Arial"/>
                      <w:sz w:val="12"/>
                    </w:rPr>
                  </w:pPr>
                  <w:r>
                    <w:rPr>
                      <w:rFonts w:ascii="Arial"/>
                      <w:color w:val="231F20"/>
                      <w:sz w:val="12"/>
                    </w:rPr>
                    <w:t>Reprinted</w:t>
                  </w:r>
                  <w:r>
                    <w:rPr>
                      <w:rFonts w:ascii="Arial"/>
                      <w:color w:val="231F20"/>
                      <w:spacing w:val="-19"/>
                      <w:sz w:val="12"/>
                    </w:rPr>
                    <w:t xml:space="preserve"> </w:t>
                  </w:r>
                  <w:r>
                    <w:rPr>
                      <w:rFonts w:ascii="Arial"/>
                      <w:color w:val="231F20"/>
                      <w:sz w:val="12"/>
                    </w:rPr>
                    <w:t>with</w:t>
                  </w:r>
                  <w:r>
                    <w:rPr>
                      <w:rFonts w:ascii="Arial"/>
                      <w:color w:val="231F20"/>
                      <w:spacing w:val="-18"/>
                      <w:sz w:val="12"/>
                    </w:rPr>
                    <w:t xml:space="preserve"> </w:t>
                  </w:r>
                  <w:r>
                    <w:rPr>
                      <w:rFonts w:ascii="Arial"/>
                      <w:color w:val="231F20"/>
                      <w:sz w:val="12"/>
                    </w:rPr>
                    <w:t>permission.</w:t>
                  </w:r>
                </w:p>
              </w:txbxContent>
            </v:textbox>
            <w10:wrap anchorx="page"/>
          </v:shape>
        </w:pict>
      </w:r>
      <w:r>
        <w:rPr>
          <w:color w:val="231F20"/>
          <w:w w:val="105"/>
        </w:rPr>
        <w:t>stated that the agencies “do not know whether [Iran] currently intends to develop nuclear weapons.” This finding has not quieted con- cern about the possibility of a nuclear armed Iran.</w:t>
      </w:r>
      <w:r>
        <w:rPr>
          <w:color w:val="231F20"/>
          <w:spacing w:val="-13"/>
          <w:w w:val="105"/>
        </w:rPr>
        <w:t xml:space="preserve"> </w:t>
      </w:r>
      <w:r>
        <w:rPr>
          <w:color w:val="231F20"/>
          <w:w w:val="105"/>
        </w:rPr>
        <w:t>The</w:t>
      </w:r>
      <w:r>
        <w:rPr>
          <w:color w:val="231F20"/>
          <w:spacing w:val="-12"/>
          <w:w w:val="105"/>
        </w:rPr>
        <w:t xml:space="preserve"> </w:t>
      </w:r>
      <w:r>
        <w:rPr>
          <w:color w:val="231F20"/>
          <w:w w:val="105"/>
        </w:rPr>
        <w:t>Iranian</w:t>
      </w:r>
      <w:r>
        <w:rPr>
          <w:color w:val="231F20"/>
          <w:spacing w:val="-12"/>
          <w:w w:val="105"/>
        </w:rPr>
        <w:t xml:space="preserve"> </w:t>
      </w:r>
      <w:r>
        <w:rPr>
          <w:color w:val="231F20"/>
          <w:w w:val="105"/>
        </w:rPr>
        <w:t>government</w:t>
      </w:r>
      <w:r>
        <w:rPr>
          <w:color w:val="231F20"/>
          <w:spacing w:val="-13"/>
          <w:w w:val="105"/>
        </w:rPr>
        <w:t xml:space="preserve"> </w:t>
      </w:r>
      <w:r>
        <w:rPr>
          <w:color w:val="231F20"/>
          <w:w w:val="105"/>
        </w:rPr>
        <w:t>has</w:t>
      </w:r>
      <w:r>
        <w:rPr>
          <w:color w:val="231F20"/>
          <w:spacing w:val="-12"/>
          <w:w w:val="105"/>
        </w:rPr>
        <w:t xml:space="preserve"> </w:t>
      </w:r>
      <w:r>
        <w:rPr>
          <w:color w:val="231F20"/>
          <w:w w:val="105"/>
        </w:rPr>
        <w:t>claimed</w:t>
      </w:r>
      <w:r>
        <w:rPr>
          <w:color w:val="231F20"/>
          <w:spacing w:val="-12"/>
          <w:w w:val="105"/>
        </w:rPr>
        <w:t xml:space="preserve"> </w:t>
      </w:r>
      <w:r>
        <w:rPr>
          <w:color w:val="231F20"/>
          <w:w w:val="105"/>
        </w:rPr>
        <w:t>that it has the right to develop nuclear</w:t>
      </w:r>
      <w:r>
        <w:rPr>
          <w:color w:val="231F20"/>
          <w:spacing w:val="-30"/>
          <w:w w:val="105"/>
        </w:rPr>
        <w:t xml:space="preserve"> </w:t>
      </w:r>
      <w:r>
        <w:rPr>
          <w:color w:val="231F20"/>
          <w:w w:val="105"/>
        </w:rPr>
        <w:t>materials</w:t>
      </w:r>
      <w:r>
        <w:rPr>
          <w:color w:val="231F20"/>
          <w:spacing w:val="-9"/>
          <w:w w:val="105"/>
        </w:rPr>
        <w:t xml:space="preserve"> </w:t>
      </w:r>
      <w:r>
        <w:rPr>
          <w:color w:val="231F20"/>
          <w:w w:val="105"/>
        </w:rPr>
        <w:t>for</w:t>
      </w:r>
      <w:r>
        <w:rPr>
          <w:color w:val="231F20"/>
          <w:spacing w:val="7"/>
        </w:rPr>
        <w:t xml:space="preserve"> </w:t>
      </w:r>
      <w:r>
        <w:rPr>
          <w:color w:val="231F20"/>
          <w:w w:val="105"/>
        </w:rPr>
        <w:t>peaceful purposes. The dilemma for the in- ternational community is that it is difficult to distinguish between “good atoms” for peaceful purposes and “bad atoms” for military pur- poses.</w:t>
      </w:r>
    </w:p>
    <w:p w14:paraId="60B5EA30" w14:textId="77777777" w:rsidR="00C20691" w:rsidRDefault="00284A25">
      <w:pPr>
        <w:pStyle w:val="BodyText"/>
        <w:spacing w:before="97" w:line="273" w:lineRule="auto"/>
        <w:ind w:left="1020" w:firstLine="360"/>
      </w:pPr>
      <w:r>
        <w:rPr>
          <w:color w:val="231F20"/>
        </w:rPr>
        <w:t>In a move supported by Washington and Europe, Russian officials proposed supplying Iran with fuel for its nuclear power plants that could be used only for peaceful purposes. Nev- ertheless, in 2006 Iran restarted its uranium enrichment program in a move that heightened concern around the world. The International Atomic Energy Agency (IAEA) referred Iran to the UN Security Council for possible punitive action in early 2006. Iran has threatened to withdraw completely from the NPT. France, Germany, and the United Kingdom have nego- tiated closely with Iran to encourage it to end</w:t>
      </w:r>
    </w:p>
    <w:p w14:paraId="3DE61572" w14:textId="77777777" w:rsidR="00C20691" w:rsidRDefault="00284A25">
      <w:pPr>
        <w:pStyle w:val="BodyText"/>
        <w:spacing w:before="102" w:line="273" w:lineRule="auto"/>
        <w:ind w:left="680" w:right="1369"/>
      </w:pPr>
      <w:r>
        <w:br w:type="column"/>
      </w:r>
      <w:r>
        <w:rPr>
          <w:color w:val="231F20"/>
          <w:w w:val="105"/>
        </w:rPr>
        <w:t>its nuclear program. Iran’s new conservative, hardline president, Mahmoud Ahmadine- jad, has staunchly defended Iran’s right to a nuclear program. His public assertion that Israel should be “wiped off the map” has also heightened international anxiety about Iran’s intentions.</w:t>
      </w:r>
    </w:p>
    <w:p w14:paraId="3ED1805E" w14:textId="77777777" w:rsidR="00C20691" w:rsidRDefault="00C20691">
      <w:pPr>
        <w:pStyle w:val="BodyText"/>
        <w:rPr>
          <w:sz w:val="32"/>
        </w:rPr>
      </w:pPr>
    </w:p>
    <w:p w14:paraId="06367AB5" w14:textId="77777777" w:rsidR="00C20691" w:rsidRDefault="00284A25">
      <w:pPr>
        <w:pStyle w:val="BodyText"/>
        <w:spacing w:line="273" w:lineRule="auto"/>
        <w:ind w:left="680" w:right="1505" w:firstLine="360"/>
      </w:pPr>
      <w:r>
        <w:rPr>
          <w:rFonts w:ascii="Times New Roman"/>
          <w:b/>
          <w:color w:val="231F20"/>
        </w:rPr>
        <w:t>Libya</w:t>
      </w:r>
      <w:r>
        <w:rPr>
          <w:color w:val="231F20"/>
        </w:rPr>
        <w:t>: In December 2003, Libya an- nounced that it would allow arms inspectors from the UN unfettered access to its weapons programs. Diplomatic relations between the</w:t>
      </w:r>
    </w:p>
    <w:p w14:paraId="730E1C16" w14:textId="77777777" w:rsidR="00C20691" w:rsidRDefault="00284A25" w:rsidP="00A16E22">
      <w:pPr>
        <w:pStyle w:val="ListParagraph"/>
        <w:numPr>
          <w:ilvl w:val="1"/>
          <w:numId w:val="21"/>
        </w:numPr>
        <w:tabs>
          <w:tab w:val="left" w:pos="1125"/>
        </w:tabs>
        <w:spacing w:before="3" w:line="273" w:lineRule="auto"/>
        <w:ind w:right="1466" w:firstLine="0"/>
        <w:rPr>
          <w:sz w:val="20"/>
        </w:rPr>
      </w:pPr>
      <w:r>
        <w:rPr>
          <w:color w:val="231F20"/>
          <w:w w:val="105"/>
          <w:sz w:val="20"/>
        </w:rPr>
        <w:t>and Libya, which had been cut off since 1981, were reestablished in 2004. Libya was considered a leading sponsor of terrorism, including bombing Pan Am flight 103 over Lockerbie, Scotland in 1988. Experts were aware of operational chemical weapons in Libya but were not sure of the extent of the nuclear and biological</w:t>
      </w:r>
      <w:r>
        <w:rPr>
          <w:color w:val="231F20"/>
          <w:spacing w:val="7"/>
          <w:w w:val="105"/>
          <w:sz w:val="20"/>
        </w:rPr>
        <w:t xml:space="preserve"> </w:t>
      </w:r>
      <w:r>
        <w:rPr>
          <w:color w:val="231F20"/>
          <w:w w:val="105"/>
          <w:sz w:val="20"/>
        </w:rPr>
        <w:t>programs.</w:t>
      </w:r>
    </w:p>
    <w:p w14:paraId="7F5869E1" w14:textId="77777777" w:rsidR="00C20691" w:rsidRDefault="00284A25">
      <w:pPr>
        <w:pStyle w:val="BodyText"/>
        <w:spacing w:before="94" w:line="273" w:lineRule="auto"/>
        <w:ind w:left="680" w:right="1229" w:firstLine="360"/>
      </w:pPr>
      <w:r>
        <w:rPr>
          <w:color w:val="231F20"/>
        </w:rPr>
        <w:t>Evidence suggests that Libya had received design information from Pakistan and bomb materials from North Korea, two states at the</w:t>
      </w:r>
    </w:p>
    <w:p w14:paraId="7DE2E089" w14:textId="77777777" w:rsidR="00C20691" w:rsidRDefault="00C20691">
      <w:pPr>
        <w:spacing w:line="273" w:lineRule="auto"/>
        <w:sectPr w:rsidR="00C20691">
          <w:type w:val="continuous"/>
          <w:pgSz w:w="11880" w:h="15480"/>
          <w:pgMar w:top="1380" w:right="0" w:bottom="280" w:left="240" w:header="720" w:footer="720" w:gutter="0"/>
          <w:cols w:num="2" w:space="720" w:equalWidth="0">
            <w:col w:w="5340" w:space="40"/>
            <w:col w:w="6260"/>
          </w:cols>
        </w:sectPr>
      </w:pPr>
    </w:p>
    <w:p w14:paraId="03CCD518" w14:textId="77777777" w:rsidR="00C20691" w:rsidRDefault="00C20691">
      <w:pPr>
        <w:pStyle w:val="BodyText"/>
        <w:spacing w:before="8"/>
        <w:rPr>
          <w:sz w:val="11"/>
        </w:rPr>
      </w:pPr>
    </w:p>
    <w:p w14:paraId="6417ADCB" w14:textId="77777777" w:rsidR="00C20691" w:rsidRDefault="00284A25">
      <w:pPr>
        <w:pStyle w:val="BodyText"/>
        <w:spacing w:before="102" w:line="273" w:lineRule="auto"/>
        <w:ind w:left="1020" w:right="8254"/>
      </w:pPr>
      <w:r>
        <w:rPr>
          <w:noProof/>
        </w:rPr>
        <w:drawing>
          <wp:anchor distT="0" distB="0" distL="0" distR="0" simplePos="0" relativeHeight="251545088" behindDoc="0" locked="0" layoutInCell="1" allowOverlap="1" wp14:anchorId="666731A7" wp14:editId="6A978D0E">
            <wp:simplePos x="0" y="0"/>
            <wp:positionH relativeFrom="page">
              <wp:posOffset>2590800</wp:posOffset>
            </wp:positionH>
            <wp:positionV relativeFrom="paragraph">
              <wp:posOffset>86612</wp:posOffset>
            </wp:positionV>
            <wp:extent cx="4114800" cy="3096767"/>
            <wp:effectExtent l="0" t="0" r="0" b="0"/>
            <wp:wrapNone/>
            <wp:docPr id="2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58" cstate="print"/>
                    <a:stretch>
                      <a:fillRect/>
                    </a:stretch>
                  </pic:blipFill>
                  <pic:spPr>
                    <a:xfrm>
                      <a:off x="0" y="0"/>
                      <a:ext cx="4114800" cy="3096767"/>
                    </a:xfrm>
                    <a:prstGeom prst="rect">
                      <a:avLst/>
                    </a:prstGeom>
                  </pic:spPr>
                </pic:pic>
              </a:graphicData>
            </a:graphic>
          </wp:anchor>
        </w:drawing>
      </w:r>
      <w:r>
        <w:rPr>
          <w:color w:val="231F20"/>
          <w:w w:val="105"/>
        </w:rPr>
        <w:t>center of proliferation</w:t>
      </w:r>
      <w:r>
        <w:rPr>
          <w:color w:val="231F20"/>
          <w:w w:val="103"/>
        </w:rPr>
        <w:t xml:space="preserve"> </w:t>
      </w:r>
      <w:r>
        <w:rPr>
          <w:color w:val="231F20"/>
          <w:w w:val="105"/>
        </w:rPr>
        <w:t>concerns.</w:t>
      </w:r>
    </w:p>
    <w:p w14:paraId="7B7327CC" w14:textId="77777777" w:rsidR="00C20691" w:rsidRDefault="00284A25">
      <w:pPr>
        <w:pStyle w:val="BodyText"/>
        <w:spacing w:before="89" w:line="273" w:lineRule="auto"/>
        <w:ind w:left="1020" w:right="8254" w:firstLine="360"/>
      </w:pPr>
      <w:r>
        <w:pict w14:anchorId="3DFE92C2">
          <v:shape id="_x0000_s1805" type="#_x0000_t202" style="position:absolute;left:0;text-align:left;margin-left:526.05pt;margin-top:150.7pt;width:9pt;height:70.05pt;z-index:251615744;mso-position-horizontal-relative:page" filled="f" stroked="f">
            <v:textbox style="layout-flow:vertical;mso-layout-flow-alt:bottom-to-top" inset="0,0,0,0">
              <w:txbxContent>
                <w:p w14:paraId="57C4D3FD" w14:textId="77777777" w:rsidR="00284A25" w:rsidRDefault="00284A25">
                  <w:pPr>
                    <w:spacing w:before="16"/>
                    <w:ind w:left="20"/>
                    <w:rPr>
                      <w:rFonts w:ascii="Arial"/>
                      <w:sz w:val="12"/>
                    </w:rPr>
                  </w:pPr>
                  <w:r>
                    <w:rPr>
                      <w:rFonts w:ascii="Arial"/>
                      <w:color w:val="231F20"/>
                      <w:w w:val="95"/>
                      <w:sz w:val="12"/>
                    </w:rPr>
                    <w:t>Reprinted with Permission.</w:t>
                  </w:r>
                </w:p>
              </w:txbxContent>
            </v:textbox>
            <w10:wrap anchorx="page"/>
          </v:shape>
        </w:pict>
      </w:r>
      <w:r>
        <w:rPr>
          <w:color w:val="231F20"/>
          <w:w w:val="105"/>
        </w:rPr>
        <w:t>Although some were surprised by Libya’s announcement, others note that Libya had been making efforts to reha- bilitate itself in the eyes of the world for several years. For example, in 1999 Libya turned over the suspects in the Lock- erbie bombing, and in 2003 Libya agreed to pay several billion dollars to compensate the victims’ families. There is debate about why Libya decided to give up its weapons program. Experts have discussed the role that</w:t>
      </w:r>
    </w:p>
    <w:p w14:paraId="0BCAC243" w14:textId="77777777" w:rsidR="00C20691" w:rsidRDefault="00284A25">
      <w:pPr>
        <w:pStyle w:val="BodyText"/>
        <w:spacing w:before="17" w:line="273" w:lineRule="auto"/>
        <w:ind w:left="1020" w:right="6325"/>
      </w:pPr>
      <w:r>
        <w:rPr>
          <w:color w:val="231F20"/>
          <w:w w:val="105"/>
        </w:rPr>
        <w:t>various factors including incentives, economic sanctions, and military threats played. Libya’s strong steps suggest that international efforts to control proliferation and reform the behav- ior of states can work.</w:t>
      </w:r>
    </w:p>
    <w:p w14:paraId="7C8B2F45" w14:textId="77777777" w:rsidR="00C20691" w:rsidRDefault="00C20691">
      <w:pPr>
        <w:pStyle w:val="BodyText"/>
      </w:pPr>
    </w:p>
    <w:p w14:paraId="02A16D58" w14:textId="77777777" w:rsidR="00C20691" w:rsidRDefault="00284A25">
      <w:pPr>
        <w:pStyle w:val="BodyText"/>
        <w:spacing w:before="8"/>
        <w:rPr>
          <w:sz w:val="24"/>
        </w:rPr>
      </w:pPr>
      <w:r>
        <w:pict w14:anchorId="6A50F9C3">
          <v:line id="_x0000_s1804" style="position:absolute;z-index:251568640;mso-wrap-distance-left:0;mso-wrap-distance-right:0;mso-position-horizontal-relative:page" from="222.75pt,16.5pt" to="372pt,16.5pt" strokecolor="#231f20" strokeweight="1pt">
            <w10:wrap type="topAndBottom" anchorx="page"/>
          </v:line>
        </w:pict>
      </w:r>
    </w:p>
    <w:p w14:paraId="05EC8571" w14:textId="77777777" w:rsidR="00C20691" w:rsidRDefault="00C20691">
      <w:pPr>
        <w:pStyle w:val="BodyText"/>
        <w:spacing w:before="10"/>
        <w:rPr>
          <w:sz w:val="24"/>
        </w:rPr>
      </w:pPr>
    </w:p>
    <w:p w14:paraId="5DC7E391" w14:textId="77777777" w:rsidR="00C20691" w:rsidRDefault="00284A25">
      <w:pPr>
        <w:pStyle w:val="BodyText"/>
        <w:spacing w:before="102" w:line="273" w:lineRule="auto"/>
        <w:ind w:left="1211" w:right="1334"/>
      </w:pPr>
      <w:r>
        <w:pict w14:anchorId="3F8A8D26">
          <v:shape id="_x0000_s1803" type="#_x0000_t202" style="position:absolute;left:0;text-align:left;margin-left:63pt;margin-top:.6pt;width:9.6pt;height:33.95pt;z-index:-251602432;mso-position-horizontal-relative:page" filled="f" stroked="f">
            <v:textbox inset="0,0,0,0">
              <w:txbxContent>
                <w:p w14:paraId="2B953CA8" w14:textId="77777777" w:rsidR="00284A25" w:rsidRDefault="00284A25">
                  <w:pPr>
                    <w:spacing w:before="11"/>
                    <w:rPr>
                      <w:sz w:val="57"/>
                    </w:rPr>
                  </w:pPr>
                  <w:r>
                    <w:rPr>
                      <w:color w:val="231F20"/>
                      <w:w w:val="86"/>
                      <w:sz w:val="57"/>
                    </w:rPr>
                    <w:t>I</w:t>
                  </w:r>
                </w:p>
              </w:txbxContent>
            </v:textbox>
            <w10:wrap anchorx="page"/>
          </v:shape>
        </w:pict>
      </w:r>
      <w:r>
        <w:rPr>
          <w:color w:val="231F20"/>
          <w:w w:val="105"/>
        </w:rPr>
        <w:t>n this section you have read about the leading security issues of the day and how U.S. foreign policy</w:t>
      </w:r>
      <w:r>
        <w:rPr>
          <w:color w:val="231F20"/>
          <w:spacing w:val="-7"/>
          <w:w w:val="105"/>
        </w:rPr>
        <w:t xml:space="preserve"> </w:t>
      </w:r>
      <w:r>
        <w:rPr>
          <w:color w:val="231F20"/>
          <w:w w:val="105"/>
        </w:rPr>
        <w:t>has</w:t>
      </w:r>
      <w:r>
        <w:rPr>
          <w:color w:val="231F20"/>
          <w:spacing w:val="-7"/>
          <w:w w:val="105"/>
        </w:rPr>
        <w:t xml:space="preserve"> </w:t>
      </w:r>
      <w:r>
        <w:rPr>
          <w:color w:val="231F20"/>
          <w:w w:val="105"/>
        </w:rPr>
        <w:t>tried</w:t>
      </w:r>
      <w:r>
        <w:rPr>
          <w:color w:val="231F20"/>
          <w:spacing w:val="-7"/>
          <w:w w:val="105"/>
        </w:rPr>
        <w:t xml:space="preserve"> </w:t>
      </w:r>
      <w:r>
        <w:rPr>
          <w:color w:val="231F20"/>
          <w:w w:val="105"/>
        </w:rPr>
        <w:t>to</w:t>
      </w:r>
      <w:r>
        <w:rPr>
          <w:color w:val="231F20"/>
          <w:spacing w:val="-7"/>
          <w:w w:val="105"/>
        </w:rPr>
        <w:t xml:space="preserve"> </w:t>
      </w:r>
      <w:r>
        <w:rPr>
          <w:color w:val="231F20"/>
          <w:w w:val="105"/>
        </w:rPr>
        <w:t>confront</w:t>
      </w:r>
      <w:r>
        <w:rPr>
          <w:color w:val="231F20"/>
          <w:spacing w:val="-7"/>
          <w:w w:val="105"/>
        </w:rPr>
        <w:t xml:space="preserve"> </w:t>
      </w:r>
      <w:r>
        <w:rPr>
          <w:color w:val="231F20"/>
          <w:w w:val="105"/>
        </w:rPr>
        <w:t>them.</w:t>
      </w:r>
      <w:r>
        <w:rPr>
          <w:color w:val="231F20"/>
          <w:spacing w:val="-7"/>
          <w:w w:val="105"/>
        </w:rPr>
        <w:t xml:space="preserve"> </w:t>
      </w:r>
      <w:r>
        <w:rPr>
          <w:color w:val="231F20"/>
          <w:w w:val="105"/>
        </w:rPr>
        <w:t>In</w:t>
      </w:r>
      <w:r>
        <w:rPr>
          <w:color w:val="231F20"/>
          <w:spacing w:val="-7"/>
          <w:w w:val="105"/>
        </w:rPr>
        <w:t xml:space="preserve"> </w:t>
      </w:r>
      <w:r>
        <w:rPr>
          <w:color w:val="231F20"/>
          <w:w w:val="105"/>
        </w:rPr>
        <w:t>Part</w:t>
      </w:r>
      <w:r>
        <w:rPr>
          <w:color w:val="231F20"/>
          <w:spacing w:val="-7"/>
          <w:w w:val="105"/>
        </w:rPr>
        <w:t xml:space="preserve"> </w:t>
      </w:r>
      <w:r>
        <w:rPr>
          <w:color w:val="231F20"/>
          <w:w w:val="105"/>
        </w:rPr>
        <w:t>II,</w:t>
      </w:r>
      <w:r>
        <w:rPr>
          <w:color w:val="231F20"/>
          <w:spacing w:val="-7"/>
          <w:w w:val="105"/>
        </w:rPr>
        <w:t xml:space="preserve"> </w:t>
      </w:r>
      <w:r>
        <w:rPr>
          <w:color w:val="231F20"/>
          <w:w w:val="105"/>
        </w:rPr>
        <w:t>you</w:t>
      </w:r>
      <w:r>
        <w:rPr>
          <w:color w:val="231F20"/>
          <w:spacing w:val="-6"/>
          <w:w w:val="105"/>
        </w:rPr>
        <w:t xml:space="preserve"> </w:t>
      </w:r>
      <w:r>
        <w:rPr>
          <w:color w:val="231F20"/>
          <w:w w:val="105"/>
        </w:rPr>
        <w:t>read</w:t>
      </w:r>
      <w:r>
        <w:rPr>
          <w:color w:val="231F20"/>
          <w:spacing w:val="-7"/>
          <w:w w:val="105"/>
        </w:rPr>
        <w:t xml:space="preserve"> </w:t>
      </w:r>
      <w:r>
        <w:rPr>
          <w:color w:val="231F20"/>
          <w:w w:val="105"/>
        </w:rPr>
        <w:t>about</w:t>
      </w:r>
      <w:r>
        <w:rPr>
          <w:color w:val="231F20"/>
          <w:spacing w:val="-7"/>
          <w:w w:val="105"/>
        </w:rPr>
        <w:t xml:space="preserve"> </w:t>
      </w:r>
      <w:r>
        <w:rPr>
          <w:color w:val="231F20"/>
          <w:w w:val="105"/>
        </w:rPr>
        <w:t>today’s</w:t>
      </w:r>
      <w:r>
        <w:rPr>
          <w:color w:val="231F20"/>
          <w:spacing w:val="-7"/>
          <w:w w:val="105"/>
        </w:rPr>
        <w:t xml:space="preserve"> </w:t>
      </w:r>
      <w:r>
        <w:rPr>
          <w:color w:val="231F20"/>
          <w:w w:val="105"/>
        </w:rPr>
        <w:t>leading</w:t>
      </w:r>
      <w:r>
        <w:rPr>
          <w:color w:val="231F20"/>
          <w:spacing w:val="-7"/>
          <w:w w:val="105"/>
        </w:rPr>
        <w:t xml:space="preserve"> </w:t>
      </w:r>
      <w:r>
        <w:rPr>
          <w:color w:val="231F20"/>
          <w:w w:val="105"/>
        </w:rPr>
        <w:t>economic,</w:t>
      </w:r>
      <w:r>
        <w:rPr>
          <w:color w:val="231F20"/>
          <w:spacing w:val="-7"/>
          <w:w w:val="105"/>
        </w:rPr>
        <w:t xml:space="preserve"> </w:t>
      </w:r>
      <w:r>
        <w:rPr>
          <w:color w:val="231F20"/>
          <w:w w:val="105"/>
        </w:rPr>
        <w:t>environmen-</w:t>
      </w:r>
    </w:p>
    <w:p w14:paraId="58722641" w14:textId="77777777" w:rsidR="00C20691" w:rsidRDefault="00284A25">
      <w:pPr>
        <w:pStyle w:val="BodyText"/>
        <w:spacing w:before="2" w:line="273" w:lineRule="auto"/>
        <w:ind w:left="1019" w:right="1218"/>
      </w:pPr>
      <w:r>
        <w:rPr>
          <w:color w:val="231F20"/>
          <w:w w:val="105"/>
        </w:rPr>
        <w:t>tal, political, and cultural issues and how globalization has presented new opportunities and new difficulties to people around the world. As these readings make clear, the world is full of complexi- ties and challenges.</w:t>
      </w:r>
      <w:r>
        <w:rPr>
          <w:color w:val="231F20"/>
          <w:spacing w:val="-4"/>
          <w:w w:val="105"/>
        </w:rPr>
        <w:t xml:space="preserve"> Together, </w:t>
      </w:r>
      <w:r>
        <w:rPr>
          <w:color w:val="231F20"/>
          <w:w w:val="105"/>
        </w:rPr>
        <w:t>Parts II and III provide you with new tools to evaluate the world around you.</w:t>
      </w:r>
    </w:p>
    <w:p w14:paraId="2E326E72" w14:textId="77777777" w:rsidR="00C20691" w:rsidRDefault="00284A25">
      <w:pPr>
        <w:pStyle w:val="BodyText"/>
        <w:spacing w:before="90" w:line="273" w:lineRule="auto"/>
        <w:ind w:left="1019" w:right="1340" w:firstLine="360"/>
      </w:pPr>
      <w:r>
        <w:rPr>
          <w:color w:val="231F20"/>
          <w:w w:val="105"/>
        </w:rPr>
        <w:t xml:space="preserve">In Part I, you read about three previous turning points in our nation’s history. You are now chal- lenged to consider whether the United States is at a new turning point, and, if so, what direction you believe it should take in the next decade and beyond. What issues are of most concern to you? What do you think we should do about these issues? What kind of world do you want in the twenty-first century? In the coming days, you will explore four distinct alternatives—or Futures. They are de- signed to help you think about a range of possible policy alternatives, the ramifications of each, and the risks and trade-offs involved. The four Futures provided are not intended as a menu of choices. Rather, they are framed in stark terms to highlight very different policy approaches. Each alterna- tive includes a set of policies on specific issues, an overview of the beliefs that underlie it, and some arguments in support of the position and some criticisms of it. At the end of this reading, you will be asked to make your own choices about where our country should be heading. You are also invited to participate in an online ballot on this subject. It can be found at </w:t>
      </w:r>
      <w:hyperlink r:id="rId59">
        <w:r>
          <w:rPr>
            <w:color w:val="231F20"/>
            <w:w w:val="105"/>
          </w:rPr>
          <w:t>&lt;www.choices.edu/usroleballot&gt;.</w:t>
        </w:r>
      </w:hyperlink>
    </w:p>
    <w:p w14:paraId="5FC3D54B" w14:textId="77777777" w:rsidR="00C20691" w:rsidRDefault="00C20691">
      <w:pPr>
        <w:spacing w:line="273" w:lineRule="auto"/>
        <w:sectPr w:rsidR="00C20691">
          <w:pgSz w:w="11880" w:h="15480"/>
          <w:pgMar w:top="1160" w:right="0" w:bottom="680" w:left="240" w:header="458" w:footer="490" w:gutter="0"/>
          <w:cols w:space="720"/>
        </w:sectPr>
      </w:pPr>
    </w:p>
    <w:p w14:paraId="76DA7BD4" w14:textId="77777777" w:rsidR="00C20691" w:rsidRDefault="00C20691">
      <w:pPr>
        <w:pStyle w:val="BodyText"/>
        <w:spacing w:before="1"/>
        <w:rPr>
          <w:sz w:val="9"/>
        </w:rPr>
      </w:pPr>
    </w:p>
    <w:p w14:paraId="36CD6F33" w14:textId="77777777" w:rsidR="00C20691" w:rsidRDefault="00C20691">
      <w:pPr>
        <w:rPr>
          <w:sz w:val="9"/>
        </w:rPr>
        <w:sectPr w:rsidR="00C20691">
          <w:pgSz w:w="11880" w:h="15480"/>
          <w:pgMar w:top="1160" w:right="0" w:bottom="680" w:left="240" w:header="458" w:footer="490" w:gutter="0"/>
          <w:cols w:space="720"/>
        </w:sectPr>
      </w:pPr>
    </w:p>
    <w:p w14:paraId="022FC2AF" w14:textId="77777777" w:rsidR="00C20691" w:rsidRDefault="00C20691">
      <w:pPr>
        <w:pStyle w:val="BodyText"/>
        <w:rPr>
          <w:sz w:val="32"/>
        </w:rPr>
      </w:pPr>
    </w:p>
    <w:p w14:paraId="7D4C6E2A" w14:textId="77777777" w:rsidR="00C20691" w:rsidRDefault="00C20691">
      <w:pPr>
        <w:pStyle w:val="BodyText"/>
        <w:spacing w:before="9"/>
        <w:rPr>
          <w:sz w:val="41"/>
        </w:rPr>
      </w:pPr>
    </w:p>
    <w:p w14:paraId="782B431C" w14:textId="77777777" w:rsidR="00C20691" w:rsidRDefault="00284A25">
      <w:pPr>
        <w:pStyle w:val="Heading3"/>
        <w:spacing w:line="235" w:lineRule="auto"/>
        <w:ind w:right="-17"/>
      </w:pPr>
      <w:bookmarkStart w:id="18" w:name="Futures_in_Brief"/>
      <w:bookmarkStart w:id="19" w:name="_bookmark12"/>
      <w:bookmarkEnd w:id="18"/>
      <w:bookmarkEnd w:id="19"/>
      <w:r>
        <w:rPr>
          <w:color w:val="231F20"/>
        </w:rPr>
        <w:t>Future</w:t>
      </w:r>
      <w:r>
        <w:rPr>
          <w:color w:val="231F20"/>
          <w:spacing w:val="-18"/>
        </w:rPr>
        <w:t xml:space="preserve"> </w:t>
      </w:r>
      <w:r>
        <w:rPr>
          <w:color w:val="231F20"/>
        </w:rPr>
        <w:t>1:</w:t>
      </w:r>
      <w:r>
        <w:rPr>
          <w:color w:val="231F20"/>
          <w:spacing w:val="-18"/>
        </w:rPr>
        <w:t xml:space="preserve"> </w:t>
      </w:r>
      <w:r>
        <w:rPr>
          <w:color w:val="231F20"/>
        </w:rPr>
        <w:t>Lead</w:t>
      </w:r>
      <w:r>
        <w:rPr>
          <w:color w:val="231F20"/>
          <w:spacing w:val="-18"/>
        </w:rPr>
        <w:t xml:space="preserve"> </w:t>
      </w:r>
      <w:r>
        <w:rPr>
          <w:color w:val="231F20"/>
        </w:rPr>
        <w:t>the</w:t>
      </w:r>
      <w:r>
        <w:rPr>
          <w:color w:val="231F20"/>
          <w:spacing w:val="-18"/>
        </w:rPr>
        <w:t xml:space="preserve"> </w:t>
      </w:r>
      <w:r>
        <w:rPr>
          <w:color w:val="231F20"/>
        </w:rPr>
        <w:t>World to</w:t>
      </w:r>
      <w:r>
        <w:rPr>
          <w:color w:val="231F20"/>
          <w:spacing w:val="-7"/>
        </w:rPr>
        <w:t xml:space="preserve"> </w:t>
      </w:r>
      <w:r>
        <w:rPr>
          <w:color w:val="231F20"/>
        </w:rPr>
        <w:t>Democracy</w:t>
      </w:r>
    </w:p>
    <w:p w14:paraId="2EBA71B3" w14:textId="77777777" w:rsidR="00C20691" w:rsidRDefault="00284A25">
      <w:pPr>
        <w:pStyle w:val="Heading2"/>
        <w:ind w:left="95"/>
      </w:pPr>
      <w:r>
        <w:rPr>
          <w:b w:val="0"/>
        </w:rPr>
        <w:br w:type="column"/>
      </w:r>
      <w:r>
        <w:rPr>
          <w:color w:val="231F20"/>
        </w:rPr>
        <w:t>Futures in Brief</w:t>
      </w:r>
    </w:p>
    <w:p w14:paraId="41A8A27D" w14:textId="77777777" w:rsidR="00C20691" w:rsidRDefault="00284A25">
      <w:pPr>
        <w:spacing w:before="323" w:line="235" w:lineRule="auto"/>
        <w:ind w:left="1742" w:right="1068"/>
        <w:rPr>
          <w:rFonts w:ascii="Trebuchet MS"/>
          <w:b/>
          <w:sz w:val="28"/>
        </w:rPr>
      </w:pPr>
      <w:r>
        <w:pict w14:anchorId="4155C671">
          <v:line id="_x0000_s1802" style="position:absolute;left:0;text-align:left;z-index:251616768;mso-position-horizontal-relative:page" from="63pt,3pt" to="531pt,3pt" strokecolor="#231f20" strokeweight="1pt">
            <w10:wrap anchorx="page"/>
          </v:line>
        </w:pict>
      </w:r>
      <w:r>
        <w:rPr>
          <w:rFonts w:ascii="Trebuchet MS"/>
          <w:b/>
          <w:color w:val="231F20"/>
          <w:sz w:val="28"/>
        </w:rPr>
        <w:t>Future 3: Build a More Cooperative World</w:t>
      </w:r>
    </w:p>
    <w:p w14:paraId="7D6E73AB" w14:textId="77777777" w:rsidR="00C20691" w:rsidRDefault="00C20691">
      <w:pPr>
        <w:spacing w:line="235" w:lineRule="auto"/>
        <w:rPr>
          <w:rFonts w:ascii="Trebuchet MS"/>
          <w:sz w:val="28"/>
        </w:rPr>
        <w:sectPr w:rsidR="00C20691">
          <w:type w:val="continuous"/>
          <w:pgSz w:w="11880" w:h="15480"/>
          <w:pgMar w:top="1380" w:right="0" w:bottom="280" w:left="240" w:header="720" w:footer="720" w:gutter="0"/>
          <w:cols w:num="2" w:space="720" w:equalWidth="0">
            <w:col w:w="4278" w:space="40"/>
            <w:col w:w="7322"/>
          </w:cols>
        </w:sectPr>
      </w:pPr>
    </w:p>
    <w:p w14:paraId="1158544B" w14:textId="77777777" w:rsidR="00C20691" w:rsidRDefault="00284A25">
      <w:pPr>
        <w:pStyle w:val="BodyText"/>
        <w:spacing w:before="17" w:line="273" w:lineRule="auto"/>
        <w:ind w:left="1020" w:firstLine="360"/>
      </w:pPr>
      <w:r>
        <w:rPr>
          <w:color w:val="231F20"/>
          <w:w w:val="105"/>
        </w:rPr>
        <w:t>The United States is the most powerful</w:t>
      </w:r>
      <w:r>
        <w:rPr>
          <w:color w:val="231F20"/>
          <w:spacing w:val="-21"/>
          <w:w w:val="105"/>
        </w:rPr>
        <w:t xml:space="preserve"> </w:t>
      </w:r>
      <w:r>
        <w:rPr>
          <w:color w:val="231F20"/>
          <w:w w:val="105"/>
        </w:rPr>
        <w:t>na- tion in the world. The world depends on us to maintain</w:t>
      </w:r>
      <w:r>
        <w:rPr>
          <w:color w:val="231F20"/>
          <w:spacing w:val="-9"/>
          <w:w w:val="105"/>
        </w:rPr>
        <w:t xml:space="preserve"> </w:t>
      </w:r>
      <w:r>
        <w:rPr>
          <w:color w:val="231F20"/>
          <w:w w:val="105"/>
        </w:rPr>
        <w:t>peace</w:t>
      </w:r>
      <w:r>
        <w:rPr>
          <w:color w:val="231F20"/>
          <w:spacing w:val="-8"/>
          <w:w w:val="105"/>
        </w:rPr>
        <w:t xml:space="preserve"> </w:t>
      </w:r>
      <w:r>
        <w:rPr>
          <w:color w:val="231F20"/>
          <w:w w:val="105"/>
        </w:rPr>
        <w:t>and</w:t>
      </w:r>
      <w:r>
        <w:rPr>
          <w:color w:val="231F20"/>
          <w:spacing w:val="-9"/>
          <w:w w:val="105"/>
        </w:rPr>
        <w:t xml:space="preserve"> </w:t>
      </w:r>
      <w:r>
        <w:rPr>
          <w:color w:val="231F20"/>
          <w:w w:val="105"/>
        </w:rPr>
        <w:t>order</w:t>
      </w:r>
      <w:r>
        <w:rPr>
          <w:color w:val="231F20"/>
          <w:spacing w:val="-8"/>
          <w:w w:val="105"/>
        </w:rPr>
        <w:t xml:space="preserve"> </w:t>
      </w:r>
      <w:r>
        <w:rPr>
          <w:color w:val="231F20"/>
          <w:w w:val="105"/>
        </w:rPr>
        <w:t>and</w:t>
      </w:r>
      <w:r>
        <w:rPr>
          <w:color w:val="231F20"/>
          <w:spacing w:val="-9"/>
          <w:w w:val="105"/>
        </w:rPr>
        <w:t xml:space="preserve"> </w:t>
      </w:r>
      <w:r>
        <w:rPr>
          <w:color w:val="231F20"/>
          <w:w w:val="105"/>
        </w:rPr>
        <w:t>to</w:t>
      </w:r>
      <w:r>
        <w:rPr>
          <w:color w:val="231F20"/>
          <w:spacing w:val="-8"/>
          <w:w w:val="105"/>
        </w:rPr>
        <w:t xml:space="preserve"> </w:t>
      </w:r>
      <w:r>
        <w:rPr>
          <w:color w:val="231F20"/>
          <w:w w:val="105"/>
        </w:rPr>
        <w:t>support</w:t>
      </w:r>
      <w:r>
        <w:rPr>
          <w:color w:val="231F20"/>
          <w:spacing w:val="-9"/>
          <w:w w:val="105"/>
        </w:rPr>
        <w:t xml:space="preserve"> </w:t>
      </w:r>
      <w:r>
        <w:rPr>
          <w:color w:val="231F20"/>
          <w:w w:val="105"/>
        </w:rPr>
        <w:t xml:space="preserve">liber- al democratic principles. </w:t>
      </w:r>
      <w:r>
        <w:rPr>
          <w:color w:val="231F20"/>
          <w:spacing w:val="-5"/>
          <w:w w:val="105"/>
        </w:rPr>
        <w:t xml:space="preserve">Today’s </w:t>
      </w:r>
      <w:r>
        <w:rPr>
          <w:color w:val="231F20"/>
          <w:w w:val="105"/>
        </w:rPr>
        <w:t xml:space="preserve">international system was built around American ideals and power. Neither collective security nor the United Nations can be counted on to deal with the threats to this system. </w:t>
      </w:r>
      <w:r>
        <w:rPr>
          <w:color w:val="231F20"/>
          <w:spacing w:val="-6"/>
          <w:w w:val="105"/>
        </w:rPr>
        <w:t xml:space="preserve">We </w:t>
      </w:r>
      <w:r>
        <w:rPr>
          <w:color w:val="231F20"/>
          <w:w w:val="105"/>
        </w:rPr>
        <w:t>must devote the necessary resources to build an international moral order and a vigorous international economy grounded in American political and economic principles and we must</w:t>
      </w:r>
      <w:r>
        <w:rPr>
          <w:color w:val="231F20"/>
          <w:spacing w:val="17"/>
          <w:w w:val="105"/>
        </w:rPr>
        <w:t xml:space="preserve"> </w:t>
      </w:r>
      <w:r>
        <w:rPr>
          <w:color w:val="231F20"/>
          <w:w w:val="105"/>
        </w:rPr>
        <w:t>protect</w:t>
      </w:r>
    </w:p>
    <w:p w14:paraId="04A68DC0" w14:textId="77777777" w:rsidR="00C20691" w:rsidRDefault="00284A25">
      <w:pPr>
        <w:pStyle w:val="BodyText"/>
        <w:spacing w:before="11" w:line="273" w:lineRule="auto"/>
        <w:ind w:left="1020" w:right="-17"/>
      </w:pPr>
      <w:r>
        <w:rPr>
          <w:color w:val="231F20"/>
          <w:w w:val="105"/>
        </w:rPr>
        <w:t>this international system from any threats, even if pressuring other governments to adopt American democratic principles may spark international</w:t>
      </w:r>
      <w:r>
        <w:rPr>
          <w:color w:val="231F20"/>
          <w:spacing w:val="-7"/>
          <w:w w:val="105"/>
        </w:rPr>
        <w:t xml:space="preserve"> </w:t>
      </w:r>
      <w:r>
        <w:rPr>
          <w:color w:val="231F20"/>
          <w:w w:val="105"/>
        </w:rPr>
        <w:t>criticism</w:t>
      </w:r>
      <w:r>
        <w:rPr>
          <w:color w:val="231F20"/>
          <w:spacing w:val="-7"/>
          <w:w w:val="105"/>
        </w:rPr>
        <w:t xml:space="preserve"> </w:t>
      </w:r>
      <w:r>
        <w:rPr>
          <w:color w:val="231F20"/>
          <w:w w:val="105"/>
        </w:rPr>
        <w:t>that</w:t>
      </w:r>
      <w:r>
        <w:rPr>
          <w:color w:val="231F20"/>
          <w:spacing w:val="-6"/>
          <w:w w:val="105"/>
        </w:rPr>
        <w:t xml:space="preserve"> </w:t>
      </w:r>
      <w:r>
        <w:rPr>
          <w:color w:val="231F20"/>
          <w:w w:val="105"/>
        </w:rPr>
        <w:t>the</w:t>
      </w:r>
      <w:r>
        <w:rPr>
          <w:color w:val="231F20"/>
          <w:spacing w:val="-7"/>
          <w:w w:val="105"/>
        </w:rPr>
        <w:t xml:space="preserve"> </w:t>
      </w:r>
      <w:r>
        <w:rPr>
          <w:color w:val="231F20"/>
          <w:w w:val="105"/>
        </w:rPr>
        <w:t>United</w:t>
      </w:r>
      <w:r>
        <w:rPr>
          <w:color w:val="231F20"/>
          <w:spacing w:val="-6"/>
          <w:w w:val="105"/>
        </w:rPr>
        <w:t xml:space="preserve"> </w:t>
      </w:r>
      <w:r>
        <w:rPr>
          <w:color w:val="231F20"/>
          <w:w w:val="105"/>
        </w:rPr>
        <w:t>States</w:t>
      </w:r>
      <w:r>
        <w:rPr>
          <w:color w:val="231F20"/>
          <w:spacing w:val="-7"/>
          <w:w w:val="105"/>
        </w:rPr>
        <w:t xml:space="preserve"> </w:t>
      </w:r>
      <w:r>
        <w:rPr>
          <w:color w:val="231F20"/>
          <w:w w:val="105"/>
        </w:rPr>
        <w:t>is trying to control the</w:t>
      </w:r>
      <w:r>
        <w:rPr>
          <w:color w:val="231F20"/>
          <w:spacing w:val="15"/>
          <w:w w:val="105"/>
        </w:rPr>
        <w:t xml:space="preserve"> </w:t>
      </w:r>
      <w:r>
        <w:rPr>
          <w:color w:val="231F20"/>
          <w:w w:val="105"/>
        </w:rPr>
        <w:t>world.</w:t>
      </w:r>
    </w:p>
    <w:p w14:paraId="0498C3B0" w14:textId="77777777" w:rsidR="00C20691" w:rsidRDefault="00C20691">
      <w:pPr>
        <w:pStyle w:val="BodyText"/>
        <w:spacing w:before="9"/>
        <w:rPr>
          <w:sz w:val="30"/>
        </w:rPr>
      </w:pPr>
    </w:p>
    <w:p w14:paraId="7397EE9B" w14:textId="77777777" w:rsidR="00C20691" w:rsidRDefault="00284A25">
      <w:pPr>
        <w:pStyle w:val="Heading3"/>
        <w:spacing w:before="1" w:line="235" w:lineRule="auto"/>
        <w:ind w:right="1531"/>
      </w:pPr>
      <w:r>
        <w:rPr>
          <w:color w:val="231F20"/>
        </w:rPr>
        <w:t>Future</w:t>
      </w:r>
      <w:r>
        <w:rPr>
          <w:color w:val="231F20"/>
          <w:spacing w:val="-51"/>
        </w:rPr>
        <w:t xml:space="preserve"> </w:t>
      </w:r>
      <w:r>
        <w:rPr>
          <w:color w:val="231F20"/>
        </w:rPr>
        <w:t>2:</w:t>
      </w:r>
      <w:r>
        <w:rPr>
          <w:color w:val="231F20"/>
          <w:spacing w:val="-51"/>
        </w:rPr>
        <w:t xml:space="preserve"> </w:t>
      </w:r>
      <w:r>
        <w:rPr>
          <w:color w:val="231F20"/>
        </w:rPr>
        <w:t>Protect</w:t>
      </w:r>
      <w:r>
        <w:rPr>
          <w:color w:val="231F20"/>
          <w:spacing w:val="-51"/>
        </w:rPr>
        <w:t xml:space="preserve"> </w:t>
      </w:r>
      <w:r>
        <w:rPr>
          <w:color w:val="231F20"/>
        </w:rPr>
        <w:t>U.S. Global Interests</w:t>
      </w:r>
    </w:p>
    <w:p w14:paraId="26A9AEF0" w14:textId="77777777" w:rsidR="00C20691" w:rsidRDefault="00284A25">
      <w:pPr>
        <w:pStyle w:val="BodyText"/>
        <w:spacing w:before="17"/>
        <w:ind w:left="1380"/>
      </w:pPr>
      <w:r>
        <w:rPr>
          <w:color w:val="231F20"/>
          <w:w w:val="105"/>
        </w:rPr>
        <w:t>We live in a dangerously unstable world.</w:t>
      </w:r>
    </w:p>
    <w:p w14:paraId="56A90620" w14:textId="77777777" w:rsidR="00C20691" w:rsidRDefault="00284A25">
      <w:pPr>
        <w:pStyle w:val="BodyText"/>
        <w:spacing w:before="32" w:line="273" w:lineRule="auto"/>
        <w:ind w:left="1020" w:right="79"/>
      </w:pPr>
      <w:r>
        <w:rPr>
          <w:color w:val="231F20"/>
          <w:w w:val="105"/>
        </w:rPr>
        <w:t>U.S. foreign policy must strive for order and security. International terrorism, chaos in the Middle East, rising poverty in the develop- ing world, and global economic competition have created an international minefield for</w:t>
      </w:r>
    </w:p>
    <w:p w14:paraId="2D5CEAC5" w14:textId="77777777" w:rsidR="00C20691" w:rsidRDefault="00284A25">
      <w:pPr>
        <w:pStyle w:val="BodyText"/>
        <w:spacing w:before="5" w:line="273" w:lineRule="auto"/>
        <w:ind w:left="1020" w:right="53"/>
      </w:pPr>
      <w:r>
        <w:rPr>
          <w:color w:val="231F20"/>
          <w:w w:val="105"/>
        </w:rPr>
        <w:t xml:space="preserve">U.S. leaders. </w:t>
      </w:r>
      <w:r>
        <w:rPr>
          <w:color w:val="231F20"/>
          <w:spacing w:val="-6"/>
          <w:w w:val="105"/>
        </w:rPr>
        <w:t xml:space="preserve">We </w:t>
      </w:r>
      <w:r>
        <w:rPr>
          <w:color w:val="231F20"/>
          <w:w w:val="105"/>
        </w:rPr>
        <w:t>need to focus our energies</w:t>
      </w:r>
      <w:r>
        <w:rPr>
          <w:color w:val="231F20"/>
          <w:spacing w:val="-16"/>
          <w:w w:val="105"/>
        </w:rPr>
        <w:t xml:space="preserve"> </w:t>
      </w:r>
      <w:r>
        <w:rPr>
          <w:color w:val="231F20"/>
          <w:w w:val="105"/>
        </w:rPr>
        <w:t>on protecting our own security, cultivating our key trade relationships, ensuring our access</w:t>
      </w:r>
      <w:r>
        <w:rPr>
          <w:color w:val="231F20"/>
          <w:spacing w:val="-31"/>
          <w:w w:val="105"/>
        </w:rPr>
        <w:t xml:space="preserve"> </w:t>
      </w:r>
      <w:r>
        <w:rPr>
          <w:color w:val="231F20"/>
          <w:w w:val="105"/>
        </w:rPr>
        <w:t>to crucial raw materials, and stopping the</w:t>
      </w:r>
      <w:r>
        <w:rPr>
          <w:color w:val="231F20"/>
          <w:spacing w:val="-28"/>
          <w:w w:val="105"/>
        </w:rPr>
        <w:t xml:space="preserve"> </w:t>
      </w:r>
      <w:r>
        <w:rPr>
          <w:color w:val="231F20"/>
          <w:w w:val="105"/>
        </w:rPr>
        <w:t>spread of nuclear weapons to unfriendly nations</w:t>
      </w:r>
      <w:r>
        <w:rPr>
          <w:color w:val="231F20"/>
          <w:spacing w:val="-9"/>
          <w:w w:val="105"/>
        </w:rPr>
        <w:t xml:space="preserve"> </w:t>
      </w:r>
      <w:r>
        <w:rPr>
          <w:color w:val="231F20"/>
          <w:w w:val="105"/>
        </w:rPr>
        <w:t>or</w:t>
      </w:r>
      <w:r>
        <w:rPr>
          <w:color w:val="231F20"/>
          <w:spacing w:val="-7"/>
          <w:w w:val="105"/>
        </w:rPr>
        <w:t xml:space="preserve"> </w:t>
      </w:r>
      <w:r>
        <w:rPr>
          <w:color w:val="231F20"/>
          <w:w w:val="105"/>
        </w:rPr>
        <w:t>to</w:t>
      </w:r>
      <w:r>
        <w:rPr>
          <w:color w:val="231F20"/>
          <w:spacing w:val="7"/>
        </w:rPr>
        <w:t xml:space="preserve"> </w:t>
      </w:r>
      <w:r>
        <w:rPr>
          <w:color w:val="231F20"/>
          <w:w w:val="105"/>
        </w:rPr>
        <w:t xml:space="preserve">terrorist networks. </w:t>
      </w:r>
      <w:r>
        <w:rPr>
          <w:color w:val="231F20"/>
          <w:spacing w:val="-6"/>
          <w:w w:val="105"/>
        </w:rPr>
        <w:t xml:space="preserve">We </w:t>
      </w:r>
      <w:r>
        <w:rPr>
          <w:color w:val="231F20"/>
          <w:w w:val="105"/>
        </w:rPr>
        <w:t>must be selective in our involvement in international affairs</w:t>
      </w:r>
      <w:r>
        <w:rPr>
          <w:color w:val="231F20"/>
          <w:spacing w:val="-6"/>
          <w:w w:val="105"/>
        </w:rPr>
        <w:t xml:space="preserve"> </w:t>
      </w:r>
      <w:r>
        <w:rPr>
          <w:color w:val="231F20"/>
          <w:w w:val="105"/>
        </w:rPr>
        <w:t>and</w:t>
      </w:r>
    </w:p>
    <w:p w14:paraId="60A745AE" w14:textId="77777777" w:rsidR="00C20691" w:rsidRDefault="00284A25">
      <w:pPr>
        <w:pStyle w:val="BodyText"/>
        <w:spacing w:before="7" w:line="273" w:lineRule="auto"/>
        <w:ind w:left="1020" w:right="-12"/>
      </w:pPr>
      <w:r>
        <w:rPr>
          <w:color w:val="231F20"/>
          <w:w w:val="105"/>
        </w:rPr>
        <w:t>be prepared to protect ourselves—at home and abroad—against any threats to our security and prosperity, even if this policy may breed resentment and lead to an angry backlash against us.</w:t>
      </w:r>
    </w:p>
    <w:p w14:paraId="0C29144F" w14:textId="77777777" w:rsidR="00C20691" w:rsidRDefault="00284A25">
      <w:pPr>
        <w:pStyle w:val="BodyText"/>
        <w:spacing w:before="17" w:line="273" w:lineRule="auto"/>
        <w:ind w:left="689" w:right="1260" w:firstLine="360"/>
      </w:pPr>
      <w:r>
        <w:br w:type="column"/>
      </w:r>
      <w:r>
        <w:rPr>
          <w:color w:val="231F20"/>
          <w:spacing w:val="-6"/>
          <w:w w:val="105"/>
        </w:rPr>
        <w:t xml:space="preserve">We </w:t>
      </w:r>
      <w:r>
        <w:rPr>
          <w:color w:val="231F20"/>
          <w:w w:val="105"/>
        </w:rPr>
        <w:t xml:space="preserve">live today in an interdependent and interconnected world. </w:t>
      </w:r>
      <w:r>
        <w:rPr>
          <w:color w:val="231F20"/>
          <w:spacing w:val="-6"/>
          <w:w w:val="105"/>
        </w:rPr>
        <w:t xml:space="preserve">We </w:t>
      </w:r>
      <w:r>
        <w:rPr>
          <w:color w:val="231F20"/>
          <w:w w:val="105"/>
        </w:rPr>
        <w:t xml:space="preserve">cannot stand alone. National boundaries can no longer halt the spread of HIV/AIDS, international drug traf- ficking, terrorism, and other global scourges. </w:t>
      </w:r>
      <w:r>
        <w:rPr>
          <w:color w:val="231F20"/>
          <w:spacing w:val="-6"/>
          <w:w w:val="105"/>
        </w:rPr>
        <w:t xml:space="preserve">We </w:t>
      </w:r>
      <w:r>
        <w:rPr>
          <w:color w:val="231F20"/>
          <w:w w:val="105"/>
        </w:rPr>
        <w:t>must</w:t>
      </w:r>
      <w:r>
        <w:rPr>
          <w:color w:val="231F20"/>
          <w:spacing w:val="-6"/>
          <w:w w:val="105"/>
        </w:rPr>
        <w:t xml:space="preserve"> </w:t>
      </w:r>
      <w:r>
        <w:rPr>
          <w:color w:val="231F20"/>
          <w:w w:val="105"/>
        </w:rPr>
        <w:t>take</w:t>
      </w:r>
      <w:r>
        <w:rPr>
          <w:color w:val="231F20"/>
          <w:spacing w:val="-5"/>
          <w:w w:val="105"/>
        </w:rPr>
        <w:t xml:space="preserve"> </w:t>
      </w:r>
      <w:r>
        <w:rPr>
          <w:color w:val="231F20"/>
          <w:w w:val="105"/>
        </w:rPr>
        <w:t>the</w:t>
      </w:r>
      <w:r>
        <w:rPr>
          <w:color w:val="231F20"/>
          <w:spacing w:val="-6"/>
          <w:w w:val="105"/>
        </w:rPr>
        <w:t xml:space="preserve"> </w:t>
      </w:r>
      <w:r>
        <w:rPr>
          <w:color w:val="231F20"/>
          <w:w w:val="105"/>
        </w:rPr>
        <w:t>initiative</w:t>
      </w:r>
      <w:r>
        <w:rPr>
          <w:color w:val="231F20"/>
          <w:spacing w:val="-6"/>
          <w:w w:val="105"/>
        </w:rPr>
        <w:t xml:space="preserve"> </w:t>
      </w:r>
      <w:r>
        <w:rPr>
          <w:color w:val="231F20"/>
          <w:w w:val="105"/>
        </w:rPr>
        <w:t>to</w:t>
      </w:r>
      <w:r>
        <w:rPr>
          <w:color w:val="231F20"/>
          <w:spacing w:val="-5"/>
          <w:w w:val="105"/>
        </w:rPr>
        <w:t xml:space="preserve"> </w:t>
      </w:r>
      <w:r>
        <w:rPr>
          <w:color w:val="231F20"/>
          <w:w w:val="105"/>
        </w:rPr>
        <w:t>bring</w:t>
      </w:r>
      <w:r>
        <w:rPr>
          <w:color w:val="231F20"/>
          <w:spacing w:val="-6"/>
          <w:w w:val="105"/>
        </w:rPr>
        <w:t xml:space="preserve"> </w:t>
      </w:r>
      <w:r>
        <w:rPr>
          <w:color w:val="231F20"/>
          <w:w w:val="105"/>
        </w:rPr>
        <w:t>the</w:t>
      </w:r>
      <w:r>
        <w:rPr>
          <w:color w:val="231F20"/>
          <w:spacing w:val="-6"/>
          <w:w w:val="105"/>
        </w:rPr>
        <w:t xml:space="preserve"> </w:t>
      </w:r>
      <w:r>
        <w:rPr>
          <w:color w:val="231F20"/>
          <w:w w:val="105"/>
        </w:rPr>
        <w:t xml:space="preserve">nations of the world together and play a leadership role in strengthening the </w:t>
      </w:r>
      <w:r>
        <w:rPr>
          <w:color w:val="231F20"/>
          <w:spacing w:val="-3"/>
          <w:w w:val="105"/>
        </w:rPr>
        <w:t xml:space="preserve">UN’s </w:t>
      </w:r>
      <w:r>
        <w:rPr>
          <w:color w:val="231F20"/>
          <w:w w:val="105"/>
        </w:rPr>
        <w:t xml:space="preserve">role in interna- tional security and responding to other global problems such as environmental pollution, financial crises, refugees, and AIDS. </w:t>
      </w:r>
      <w:r>
        <w:rPr>
          <w:color w:val="231F20"/>
          <w:spacing w:val="-6"/>
          <w:w w:val="105"/>
        </w:rPr>
        <w:t xml:space="preserve">We </w:t>
      </w:r>
      <w:r>
        <w:rPr>
          <w:color w:val="231F20"/>
          <w:w w:val="105"/>
        </w:rPr>
        <w:t>must be willing to give up a portion of our indepen- dent authority, or sovereignty, to the UN and offer our military, intelligence, and economic support to UN-led initiatives, even if this may limit our ability to use military force unilater- ally outside of North</w:t>
      </w:r>
      <w:r>
        <w:rPr>
          <w:color w:val="231F20"/>
          <w:spacing w:val="16"/>
          <w:w w:val="105"/>
        </w:rPr>
        <w:t xml:space="preserve"> </w:t>
      </w:r>
      <w:r>
        <w:rPr>
          <w:color w:val="231F20"/>
          <w:w w:val="105"/>
        </w:rPr>
        <w:t>America.</w:t>
      </w:r>
    </w:p>
    <w:p w14:paraId="1EFCC3FD" w14:textId="77777777" w:rsidR="00C20691" w:rsidRDefault="00C20691">
      <w:pPr>
        <w:pStyle w:val="BodyText"/>
        <w:spacing w:before="4"/>
        <w:rPr>
          <w:sz w:val="31"/>
        </w:rPr>
      </w:pPr>
    </w:p>
    <w:p w14:paraId="61F7779B" w14:textId="77777777" w:rsidR="00C20691" w:rsidRDefault="00284A25">
      <w:pPr>
        <w:pStyle w:val="Heading3"/>
        <w:spacing w:line="323" w:lineRule="exact"/>
        <w:ind w:left="689"/>
      </w:pPr>
      <w:r>
        <w:rPr>
          <w:color w:val="231F20"/>
        </w:rPr>
        <w:t>Future 4: Protect the</w:t>
      </w:r>
    </w:p>
    <w:p w14:paraId="6DB46613" w14:textId="77777777" w:rsidR="00C20691" w:rsidRDefault="00284A25" w:rsidP="00A16E22">
      <w:pPr>
        <w:pStyle w:val="ListParagraph"/>
        <w:numPr>
          <w:ilvl w:val="1"/>
          <w:numId w:val="20"/>
        </w:numPr>
        <w:tabs>
          <w:tab w:val="left" w:pos="1282"/>
        </w:tabs>
        <w:spacing w:line="323" w:lineRule="exact"/>
        <w:ind w:hanging="591"/>
        <w:rPr>
          <w:rFonts w:ascii="Trebuchet MS"/>
          <w:b/>
          <w:sz w:val="28"/>
        </w:rPr>
      </w:pPr>
      <w:r>
        <w:rPr>
          <w:rFonts w:ascii="Trebuchet MS"/>
          <w:b/>
          <w:color w:val="231F20"/>
          <w:w w:val="105"/>
          <w:sz w:val="28"/>
        </w:rPr>
        <w:t>Homeland</w:t>
      </w:r>
    </w:p>
    <w:p w14:paraId="3CBCCEE7" w14:textId="77777777" w:rsidR="00C20691" w:rsidRDefault="00284A25">
      <w:pPr>
        <w:pStyle w:val="BodyText"/>
        <w:spacing w:before="14" w:line="273" w:lineRule="auto"/>
        <w:ind w:left="689" w:right="1303" w:firstLine="360"/>
      </w:pPr>
      <w:r>
        <w:rPr>
          <w:color w:val="231F20"/>
          <w:w w:val="105"/>
        </w:rPr>
        <w:t>The attacks of September 11, 2001 have made us feel a vulnerability not felt in more than fifty years. We have spent hundreds of billions of dollars a year defending our allies in western Europe and East Asia and distrib- uted tens of billions more in foreign aid to countries throughout the developing world. These high-profile foreign policy programs have only bred resentment against us and made us enemies. It is time to sharply scale back our foreign involvement and turn our attention to the real threats facing Americans: a sagging economy, decaying schools, a shaky health care system, and inadequate resources to protect against terrorism, even if this may upset the worldwide balance of power and cause insecure countries to seek nuclear, bio- logical, and chemical weapons.</w:t>
      </w:r>
    </w:p>
    <w:p w14:paraId="325A5241" w14:textId="77777777" w:rsidR="00C20691" w:rsidRDefault="00C20691">
      <w:pPr>
        <w:spacing w:line="273" w:lineRule="auto"/>
        <w:sectPr w:rsidR="00C20691">
          <w:type w:val="continuous"/>
          <w:pgSz w:w="11880" w:h="15480"/>
          <w:pgMar w:top="1380" w:right="0" w:bottom="280" w:left="240" w:header="720" w:footer="720" w:gutter="0"/>
          <w:cols w:num="2" w:space="720" w:equalWidth="0">
            <w:col w:w="5331" w:space="40"/>
            <w:col w:w="6269"/>
          </w:cols>
        </w:sectPr>
      </w:pPr>
    </w:p>
    <w:p w14:paraId="4E125563" w14:textId="77777777" w:rsidR="00C20691" w:rsidRDefault="00C20691">
      <w:pPr>
        <w:pStyle w:val="BodyText"/>
        <w:spacing w:before="1"/>
        <w:rPr>
          <w:sz w:val="9"/>
        </w:rPr>
      </w:pPr>
    </w:p>
    <w:p w14:paraId="3062A5A3" w14:textId="77777777" w:rsidR="00C20691" w:rsidRDefault="00284A25">
      <w:pPr>
        <w:pStyle w:val="Heading2"/>
        <w:ind w:left="2395"/>
      </w:pPr>
      <w:r>
        <w:pict w14:anchorId="12AABC83">
          <v:line id="_x0000_s1801" style="position:absolute;left:0;text-align:left;z-index:251569664;mso-wrap-distance-left:0;mso-wrap-distance-right:0;mso-position-horizontal-relative:page" from="63pt,28.8pt" to="531pt,28.8pt" strokecolor="#231f20" strokeweight="1pt">
            <w10:wrap type="topAndBottom" anchorx="page"/>
          </v:line>
        </w:pict>
      </w:r>
      <w:r>
        <w:pict w14:anchorId="3B0EB0CD">
          <v:shape id="_x0000_s1800" type="#_x0000_t202" style="position:absolute;left:0;text-align:left;margin-left:81pt;margin-top:38.05pt;width:19.2pt;height:33.95pt;z-index:-251601408;mso-position-horizontal-relative:page" filled="f" stroked="f">
            <v:textbox inset="0,0,0,0">
              <w:txbxContent>
                <w:p w14:paraId="447A7C48" w14:textId="77777777" w:rsidR="00284A25" w:rsidRDefault="00284A25">
                  <w:pPr>
                    <w:spacing w:before="11"/>
                    <w:rPr>
                      <w:sz w:val="57"/>
                    </w:rPr>
                  </w:pPr>
                  <w:r>
                    <w:rPr>
                      <w:color w:val="231F20"/>
                      <w:w w:val="108"/>
                      <w:sz w:val="57"/>
                    </w:rPr>
                    <w:t>T</w:t>
                  </w:r>
                </w:p>
              </w:txbxContent>
            </v:textbox>
            <w10:wrap anchorx="page"/>
          </v:shape>
        </w:pict>
      </w:r>
      <w:bookmarkStart w:id="20" w:name="Future_1:_Lead_the_World_to_Democracy"/>
      <w:bookmarkStart w:id="21" w:name="_bookmark13"/>
      <w:bookmarkEnd w:id="20"/>
      <w:bookmarkEnd w:id="21"/>
      <w:r>
        <w:rPr>
          <w:color w:val="231F20"/>
        </w:rPr>
        <w:t>Future 1: Lead the World to</w:t>
      </w:r>
      <w:r>
        <w:rPr>
          <w:color w:val="231F20"/>
          <w:spacing w:val="-62"/>
        </w:rPr>
        <w:t xml:space="preserve"> </w:t>
      </w:r>
      <w:r>
        <w:rPr>
          <w:color w:val="231F20"/>
        </w:rPr>
        <w:t>Democracy</w:t>
      </w:r>
    </w:p>
    <w:p w14:paraId="53791C8E" w14:textId="77777777" w:rsidR="00C20691" w:rsidRDefault="00284A25">
      <w:pPr>
        <w:pStyle w:val="BodyText"/>
        <w:spacing w:before="237" w:line="273" w:lineRule="auto"/>
        <w:ind w:left="1764" w:right="2237"/>
      </w:pPr>
      <w:r>
        <w:rPr>
          <w:color w:val="231F20"/>
          <w:w w:val="105"/>
        </w:rPr>
        <w:t>he United States is the most powerful nation in the world. The world depends on us to maintain peace and order and to support the principles of democracy, free</w:t>
      </w:r>
    </w:p>
    <w:p w14:paraId="68495238" w14:textId="77777777" w:rsidR="00C20691" w:rsidRDefault="00284A25">
      <w:pPr>
        <w:pStyle w:val="BodyText"/>
        <w:spacing w:before="2" w:line="273" w:lineRule="auto"/>
        <w:ind w:left="1380" w:right="2031"/>
      </w:pPr>
      <w:r>
        <w:rPr>
          <w:color w:val="231F20"/>
          <w:w w:val="105"/>
        </w:rPr>
        <w:t xml:space="preserve">markets, and freedom. </w:t>
      </w:r>
      <w:r>
        <w:rPr>
          <w:color w:val="231F20"/>
          <w:spacing w:val="-6"/>
          <w:w w:val="105"/>
        </w:rPr>
        <w:t xml:space="preserve">We </w:t>
      </w:r>
      <w:r>
        <w:rPr>
          <w:color w:val="231F20"/>
          <w:w w:val="105"/>
        </w:rPr>
        <w:t xml:space="preserve">must acknowledge and embrace the important role we </w:t>
      </w:r>
      <w:r>
        <w:rPr>
          <w:color w:val="231F20"/>
          <w:spacing w:val="-3"/>
          <w:w w:val="105"/>
        </w:rPr>
        <w:t xml:space="preserve">play. </w:t>
      </w:r>
      <w:r>
        <w:rPr>
          <w:color w:val="231F20"/>
          <w:spacing w:val="-5"/>
          <w:w w:val="105"/>
        </w:rPr>
        <w:t xml:space="preserve">Today’s </w:t>
      </w:r>
      <w:r>
        <w:rPr>
          <w:color w:val="231F20"/>
          <w:w w:val="105"/>
        </w:rPr>
        <w:t xml:space="preserve">international system was built around American ideals and power. International security structures are primarily a result of American-led alliances. Americans created the international financial institutions in place </w:t>
      </w:r>
      <w:r>
        <w:rPr>
          <w:color w:val="231F20"/>
          <w:spacing w:val="-3"/>
          <w:w w:val="105"/>
        </w:rPr>
        <w:t xml:space="preserve">today. </w:t>
      </w:r>
      <w:r>
        <w:rPr>
          <w:color w:val="231F20"/>
          <w:w w:val="105"/>
        </w:rPr>
        <w:t xml:space="preserve">International principles of human rights are actually American and Western European ideas. </w:t>
      </w:r>
      <w:r>
        <w:rPr>
          <w:color w:val="231F20"/>
          <w:spacing w:val="-6"/>
          <w:w w:val="105"/>
        </w:rPr>
        <w:t xml:space="preserve">We </w:t>
      </w:r>
      <w:r>
        <w:rPr>
          <w:color w:val="231F20"/>
          <w:w w:val="105"/>
        </w:rPr>
        <w:t>must devote the necessary</w:t>
      </w:r>
    </w:p>
    <w:p w14:paraId="5FE417FE" w14:textId="77777777" w:rsidR="00C20691" w:rsidRDefault="00284A25">
      <w:pPr>
        <w:pStyle w:val="BodyText"/>
        <w:spacing w:before="4" w:line="273" w:lineRule="auto"/>
        <w:ind w:left="1380" w:right="1650"/>
      </w:pPr>
      <w:r>
        <w:rPr>
          <w:color w:val="231F20"/>
          <w:w w:val="105"/>
        </w:rPr>
        <w:t>resources to build and maintain an international order and a vigorous international economy grounded in American political and economic principles. These American values are the standard by which all other systems should be measured. U.S. actions abroad must reflect our country’s commitment to our core principles of freedom, justice, and democracy.</w:t>
      </w:r>
    </w:p>
    <w:p w14:paraId="4C794975" w14:textId="77777777" w:rsidR="00C20691" w:rsidRDefault="00C20691">
      <w:pPr>
        <w:pStyle w:val="BodyText"/>
        <w:spacing w:before="8"/>
        <w:rPr>
          <w:sz w:val="25"/>
        </w:rPr>
      </w:pPr>
    </w:p>
    <w:p w14:paraId="6403F3B4" w14:textId="77777777" w:rsidR="00C20691" w:rsidRDefault="00284A25">
      <w:pPr>
        <w:pStyle w:val="BodyText"/>
        <w:spacing w:line="273" w:lineRule="auto"/>
        <w:ind w:left="1380" w:right="2535"/>
      </w:pPr>
      <w:r>
        <w:rPr>
          <w:color w:val="231F20"/>
        </w:rPr>
        <w:t>Many states remain in the hands of cruel and undemocratic  leaders  who  terrorize their own people, threaten their neighbors, and breed unrest around the world. Such tyrants pose a danger to global  peace  and  security.  Neither  collective  security  nor the United Nations can be counted on to deal with these threats. When it comes to dealing with tyrants, especially with those that are a threat to security, our  policy should</w:t>
      </w:r>
      <w:r>
        <w:rPr>
          <w:color w:val="231F20"/>
          <w:spacing w:val="14"/>
        </w:rPr>
        <w:t xml:space="preserve"> </w:t>
      </w:r>
      <w:r>
        <w:rPr>
          <w:color w:val="231F20"/>
        </w:rPr>
        <w:t>not</w:t>
      </w:r>
      <w:r>
        <w:rPr>
          <w:color w:val="231F20"/>
          <w:spacing w:val="14"/>
        </w:rPr>
        <w:t xml:space="preserve"> </w:t>
      </w:r>
      <w:r>
        <w:rPr>
          <w:color w:val="231F20"/>
        </w:rPr>
        <w:t>be</w:t>
      </w:r>
      <w:r>
        <w:rPr>
          <w:color w:val="231F20"/>
          <w:spacing w:val="14"/>
        </w:rPr>
        <w:t xml:space="preserve"> </w:t>
      </w:r>
      <w:r>
        <w:rPr>
          <w:color w:val="231F20"/>
        </w:rPr>
        <w:t>one</w:t>
      </w:r>
      <w:r>
        <w:rPr>
          <w:color w:val="231F20"/>
          <w:spacing w:val="15"/>
        </w:rPr>
        <w:t xml:space="preserve"> </w:t>
      </w:r>
      <w:r>
        <w:rPr>
          <w:color w:val="231F20"/>
        </w:rPr>
        <w:t>of</w:t>
      </w:r>
      <w:r>
        <w:rPr>
          <w:color w:val="231F20"/>
          <w:spacing w:val="14"/>
        </w:rPr>
        <w:t xml:space="preserve"> </w:t>
      </w:r>
      <w:r>
        <w:rPr>
          <w:color w:val="231F20"/>
        </w:rPr>
        <w:t>coexistence,</w:t>
      </w:r>
      <w:r>
        <w:rPr>
          <w:color w:val="231F20"/>
          <w:spacing w:val="14"/>
        </w:rPr>
        <w:t xml:space="preserve"> </w:t>
      </w:r>
      <w:r>
        <w:rPr>
          <w:color w:val="231F20"/>
        </w:rPr>
        <w:t>but</w:t>
      </w:r>
      <w:r>
        <w:rPr>
          <w:color w:val="231F20"/>
          <w:spacing w:val="15"/>
        </w:rPr>
        <w:t xml:space="preserve"> </w:t>
      </w:r>
      <w:r>
        <w:rPr>
          <w:color w:val="231F20"/>
        </w:rPr>
        <w:t>transformation.</w:t>
      </w:r>
      <w:r>
        <w:rPr>
          <w:color w:val="231F20"/>
          <w:spacing w:val="14"/>
        </w:rPr>
        <w:t xml:space="preserve"> </w:t>
      </w:r>
      <w:r>
        <w:rPr>
          <w:color w:val="231F20"/>
          <w:spacing w:val="-6"/>
        </w:rPr>
        <w:t>We</w:t>
      </w:r>
      <w:r>
        <w:rPr>
          <w:color w:val="231F20"/>
          <w:spacing w:val="14"/>
        </w:rPr>
        <w:t xml:space="preserve"> </w:t>
      </w:r>
      <w:r>
        <w:rPr>
          <w:color w:val="231F20"/>
        </w:rPr>
        <w:t>must</w:t>
      </w:r>
      <w:r>
        <w:rPr>
          <w:color w:val="231F20"/>
          <w:spacing w:val="15"/>
        </w:rPr>
        <w:t xml:space="preserve"> </w:t>
      </w:r>
      <w:r>
        <w:rPr>
          <w:color w:val="231F20"/>
        </w:rPr>
        <w:t>be</w:t>
      </w:r>
      <w:r>
        <w:rPr>
          <w:color w:val="231F20"/>
          <w:spacing w:val="14"/>
        </w:rPr>
        <w:t xml:space="preserve"> </w:t>
      </w:r>
      <w:r>
        <w:rPr>
          <w:color w:val="231F20"/>
        </w:rPr>
        <w:t>prepared</w:t>
      </w:r>
      <w:r>
        <w:rPr>
          <w:color w:val="231F20"/>
          <w:spacing w:val="14"/>
        </w:rPr>
        <w:t xml:space="preserve"> </w:t>
      </w:r>
      <w:r>
        <w:rPr>
          <w:color w:val="231F20"/>
        </w:rPr>
        <w:t>to</w:t>
      </w:r>
    </w:p>
    <w:p w14:paraId="06A9374E" w14:textId="77777777" w:rsidR="00C20691" w:rsidRDefault="00284A25">
      <w:pPr>
        <w:pStyle w:val="BodyText"/>
        <w:spacing w:before="6" w:line="273" w:lineRule="auto"/>
        <w:ind w:left="1380" w:right="2535"/>
      </w:pPr>
      <w:r>
        <w:rPr>
          <w:color w:val="231F20"/>
          <w:w w:val="105"/>
        </w:rPr>
        <w:t>attack those who threaten us before they can attack us. Acting preventively is the only way that we will be able to protect ourselves and other friendly states.</w:t>
      </w:r>
    </w:p>
    <w:p w14:paraId="24BB68EE" w14:textId="77777777" w:rsidR="00C20691" w:rsidRDefault="00C20691">
      <w:pPr>
        <w:pStyle w:val="BodyText"/>
        <w:spacing w:before="9"/>
      </w:pPr>
    </w:p>
    <w:p w14:paraId="44B531C6" w14:textId="77777777" w:rsidR="00C20691" w:rsidRDefault="00284A25">
      <w:pPr>
        <w:pStyle w:val="Heading3"/>
        <w:spacing w:before="99"/>
      </w:pPr>
      <w:r>
        <w:pict w14:anchorId="3DA17FB1">
          <v:line id="_x0000_s1799" style="position:absolute;left:0;text-align:left;z-index:251570688;mso-wrap-distance-left:0;mso-wrap-distance-right:0;mso-position-horizontal-relative:page" from="63pt,23.65pt" to="531pt,23.65pt" strokecolor="#939598" strokeweight="1pt">
            <w10:wrap type="topAndBottom" anchorx="page"/>
          </v:line>
        </w:pict>
      </w:r>
      <w:r>
        <w:rPr>
          <w:color w:val="231F20"/>
        </w:rPr>
        <w:t>Future 1 is based on the following beliefs</w:t>
      </w:r>
    </w:p>
    <w:p w14:paraId="7643656C" w14:textId="77777777" w:rsidR="00C20691" w:rsidRDefault="00C20691">
      <w:pPr>
        <w:pStyle w:val="BodyText"/>
        <w:rPr>
          <w:rFonts w:ascii="Trebuchet MS"/>
          <w:b/>
          <w:sz w:val="6"/>
        </w:rPr>
      </w:pPr>
    </w:p>
    <w:p w14:paraId="1296E10A" w14:textId="77777777" w:rsidR="00C20691" w:rsidRDefault="00C20691">
      <w:pPr>
        <w:rPr>
          <w:rFonts w:ascii="Trebuchet MS"/>
          <w:sz w:val="6"/>
        </w:rPr>
        <w:sectPr w:rsidR="00C20691">
          <w:pgSz w:w="11880" w:h="15480"/>
          <w:pgMar w:top="1160" w:right="0" w:bottom="680" w:left="240" w:header="458" w:footer="490" w:gutter="0"/>
          <w:cols w:space="720"/>
        </w:sectPr>
      </w:pPr>
    </w:p>
    <w:p w14:paraId="4143F966" w14:textId="77777777" w:rsidR="00C20691" w:rsidRDefault="00284A25" w:rsidP="00A16E22">
      <w:pPr>
        <w:pStyle w:val="ListParagraph"/>
        <w:numPr>
          <w:ilvl w:val="2"/>
          <w:numId w:val="20"/>
        </w:numPr>
        <w:tabs>
          <w:tab w:val="left" w:pos="1557"/>
        </w:tabs>
        <w:spacing w:before="76" w:line="273" w:lineRule="auto"/>
        <w:ind w:right="123" w:firstLine="360"/>
        <w:rPr>
          <w:sz w:val="20"/>
        </w:rPr>
      </w:pPr>
      <w:r>
        <w:rPr>
          <w:color w:val="231F20"/>
          <w:spacing w:val="-6"/>
          <w:w w:val="105"/>
          <w:sz w:val="20"/>
        </w:rPr>
        <w:t xml:space="preserve">We </w:t>
      </w:r>
      <w:r>
        <w:rPr>
          <w:color w:val="231F20"/>
          <w:w w:val="105"/>
          <w:sz w:val="20"/>
        </w:rPr>
        <w:t>have a special responsibility to promote and protect American values</w:t>
      </w:r>
      <w:r>
        <w:rPr>
          <w:color w:val="231F20"/>
          <w:spacing w:val="-33"/>
          <w:w w:val="105"/>
          <w:sz w:val="20"/>
        </w:rPr>
        <w:t xml:space="preserve"> </w:t>
      </w:r>
      <w:r>
        <w:rPr>
          <w:color w:val="231F20"/>
          <w:w w:val="105"/>
          <w:sz w:val="20"/>
        </w:rPr>
        <w:t>around the world, even if we have to act</w:t>
      </w:r>
      <w:r>
        <w:rPr>
          <w:color w:val="231F20"/>
          <w:spacing w:val="34"/>
          <w:w w:val="105"/>
          <w:sz w:val="20"/>
        </w:rPr>
        <w:t xml:space="preserve"> </w:t>
      </w:r>
      <w:r>
        <w:rPr>
          <w:color w:val="231F20"/>
          <w:w w:val="105"/>
          <w:sz w:val="20"/>
        </w:rPr>
        <w:t>alone.</w:t>
      </w:r>
    </w:p>
    <w:p w14:paraId="67C3A3CE" w14:textId="77777777" w:rsidR="00C20691" w:rsidRDefault="00284A25" w:rsidP="00A16E22">
      <w:pPr>
        <w:pStyle w:val="ListParagraph"/>
        <w:numPr>
          <w:ilvl w:val="2"/>
          <w:numId w:val="20"/>
        </w:numPr>
        <w:tabs>
          <w:tab w:val="left" w:pos="1557"/>
        </w:tabs>
        <w:spacing w:before="89" w:line="273" w:lineRule="auto"/>
        <w:ind w:firstLine="360"/>
        <w:rPr>
          <w:sz w:val="20"/>
        </w:rPr>
      </w:pPr>
      <w:r>
        <w:rPr>
          <w:color w:val="231F20"/>
          <w:w w:val="105"/>
          <w:sz w:val="20"/>
        </w:rPr>
        <w:t>Our military should not be afraid to</w:t>
      </w:r>
      <w:r>
        <w:rPr>
          <w:color w:val="231F20"/>
          <w:spacing w:val="-15"/>
          <w:w w:val="105"/>
          <w:sz w:val="20"/>
        </w:rPr>
        <w:t xml:space="preserve"> </w:t>
      </w:r>
      <w:r>
        <w:rPr>
          <w:color w:val="231F20"/>
          <w:w w:val="105"/>
          <w:sz w:val="20"/>
        </w:rPr>
        <w:t>keep troublemakers in check and spread liberal democratic principles throughout the</w:t>
      </w:r>
      <w:r>
        <w:rPr>
          <w:color w:val="231F20"/>
          <w:spacing w:val="3"/>
          <w:w w:val="105"/>
          <w:sz w:val="20"/>
        </w:rPr>
        <w:t xml:space="preserve"> </w:t>
      </w:r>
      <w:r>
        <w:rPr>
          <w:color w:val="231F20"/>
          <w:w w:val="105"/>
          <w:sz w:val="20"/>
        </w:rPr>
        <w:t>world.</w:t>
      </w:r>
    </w:p>
    <w:p w14:paraId="5770094D" w14:textId="77777777" w:rsidR="00C20691" w:rsidRDefault="00284A25" w:rsidP="00A16E22">
      <w:pPr>
        <w:pStyle w:val="ListParagraph"/>
        <w:numPr>
          <w:ilvl w:val="2"/>
          <w:numId w:val="20"/>
        </w:numPr>
        <w:tabs>
          <w:tab w:val="left" w:pos="1557"/>
        </w:tabs>
        <w:spacing w:before="89"/>
        <w:ind w:firstLine="360"/>
        <w:rPr>
          <w:sz w:val="20"/>
        </w:rPr>
      </w:pPr>
      <w:r>
        <w:rPr>
          <w:color w:val="231F20"/>
          <w:sz w:val="20"/>
        </w:rPr>
        <w:t>Tyrannical</w:t>
      </w:r>
      <w:r>
        <w:rPr>
          <w:color w:val="231F20"/>
          <w:spacing w:val="18"/>
          <w:sz w:val="20"/>
        </w:rPr>
        <w:t xml:space="preserve"> </w:t>
      </w:r>
      <w:r>
        <w:rPr>
          <w:color w:val="231F20"/>
          <w:sz w:val="20"/>
        </w:rPr>
        <w:t>regimes</w:t>
      </w:r>
      <w:r>
        <w:rPr>
          <w:color w:val="231F20"/>
          <w:spacing w:val="18"/>
          <w:sz w:val="20"/>
        </w:rPr>
        <w:t xml:space="preserve"> </w:t>
      </w:r>
      <w:r>
        <w:rPr>
          <w:color w:val="231F20"/>
          <w:sz w:val="20"/>
        </w:rPr>
        <w:t>are</w:t>
      </w:r>
      <w:r>
        <w:rPr>
          <w:color w:val="231F20"/>
          <w:spacing w:val="18"/>
          <w:sz w:val="20"/>
        </w:rPr>
        <w:t xml:space="preserve"> </w:t>
      </w:r>
      <w:r>
        <w:rPr>
          <w:color w:val="231F20"/>
          <w:sz w:val="20"/>
        </w:rPr>
        <w:t>the</w:t>
      </w:r>
      <w:r>
        <w:rPr>
          <w:color w:val="231F20"/>
          <w:spacing w:val="18"/>
          <w:sz w:val="20"/>
        </w:rPr>
        <w:t xml:space="preserve"> </w:t>
      </w:r>
      <w:r>
        <w:rPr>
          <w:color w:val="231F20"/>
          <w:sz w:val="20"/>
        </w:rPr>
        <w:t>main</w:t>
      </w:r>
      <w:r>
        <w:rPr>
          <w:color w:val="231F20"/>
          <w:spacing w:val="19"/>
          <w:sz w:val="20"/>
        </w:rPr>
        <w:t xml:space="preserve"> </w:t>
      </w:r>
      <w:r>
        <w:rPr>
          <w:color w:val="231F20"/>
          <w:sz w:val="20"/>
        </w:rPr>
        <w:t>human</w:t>
      </w:r>
    </w:p>
    <w:p w14:paraId="0021A54B" w14:textId="77777777" w:rsidR="00C20691" w:rsidRDefault="00284A25">
      <w:pPr>
        <w:pStyle w:val="BodyText"/>
        <w:spacing w:before="76" w:line="273" w:lineRule="auto"/>
        <w:ind w:left="696" w:right="1243"/>
      </w:pPr>
      <w:r>
        <w:br w:type="column"/>
      </w:r>
      <w:r>
        <w:rPr>
          <w:color w:val="231F20"/>
          <w:w w:val="105"/>
        </w:rPr>
        <w:t xml:space="preserve">cause of suffering in the world. </w:t>
      </w:r>
      <w:r>
        <w:rPr>
          <w:color w:val="231F20"/>
          <w:spacing w:val="-10"/>
          <w:w w:val="105"/>
        </w:rPr>
        <w:t xml:space="preserve">To </w:t>
      </w:r>
      <w:r>
        <w:rPr>
          <w:color w:val="231F20"/>
          <w:w w:val="105"/>
        </w:rPr>
        <w:t>support them or turn a blind eye to their repression and</w:t>
      </w:r>
      <w:r>
        <w:rPr>
          <w:color w:val="231F20"/>
          <w:spacing w:val="-13"/>
          <w:w w:val="105"/>
        </w:rPr>
        <w:t xml:space="preserve"> </w:t>
      </w:r>
      <w:r>
        <w:rPr>
          <w:color w:val="231F20"/>
          <w:w w:val="105"/>
        </w:rPr>
        <w:t>aggression</w:t>
      </w:r>
      <w:r>
        <w:rPr>
          <w:color w:val="231F20"/>
          <w:spacing w:val="-13"/>
          <w:w w:val="105"/>
        </w:rPr>
        <w:t xml:space="preserve"> </w:t>
      </w:r>
      <w:r>
        <w:rPr>
          <w:color w:val="231F20"/>
          <w:w w:val="105"/>
        </w:rPr>
        <w:t>is</w:t>
      </w:r>
      <w:r>
        <w:rPr>
          <w:color w:val="231F20"/>
          <w:spacing w:val="-13"/>
          <w:w w:val="105"/>
        </w:rPr>
        <w:t xml:space="preserve"> </w:t>
      </w:r>
      <w:r>
        <w:rPr>
          <w:color w:val="231F20"/>
          <w:w w:val="105"/>
        </w:rPr>
        <w:t>both</w:t>
      </w:r>
      <w:r>
        <w:rPr>
          <w:color w:val="231F20"/>
          <w:spacing w:val="-13"/>
          <w:w w:val="105"/>
        </w:rPr>
        <w:t xml:space="preserve"> </w:t>
      </w:r>
      <w:r>
        <w:rPr>
          <w:color w:val="231F20"/>
          <w:w w:val="105"/>
        </w:rPr>
        <w:t>dangerous</w:t>
      </w:r>
      <w:r>
        <w:rPr>
          <w:color w:val="231F20"/>
          <w:spacing w:val="-12"/>
          <w:w w:val="105"/>
        </w:rPr>
        <w:t xml:space="preserve"> </w:t>
      </w:r>
      <w:r>
        <w:rPr>
          <w:color w:val="231F20"/>
          <w:w w:val="105"/>
        </w:rPr>
        <w:t>and</w:t>
      </w:r>
      <w:r>
        <w:rPr>
          <w:color w:val="231F20"/>
          <w:spacing w:val="-13"/>
          <w:w w:val="105"/>
        </w:rPr>
        <w:t xml:space="preserve"> </w:t>
      </w:r>
      <w:r>
        <w:rPr>
          <w:color w:val="231F20"/>
          <w:w w:val="105"/>
        </w:rPr>
        <w:t>immoral.</w:t>
      </w:r>
    </w:p>
    <w:p w14:paraId="25CEEB51" w14:textId="77777777" w:rsidR="00C20691" w:rsidRDefault="00284A25" w:rsidP="00A16E22">
      <w:pPr>
        <w:pStyle w:val="ListParagraph"/>
        <w:numPr>
          <w:ilvl w:val="2"/>
          <w:numId w:val="21"/>
        </w:numPr>
        <w:tabs>
          <w:tab w:val="left" w:pos="1234"/>
        </w:tabs>
        <w:spacing w:before="89" w:line="273" w:lineRule="auto"/>
        <w:ind w:right="1623" w:firstLine="360"/>
        <w:rPr>
          <w:sz w:val="20"/>
        </w:rPr>
      </w:pPr>
      <w:r>
        <w:rPr>
          <w:color w:val="231F20"/>
          <w:w w:val="105"/>
          <w:sz w:val="20"/>
        </w:rPr>
        <w:t>A world grounded in American economic and political principles will strengthen</w:t>
      </w:r>
      <w:r>
        <w:rPr>
          <w:color w:val="231F20"/>
          <w:spacing w:val="-10"/>
          <w:w w:val="105"/>
          <w:sz w:val="20"/>
        </w:rPr>
        <w:t xml:space="preserve"> </w:t>
      </w:r>
      <w:r>
        <w:rPr>
          <w:color w:val="231F20"/>
          <w:w w:val="105"/>
          <w:sz w:val="20"/>
        </w:rPr>
        <w:t>our</w:t>
      </w:r>
      <w:r>
        <w:rPr>
          <w:color w:val="231F20"/>
          <w:spacing w:val="-10"/>
          <w:w w:val="105"/>
          <w:sz w:val="20"/>
        </w:rPr>
        <w:t xml:space="preserve"> </w:t>
      </w:r>
      <w:r>
        <w:rPr>
          <w:color w:val="231F20"/>
          <w:w w:val="105"/>
          <w:sz w:val="20"/>
        </w:rPr>
        <w:t>economy</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make</w:t>
      </w:r>
      <w:r>
        <w:rPr>
          <w:color w:val="231F20"/>
          <w:spacing w:val="-10"/>
          <w:w w:val="105"/>
          <w:sz w:val="20"/>
        </w:rPr>
        <w:t xml:space="preserve"> </w:t>
      </w:r>
      <w:r>
        <w:rPr>
          <w:color w:val="231F20"/>
          <w:w w:val="105"/>
          <w:sz w:val="20"/>
        </w:rPr>
        <w:t>us</w:t>
      </w:r>
      <w:r>
        <w:rPr>
          <w:color w:val="231F20"/>
          <w:spacing w:val="-10"/>
          <w:w w:val="105"/>
          <w:sz w:val="20"/>
        </w:rPr>
        <w:t xml:space="preserve"> </w:t>
      </w:r>
      <w:r>
        <w:rPr>
          <w:color w:val="231F20"/>
          <w:w w:val="105"/>
          <w:sz w:val="20"/>
        </w:rPr>
        <w:t>more secure.</w:t>
      </w:r>
    </w:p>
    <w:p w14:paraId="0E263754" w14:textId="77777777" w:rsidR="00C20691" w:rsidRDefault="00C20691">
      <w:pPr>
        <w:spacing w:line="273" w:lineRule="auto"/>
        <w:rPr>
          <w:sz w:val="20"/>
        </w:rPr>
        <w:sectPr w:rsidR="00C20691">
          <w:type w:val="continuous"/>
          <w:pgSz w:w="11880" w:h="15480"/>
          <w:pgMar w:top="1380" w:right="0" w:bottom="280" w:left="240" w:header="720" w:footer="720" w:gutter="0"/>
          <w:cols w:num="2" w:space="720" w:equalWidth="0">
            <w:col w:w="5324" w:space="40"/>
            <w:col w:w="6276"/>
          </w:cols>
        </w:sectPr>
      </w:pPr>
    </w:p>
    <w:p w14:paraId="6B255C84" w14:textId="77777777" w:rsidR="00C20691" w:rsidRDefault="00C20691">
      <w:pPr>
        <w:pStyle w:val="BodyText"/>
      </w:pPr>
    </w:p>
    <w:p w14:paraId="135B2D57" w14:textId="77777777" w:rsidR="00C20691" w:rsidRDefault="00C20691">
      <w:pPr>
        <w:pStyle w:val="BodyText"/>
        <w:spacing w:before="4"/>
        <w:rPr>
          <w:sz w:val="18"/>
        </w:rPr>
      </w:pPr>
    </w:p>
    <w:p w14:paraId="2BE71FF9" w14:textId="77777777" w:rsidR="00C20691" w:rsidRDefault="00C20691">
      <w:pPr>
        <w:rPr>
          <w:sz w:val="18"/>
        </w:rPr>
        <w:sectPr w:rsidR="00C20691">
          <w:type w:val="continuous"/>
          <w:pgSz w:w="11880" w:h="15480"/>
          <w:pgMar w:top="1380" w:right="0" w:bottom="280" w:left="240" w:header="720" w:footer="720" w:gutter="0"/>
          <w:cols w:space="720"/>
        </w:sectPr>
      </w:pPr>
    </w:p>
    <w:p w14:paraId="5CC2643A" w14:textId="77777777" w:rsidR="00C20691" w:rsidRDefault="00284A25">
      <w:pPr>
        <w:pStyle w:val="Heading3"/>
        <w:spacing w:before="99"/>
      </w:pPr>
      <w:r>
        <w:pict w14:anchorId="77AC6D42">
          <v:line id="_x0000_s1798" style="position:absolute;left:0;text-align:left;z-index:251617792;mso-position-horizontal-relative:page" from="63pt,23.65pt" to="531pt,23.65pt" strokecolor="#939598" strokeweight="1pt">
            <w10:wrap anchorx="page"/>
          </v:line>
        </w:pict>
      </w:r>
      <w:r>
        <w:rPr>
          <w:color w:val="231F20"/>
          <w:w w:val="105"/>
        </w:rPr>
        <w:t>What</w:t>
      </w:r>
      <w:r>
        <w:rPr>
          <w:color w:val="231F20"/>
          <w:spacing w:val="-34"/>
          <w:w w:val="105"/>
        </w:rPr>
        <w:t xml:space="preserve"> </w:t>
      </w:r>
      <w:r>
        <w:rPr>
          <w:color w:val="231F20"/>
          <w:w w:val="105"/>
        </w:rPr>
        <w:t>policies</w:t>
      </w:r>
      <w:r>
        <w:rPr>
          <w:color w:val="231F20"/>
          <w:spacing w:val="-34"/>
          <w:w w:val="105"/>
        </w:rPr>
        <w:t xml:space="preserve"> </w:t>
      </w:r>
      <w:r>
        <w:rPr>
          <w:color w:val="231F20"/>
          <w:w w:val="105"/>
        </w:rPr>
        <w:t>should</w:t>
      </w:r>
      <w:r>
        <w:rPr>
          <w:color w:val="231F20"/>
          <w:spacing w:val="-33"/>
          <w:w w:val="105"/>
        </w:rPr>
        <w:t xml:space="preserve"> </w:t>
      </w:r>
      <w:r>
        <w:rPr>
          <w:color w:val="231F20"/>
          <w:w w:val="105"/>
        </w:rPr>
        <w:t>we</w:t>
      </w:r>
      <w:r>
        <w:rPr>
          <w:color w:val="231F20"/>
          <w:spacing w:val="-34"/>
          <w:w w:val="105"/>
        </w:rPr>
        <w:t xml:space="preserve"> </w:t>
      </w:r>
      <w:r>
        <w:rPr>
          <w:color w:val="231F20"/>
          <w:w w:val="105"/>
        </w:rPr>
        <w:t>pursue?</w:t>
      </w:r>
    </w:p>
    <w:p w14:paraId="288BFDEE" w14:textId="77777777" w:rsidR="00C20691" w:rsidRDefault="00284A25" w:rsidP="00A16E22">
      <w:pPr>
        <w:pStyle w:val="ListParagraph"/>
        <w:numPr>
          <w:ilvl w:val="3"/>
          <w:numId w:val="21"/>
        </w:numPr>
        <w:tabs>
          <w:tab w:val="left" w:pos="1557"/>
        </w:tabs>
        <w:spacing w:before="244" w:line="273" w:lineRule="auto"/>
        <w:ind w:right="127" w:firstLine="360"/>
        <w:rPr>
          <w:sz w:val="20"/>
        </w:rPr>
      </w:pPr>
      <w:r>
        <w:rPr>
          <w:color w:val="231F20"/>
          <w:sz w:val="20"/>
        </w:rPr>
        <w:t>Use a policy of regime change to transform authoritarian states into democratic ones. Provide resources to developing democracies and ensure their</w:t>
      </w:r>
      <w:r>
        <w:rPr>
          <w:color w:val="231F20"/>
          <w:spacing w:val="7"/>
          <w:sz w:val="20"/>
        </w:rPr>
        <w:t xml:space="preserve"> </w:t>
      </w:r>
      <w:r>
        <w:rPr>
          <w:color w:val="231F20"/>
          <w:sz w:val="20"/>
        </w:rPr>
        <w:t>success.</w:t>
      </w:r>
    </w:p>
    <w:p w14:paraId="1D996CC7" w14:textId="77777777" w:rsidR="00C20691" w:rsidRDefault="00284A25" w:rsidP="00A16E22">
      <w:pPr>
        <w:pStyle w:val="ListParagraph"/>
        <w:numPr>
          <w:ilvl w:val="3"/>
          <w:numId w:val="21"/>
        </w:numPr>
        <w:tabs>
          <w:tab w:val="left" w:pos="1557"/>
        </w:tabs>
        <w:spacing w:before="90" w:line="273" w:lineRule="auto"/>
        <w:ind w:right="146" w:firstLine="360"/>
        <w:rPr>
          <w:sz w:val="20"/>
        </w:rPr>
      </w:pPr>
      <w:r>
        <w:rPr>
          <w:color w:val="231F20"/>
          <w:w w:val="105"/>
          <w:sz w:val="20"/>
        </w:rPr>
        <w:t>Develop a sophisticated missile defense system.</w:t>
      </w:r>
    </w:p>
    <w:p w14:paraId="21EED58D" w14:textId="77777777" w:rsidR="00C20691" w:rsidRDefault="00284A25" w:rsidP="00A16E22">
      <w:pPr>
        <w:pStyle w:val="ListParagraph"/>
        <w:numPr>
          <w:ilvl w:val="3"/>
          <w:numId w:val="21"/>
        </w:numPr>
        <w:tabs>
          <w:tab w:val="left" w:pos="1557"/>
        </w:tabs>
        <w:spacing w:before="88" w:line="273" w:lineRule="auto"/>
        <w:ind w:right="52" w:firstLine="360"/>
        <w:rPr>
          <w:sz w:val="20"/>
        </w:rPr>
      </w:pPr>
      <w:r>
        <w:rPr>
          <w:color w:val="231F20"/>
          <w:w w:val="105"/>
          <w:sz w:val="20"/>
        </w:rPr>
        <w:t xml:space="preserve">Persist in executing the </w:t>
      </w:r>
      <w:r>
        <w:rPr>
          <w:color w:val="231F20"/>
          <w:spacing w:val="-4"/>
          <w:w w:val="105"/>
          <w:sz w:val="20"/>
        </w:rPr>
        <w:t xml:space="preserve">War </w:t>
      </w:r>
      <w:r>
        <w:rPr>
          <w:color w:val="231F20"/>
          <w:w w:val="105"/>
          <w:sz w:val="20"/>
        </w:rPr>
        <w:t xml:space="preserve">on </w:t>
      </w:r>
      <w:r>
        <w:rPr>
          <w:color w:val="231F20"/>
          <w:spacing w:val="-4"/>
          <w:w w:val="105"/>
          <w:sz w:val="20"/>
        </w:rPr>
        <w:t>Terror</w:t>
      </w:r>
      <w:r>
        <w:rPr>
          <w:color w:val="231F20"/>
          <w:spacing w:val="-29"/>
          <w:w w:val="105"/>
          <w:sz w:val="20"/>
        </w:rPr>
        <w:t xml:space="preserve"> </w:t>
      </w:r>
      <w:r>
        <w:rPr>
          <w:color w:val="231F20"/>
          <w:w w:val="105"/>
          <w:sz w:val="20"/>
        </w:rPr>
        <w:t>by leading a worldwide</w:t>
      </w:r>
      <w:r>
        <w:rPr>
          <w:color w:val="231F20"/>
          <w:spacing w:val="15"/>
          <w:w w:val="105"/>
          <w:sz w:val="20"/>
        </w:rPr>
        <w:t xml:space="preserve"> </w:t>
      </w:r>
      <w:r>
        <w:rPr>
          <w:color w:val="231F20"/>
          <w:w w:val="105"/>
          <w:sz w:val="20"/>
        </w:rPr>
        <w:t>offensive.</w:t>
      </w:r>
    </w:p>
    <w:p w14:paraId="62835218" w14:textId="77777777" w:rsidR="00C20691" w:rsidRDefault="00284A25">
      <w:pPr>
        <w:pStyle w:val="BodyText"/>
        <w:rPr>
          <w:sz w:val="24"/>
        </w:rPr>
      </w:pPr>
      <w:r>
        <w:br w:type="column"/>
      </w:r>
    </w:p>
    <w:p w14:paraId="62F154AF" w14:textId="77777777" w:rsidR="00C20691" w:rsidRDefault="00C20691">
      <w:pPr>
        <w:pStyle w:val="BodyText"/>
        <w:spacing w:before="5"/>
        <w:rPr>
          <w:sz w:val="34"/>
        </w:rPr>
      </w:pPr>
    </w:p>
    <w:p w14:paraId="5F4AA1FA" w14:textId="77777777" w:rsidR="00C20691" w:rsidRDefault="00284A25" w:rsidP="00A16E22">
      <w:pPr>
        <w:pStyle w:val="ListParagraph"/>
        <w:numPr>
          <w:ilvl w:val="2"/>
          <w:numId w:val="21"/>
        </w:numPr>
        <w:tabs>
          <w:tab w:val="left" w:pos="1197"/>
        </w:tabs>
        <w:spacing w:line="273" w:lineRule="auto"/>
        <w:ind w:left="659" w:right="1290" w:firstLine="360"/>
        <w:rPr>
          <w:sz w:val="20"/>
        </w:rPr>
      </w:pPr>
      <w:r>
        <w:rPr>
          <w:color w:val="231F20"/>
          <w:w w:val="105"/>
          <w:sz w:val="20"/>
        </w:rPr>
        <w:t>Impose trade boycotts on countries that do not adopt American political and economic principles.</w:t>
      </w:r>
    </w:p>
    <w:p w14:paraId="4D34DCF2" w14:textId="77777777" w:rsidR="00C20691" w:rsidRDefault="00284A25" w:rsidP="00A16E22">
      <w:pPr>
        <w:pStyle w:val="ListParagraph"/>
        <w:numPr>
          <w:ilvl w:val="2"/>
          <w:numId w:val="21"/>
        </w:numPr>
        <w:tabs>
          <w:tab w:val="left" w:pos="1197"/>
        </w:tabs>
        <w:spacing w:before="90" w:line="273" w:lineRule="auto"/>
        <w:ind w:left="659" w:right="1930" w:firstLine="360"/>
        <w:rPr>
          <w:sz w:val="20"/>
        </w:rPr>
      </w:pPr>
      <w:r>
        <w:rPr>
          <w:color w:val="231F20"/>
          <w:w w:val="105"/>
          <w:sz w:val="20"/>
        </w:rPr>
        <w:t>Eliminate</w:t>
      </w:r>
      <w:r>
        <w:rPr>
          <w:color w:val="231F20"/>
          <w:spacing w:val="-27"/>
          <w:w w:val="105"/>
          <w:sz w:val="20"/>
        </w:rPr>
        <w:t xml:space="preserve"> </w:t>
      </w:r>
      <w:r>
        <w:rPr>
          <w:color w:val="231F20"/>
          <w:w w:val="105"/>
          <w:sz w:val="20"/>
        </w:rPr>
        <w:t>obstructive</w:t>
      </w:r>
      <w:r>
        <w:rPr>
          <w:color w:val="231F20"/>
          <w:spacing w:val="-27"/>
          <w:w w:val="105"/>
          <w:sz w:val="20"/>
        </w:rPr>
        <w:t xml:space="preserve"> </w:t>
      </w:r>
      <w:r>
        <w:rPr>
          <w:color w:val="231F20"/>
          <w:w w:val="105"/>
          <w:sz w:val="20"/>
        </w:rPr>
        <w:t>government</w:t>
      </w:r>
      <w:r>
        <w:rPr>
          <w:color w:val="231F20"/>
          <w:w w:val="102"/>
          <w:sz w:val="20"/>
        </w:rPr>
        <w:t xml:space="preserve"> </w:t>
      </w:r>
      <w:r>
        <w:rPr>
          <w:color w:val="231F20"/>
          <w:w w:val="105"/>
          <w:sz w:val="20"/>
        </w:rPr>
        <w:t>policies related to the</w:t>
      </w:r>
      <w:r>
        <w:rPr>
          <w:color w:val="231F20"/>
          <w:spacing w:val="6"/>
          <w:w w:val="105"/>
          <w:sz w:val="20"/>
        </w:rPr>
        <w:t xml:space="preserve"> </w:t>
      </w:r>
      <w:r>
        <w:rPr>
          <w:color w:val="231F20"/>
          <w:w w:val="105"/>
          <w:sz w:val="20"/>
        </w:rPr>
        <w:t>environment.</w:t>
      </w:r>
    </w:p>
    <w:p w14:paraId="000D03B0" w14:textId="77777777" w:rsidR="00C20691" w:rsidRDefault="00284A25" w:rsidP="00A16E22">
      <w:pPr>
        <w:pStyle w:val="ListParagraph"/>
        <w:numPr>
          <w:ilvl w:val="2"/>
          <w:numId w:val="21"/>
        </w:numPr>
        <w:tabs>
          <w:tab w:val="left" w:pos="1197"/>
        </w:tabs>
        <w:spacing w:before="88" w:line="273" w:lineRule="auto"/>
        <w:ind w:left="659" w:right="1563" w:firstLine="360"/>
        <w:rPr>
          <w:sz w:val="20"/>
        </w:rPr>
      </w:pPr>
      <w:r>
        <w:rPr>
          <w:color w:val="231F20"/>
          <w:w w:val="105"/>
          <w:sz w:val="20"/>
        </w:rPr>
        <w:t>Promote American culture and</w:t>
      </w:r>
      <w:r>
        <w:rPr>
          <w:color w:val="231F20"/>
          <w:spacing w:val="-17"/>
          <w:w w:val="105"/>
          <w:sz w:val="20"/>
        </w:rPr>
        <w:t xml:space="preserve"> </w:t>
      </w:r>
      <w:r>
        <w:rPr>
          <w:color w:val="231F20"/>
          <w:w w:val="105"/>
          <w:sz w:val="20"/>
        </w:rPr>
        <w:t>values abroad.</w:t>
      </w:r>
    </w:p>
    <w:p w14:paraId="0E532D44" w14:textId="77777777" w:rsidR="00C20691" w:rsidRDefault="00C20691">
      <w:pPr>
        <w:spacing w:line="273" w:lineRule="auto"/>
        <w:rPr>
          <w:sz w:val="20"/>
        </w:rPr>
        <w:sectPr w:rsidR="00C20691">
          <w:type w:val="continuous"/>
          <w:pgSz w:w="11880" w:h="15480"/>
          <w:pgMar w:top="1380" w:right="0" w:bottom="280" w:left="240" w:header="720" w:footer="720" w:gutter="0"/>
          <w:cols w:num="2" w:space="720" w:equalWidth="0">
            <w:col w:w="5361" w:space="40"/>
            <w:col w:w="6239"/>
          </w:cols>
        </w:sectPr>
      </w:pPr>
    </w:p>
    <w:p w14:paraId="27FC3145" w14:textId="77777777" w:rsidR="00C20691" w:rsidRDefault="00284A25" w:rsidP="00A16E22">
      <w:pPr>
        <w:pStyle w:val="ListParagraph"/>
        <w:numPr>
          <w:ilvl w:val="0"/>
          <w:numId w:val="19"/>
        </w:numPr>
        <w:tabs>
          <w:tab w:val="left" w:pos="1603"/>
        </w:tabs>
        <w:spacing w:before="96" w:line="273" w:lineRule="auto"/>
        <w:ind w:firstLine="360"/>
        <w:rPr>
          <w:sz w:val="20"/>
        </w:rPr>
      </w:pPr>
      <w:r>
        <w:rPr>
          <w:color w:val="231F20"/>
          <w:w w:val="105"/>
          <w:sz w:val="20"/>
        </w:rPr>
        <w:lastRenderedPageBreak/>
        <w:t>As the events in Afghanistan and Iraq have shown, aggressive tyrants</w:t>
      </w:r>
      <w:r>
        <w:rPr>
          <w:color w:val="231F20"/>
          <w:spacing w:val="-19"/>
          <w:w w:val="105"/>
          <w:sz w:val="20"/>
        </w:rPr>
        <w:t xml:space="preserve"> </w:t>
      </w:r>
      <w:r>
        <w:rPr>
          <w:color w:val="231F20"/>
          <w:w w:val="105"/>
          <w:sz w:val="20"/>
        </w:rPr>
        <w:t>and</w:t>
      </w:r>
      <w:r>
        <w:rPr>
          <w:color w:val="231F20"/>
          <w:spacing w:val="-5"/>
          <w:w w:val="105"/>
          <w:sz w:val="20"/>
        </w:rPr>
        <w:t xml:space="preserve"> </w:t>
      </w:r>
      <w:r>
        <w:rPr>
          <w:color w:val="231F20"/>
          <w:w w:val="105"/>
          <w:sz w:val="20"/>
        </w:rPr>
        <w:t>oppressive</w:t>
      </w:r>
      <w:r>
        <w:rPr>
          <w:color w:val="231F20"/>
          <w:w w:val="104"/>
          <w:sz w:val="20"/>
        </w:rPr>
        <w:t xml:space="preserve"> </w:t>
      </w:r>
      <w:r>
        <w:rPr>
          <w:color w:val="231F20"/>
          <w:w w:val="105"/>
          <w:sz w:val="20"/>
        </w:rPr>
        <w:t>regimes will be stopped only when the United States intervenes decisively to change these regimes.</w:t>
      </w:r>
    </w:p>
    <w:p w14:paraId="10FAE19B" w14:textId="77777777" w:rsidR="00C20691" w:rsidRDefault="00284A25" w:rsidP="00A16E22">
      <w:pPr>
        <w:pStyle w:val="ListParagraph"/>
        <w:numPr>
          <w:ilvl w:val="0"/>
          <w:numId w:val="19"/>
        </w:numPr>
        <w:tabs>
          <w:tab w:val="left" w:pos="1603"/>
        </w:tabs>
        <w:spacing w:before="88" w:line="273" w:lineRule="auto"/>
        <w:ind w:right="24" w:firstLine="360"/>
        <w:rPr>
          <w:sz w:val="20"/>
        </w:rPr>
      </w:pPr>
      <w:r>
        <w:rPr>
          <w:color w:val="231F20"/>
          <w:w w:val="105"/>
          <w:sz w:val="20"/>
        </w:rPr>
        <w:t xml:space="preserve">If we wait until the world’s bullies become so powerful that we must confront them militarily, as we did with Adolf Hitler in </w:t>
      </w:r>
      <w:r>
        <w:rPr>
          <w:color w:val="231F20"/>
          <w:spacing w:val="-3"/>
          <w:w w:val="105"/>
          <w:sz w:val="20"/>
        </w:rPr>
        <w:t xml:space="preserve">World </w:t>
      </w:r>
      <w:r>
        <w:rPr>
          <w:color w:val="231F20"/>
          <w:spacing w:val="-4"/>
          <w:w w:val="105"/>
          <w:sz w:val="20"/>
        </w:rPr>
        <w:t xml:space="preserve">War </w:t>
      </w:r>
      <w:r>
        <w:rPr>
          <w:color w:val="231F20"/>
          <w:w w:val="105"/>
          <w:sz w:val="20"/>
        </w:rPr>
        <w:t>II, the cost will be</w:t>
      </w:r>
      <w:r>
        <w:rPr>
          <w:color w:val="231F20"/>
          <w:spacing w:val="11"/>
          <w:w w:val="105"/>
          <w:sz w:val="20"/>
        </w:rPr>
        <w:t xml:space="preserve"> </w:t>
      </w:r>
      <w:r>
        <w:rPr>
          <w:color w:val="231F20"/>
          <w:w w:val="105"/>
          <w:sz w:val="20"/>
        </w:rPr>
        <w:t>enormous.</w:t>
      </w:r>
    </w:p>
    <w:p w14:paraId="03ADA7CB" w14:textId="77777777" w:rsidR="00C20691" w:rsidRDefault="00284A25" w:rsidP="00A16E22">
      <w:pPr>
        <w:pStyle w:val="ListParagraph"/>
        <w:numPr>
          <w:ilvl w:val="0"/>
          <w:numId w:val="19"/>
        </w:numPr>
        <w:tabs>
          <w:tab w:val="left" w:pos="1603"/>
        </w:tabs>
        <w:spacing w:before="86" w:line="273" w:lineRule="auto"/>
        <w:ind w:right="53" w:firstLine="360"/>
        <w:rPr>
          <w:sz w:val="20"/>
        </w:rPr>
      </w:pPr>
      <w:r>
        <w:rPr>
          <w:color w:val="231F20"/>
          <w:w w:val="105"/>
          <w:sz w:val="20"/>
        </w:rPr>
        <w:t>Since democracies are much less likely to start wars against other democracies, we will be making the world a more peaceful place in the long run by spreading</w:t>
      </w:r>
      <w:r>
        <w:rPr>
          <w:color w:val="231F20"/>
          <w:spacing w:val="-10"/>
          <w:w w:val="105"/>
          <w:sz w:val="20"/>
        </w:rPr>
        <w:t xml:space="preserve"> </w:t>
      </w:r>
      <w:r>
        <w:rPr>
          <w:color w:val="231F20"/>
          <w:w w:val="105"/>
          <w:sz w:val="20"/>
        </w:rPr>
        <w:t>democratic values.</w:t>
      </w:r>
    </w:p>
    <w:p w14:paraId="380AB7DD" w14:textId="77777777" w:rsidR="00C20691" w:rsidRDefault="00284A25" w:rsidP="00A16E22">
      <w:pPr>
        <w:pStyle w:val="ListParagraph"/>
        <w:numPr>
          <w:ilvl w:val="0"/>
          <w:numId w:val="19"/>
        </w:numPr>
        <w:tabs>
          <w:tab w:val="left" w:pos="1603"/>
        </w:tabs>
        <w:spacing w:before="87" w:line="273" w:lineRule="auto"/>
        <w:ind w:right="59" w:firstLine="360"/>
        <w:rPr>
          <w:sz w:val="20"/>
        </w:rPr>
      </w:pPr>
      <w:r>
        <w:rPr>
          <w:color w:val="231F20"/>
          <w:w w:val="105"/>
          <w:sz w:val="20"/>
        </w:rPr>
        <w:t>As new democracies take root and</w:t>
      </w:r>
      <w:r>
        <w:rPr>
          <w:color w:val="231F20"/>
          <w:spacing w:val="-13"/>
          <w:w w:val="105"/>
          <w:sz w:val="20"/>
        </w:rPr>
        <w:t xml:space="preserve"> </w:t>
      </w:r>
      <w:r>
        <w:rPr>
          <w:color w:val="231F20"/>
          <w:w w:val="105"/>
          <w:sz w:val="20"/>
        </w:rPr>
        <w:t>their economies prosper, they will become strong trading partners for the United</w:t>
      </w:r>
      <w:r>
        <w:rPr>
          <w:color w:val="231F20"/>
          <w:spacing w:val="-3"/>
          <w:w w:val="105"/>
          <w:sz w:val="20"/>
        </w:rPr>
        <w:t xml:space="preserve"> </w:t>
      </w:r>
      <w:r>
        <w:rPr>
          <w:color w:val="231F20"/>
          <w:w w:val="105"/>
          <w:sz w:val="20"/>
        </w:rPr>
        <w:t>States.</w:t>
      </w:r>
    </w:p>
    <w:p w14:paraId="0E3C7E11" w14:textId="77777777" w:rsidR="00C20691" w:rsidRDefault="00284A25" w:rsidP="00A16E22">
      <w:pPr>
        <w:pStyle w:val="ListParagraph"/>
        <w:numPr>
          <w:ilvl w:val="0"/>
          <w:numId w:val="18"/>
        </w:numPr>
        <w:tabs>
          <w:tab w:val="left" w:pos="1305"/>
        </w:tabs>
        <w:spacing w:before="96" w:line="273" w:lineRule="auto"/>
        <w:ind w:right="1269" w:firstLine="360"/>
        <w:rPr>
          <w:sz w:val="20"/>
        </w:rPr>
      </w:pPr>
      <w:r>
        <w:rPr>
          <w:color w:val="231F20"/>
          <w:w w:val="101"/>
          <w:sz w:val="20"/>
        </w:rPr>
        <w:br w:type="column"/>
      </w:r>
      <w:r>
        <w:rPr>
          <w:color w:val="231F20"/>
          <w:w w:val="105"/>
          <w:sz w:val="20"/>
        </w:rPr>
        <w:t>Pressuring other governments to adopt American democratic principles will spark international</w:t>
      </w:r>
      <w:r>
        <w:rPr>
          <w:color w:val="231F20"/>
          <w:spacing w:val="-7"/>
          <w:w w:val="105"/>
          <w:sz w:val="20"/>
        </w:rPr>
        <w:t xml:space="preserve"> </w:t>
      </w:r>
      <w:r>
        <w:rPr>
          <w:color w:val="231F20"/>
          <w:w w:val="105"/>
          <w:sz w:val="20"/>
        </w:rPr>
        <w:t>criticism</w:t>
      </w:r>
      <w:r>
        <w:rPr>
          <w:color w:val="231F20"/>
          <w:spacing w:val="-7"/>
          <w:w w:val="105"/>
          <w:sz w:val="20"/>
        </w:rPr>
        <w:t xml:space="preserve"> </w:t>
      </w:r>
      <w:r>
        <w:rPr>
          <w:color w:val="231F20"/>
          <w:w w:val="105"/>
          <w:sz w:val="20"/>
        </w:rPr>
        <w:t>that</w:t>
      </w:r>
      <w:r>
        <w:rPr>
          <w:color w:val="231F20"/>
          <w:spacing w:val="-6"/>
          <w:w w:val="105"/>
          <w:sz w:val="20"/>
        </w:rPr>
        <w:t xml:space="preserve"> </w:t>
      </w:r>
      <w:r>
        <w:rPr>
          <w:color w:val="231F20"/>
          <w:w w:val="105"/>
          <w:sz w:val="20"/>
        </w:rPr>
        <w:t>the</w:t>
      </w:r>
      <w:r>
        <w:rPr>
          <w:color w:val="231F20"/>
          <w:spacing w:val="-7"/>
          <w:w w:val="105"/>
          <w:sz w:val="20"/>
        </w:rPr>
        <w:t xml:space="preserve"> </w:t>
      </w:r>
      <w:r>
        <w:rPr>
          <w:color w:val="231F20"/>
          <w:w w:val="105"/>
          <w:sz w:val="20"/>
        </w:rPr>
        <w:t>United</w:t>
      </w:r>
      <w:r>
        <w:rPr>
          <w:color w:val="231F20"/>
          <w:spacing w:val="-6"/>
          <w:w w:val="105"/>
          <w:sz w:val="20"/>
        </w:rPr>
        <w:t xml:space="preserve"> </w:t>
      </w:r>
      <w:r>
        <w:rPr>
          <w:color w:val="231F20"/>
          <w:w w:val="105"/>
          <w:sz w:val="20"/>
        </w:rPr>
        <w:t>States</w:t>
      </w:r>
      <w:r>
        <w:rPr>
          <w:color w:val="231F20"/>
          <w:spacing w:val="-7"/>
          <w:w w:val="105"/>
          <w:sz w:val="20"/>
        </w:rPr>
        <w:t xml:space="preserve"> </w:t>
      </w:r>
      <w:r>
        <w:rPr>
          <w:color w:val="231F20"/>
          <w:w w:val="105"/>
          <w:sz w:val="20"/>
        </w:rPr>
        <w:t>is trying to control the</w:t>
      </w:r>
      <w:r>
        <w:rPr>
          <w:color w:val="231F20"/>
          <w:spacing w:val="15"/>
          <w:w w:val="105"/>
          <w:sz w:val="20"/>
        </w:rPr>
        <w:t xml:space="preserve"> </w:t>
      </w:r>
      <w:r>
        <w:rPr>
          <w:color w:val="231F20"/>
          <w:w w:val="105"/>
          <w:sz w:val="20"/>
        </w:rPr>
        <w:t>world.</w:t>
      </w:r>
    </w:p>
    <w:p w14:paraId="41BD116A" w14:textId="77777777" w:rsidR="00C20691" w:rsidRDefault="00284A25" w:rsidP="00A16E22">
      <w:pPr>
        <w:pStyle w:val="ListParagraph"/>
        <w:numPr>
          <w:ilvl w:val="0"/>
          <w:numId w:val="18"/>
        </w:numPr>
        <w:tabs>
          <w:tab w:val="left" w:pos="1305"/>
        </w:tabs>
        <w:spacing w:before="87" w:line="273" w:lineRule="auto"/>
        <w:ind w:right="1367" w:firstLine="360"/>
        <w:rPr>
          <w:sz w:val="20"/>
        </w:rPr>
      </w:pPr>
      <w:r>
        <w:rPr>
          <w:color w:val="231F20"/>
          <w:w w:val="105"/>
          <w:sz w:val="20"/>
        </w:rPr>
        <w:t>Engaging in regular efforts at regime change will ensure that we will be seen as the “rogue superpower” and others will line up against us. Using force preventively will only make this</w:t>
      </w:r>
      <w:r>
        <w:rPr>
          <w:color w:val="231F20"/>
          <w:spacing w:val="8"/>
          <w:w w:val="105"/>
          <w:sz w:val="20"/>
        </w:rPr>
        <w:t xml:space="preserve"> </w:t>
      </w:r>
      <w:r>
        <w:rPr>
          <w:color w:val="231F20"/>
          <w:w w:val="105"/>
          <w:sz w:val="20"/>
        </w:rPr>
        <w:t>worse.</w:t>
      </w:r>
    </w:p>
    <w:p w14:paraId="0D51F50A" w14:textId="77777777" w:rsidR="00C20691" w:rsidRDefault="00284A25" w:rsidP="00A16E22">
      <w:pPr>
        <w:pStyle w:val="ListParagraph"/>
        <w:numPr>
          <w:ilvl w:val="0"/>
          <w:numId w:val="18"/>
        </w:numPr>
        <w:tabs>
          <w:tab w:val="left" w:pos="1305"/>
        </w:tabs>
        <w:spacing w:before="87" w:line="273" w:lineRule="auto"/>
        <w:ind w:right="1315" w:firstLine="360"/>
        <w:rPr>
          <w:sz w:val="20"/>
        </w:rPr>
      </w:pPr>
      <w:r>
        <w:rPr>
          <w:color w:val="231F20"/>
          <w:w w:val="105"/>
          <w:sz w:val="20"/>
        </w:rPr>
        <w:t xml:space="preserve">Stressing the division between democratic and undemocratic countries will split the world into two opposing camps, as  in the Cold </w:t>
      </w:r>
      <w:r>
        <w:rPr>
          <w:color w:val="231F20"/>
          <w:spacing w:val="-6"/>
          <w:w w:val="105"/>
          <w:sz w:val="20"/>
        </w:rPr>
        <w:t xml:space="preserve">War. </w:t>
      </w:r>
      <w:r>
        <w:rPr>
          <w:color w:val="231F20"/>
          <w:w w:val="105"/>
          <w:sz w:val="20"/>
        </w:rPr>
        <w:t>Valuable allies, such as Saudi Arabia, will be lost while emerging powers in the developing world, such as China, will be branded as</w:t>
      </w:r>
      <w:r>
        <w:rPr>
          <w:color w:val="231F20"/>
          <w:spacing w:val="7"/>
          <w:w w:val="105"/>
          <w:sz w:val="20"/>
        </w:rPr>
        <w:t xml:space="preserve"> </w:t>
      </w:r>
      <w:r>
        <w:rPr>
          <w:color w:val="231F20"/>
          <w:w w:val="105"/>
          <w:sz w:val="20"/>
        </w:rPr>
        <w:t>enemies.</w:t>
      </w:r>
    </w:p>
    <w:p w14:paraId="1C3238D5" w14:textId="77777777" w:rsidR="00C20691" w:rsidRDefault="00284A25" w:rsidP="00A16E22">
      <w:pPr>
        <w:pStyle w:val="ListParagraph"/>
        <w:numPr>
          <w:ilvl w:val="0"/>
          <w:numId w:val="18"/>
        </w:numPr>
        <w:tabs>
          <w:tab w:val="left" w:pos="1305"/>
        </w:tabs>
        <w:spacing w:before="89" w:line="273" w:lineRule="auto"/>
        <w:ind w:right="1257" w:firstLine="360"/>
        <w:rPr>
          <w:sz w:val="20"/>
        </w:rPr>
      </w:pPr>
      <w:r>
        <w:rPr>
          <w:color w:val="231F20"/>
          <w:w w:val="105"/>
          <w:sz w:val="20"/>
        </w:rPr>
        <w:t>Refusing to trade with undemocratic countries will only hurt the U.S. economy, since by doing so the United States will cut itself off from vital sources of oil and other</w:t>
      </w:r>
      <w:r>
        <w:rPr>
          <w:color w:val="231F20"/>
          <w:spacing w:val="-6"/>
          <w:w w:val="105"/>
          <w:sz w:val="20"/>
        </w:rPr>
        <w:t xml:space="preserve"> </w:t>
      </w:r>
      <w:r>
        <w:rPr>
          <w:color w:val="231F20"/>
          <w:w w:val="105"/>
          <w:sz w:val="20"/>
        </w:rPr>
        <w:t>raw materials.</w:t>
      </w:r>
    </w:p>
    <w:p w14:paraId="4DBAFFB2" w14:textId="77777777" w:rsidR="00C20691" w:rsidRDefault="00284A25" w:rsidP="00A16E22">
      <w:pPr>
        <w:pStyle w:val="ListParagraph"/>
        <w:numPr>
          <w:ilvl w:val="0"/>
          <w:numId w:val="18"/>
        </w:numPr>
        <w:tabs>
          <w:tab w:val="left" w:pos="1305"/>
        </w:tabs>
        <w:spacing w:before="88" w:line="273" w:lineRule="auto"/>
        <w:ind w:right="1257" w:firstLine="360"/>
        <w:rPr>
          <w:sz w:val="20"/>
        </w:rPr>
      </w:pPr>
      <w:r>
        <w:rPr>
          <w:color w:val="231F20"/>
          <w:spacing w:val="-5"/>
          <w:w w:val="105"/>
          <w:sz w:val="20"/>
        </w:rPr>
        <w:t xml:space="preserve">You </w:t>
      </w:r>
      <w:r>
        <w:rPr>
          <w:color w:val="231F20"/>
          <w:w w:val="105"/>
          <w:sz w:val="20"/>
        </w:rPr>
        <w:t>can’t force other nations to</w:t>
      </w:r>
      <w:r>
        <w:rPr>
          <w:color w:val="231F20"/>
          <w:spacing w:val="-20"/>
          <w:w w:val="105"/>
          <w:sz w:val="20"/>
        </w:rPr>
        <w:t xml:space="preserve"> </w:t>
      </w:r>
      <w:r>
        <w:rPr>
          <w:color w:val="231F20"/>
          <w:w w:val="105"/>
          <w:sz w:val="20"/>
        </w:rPr>
        <w:t>establish democracies. Many societies in the Middle East, the developing world, and the former Soviet bloc reject our definitions of democracy and human</w:t>
      </w:r>
      <w:r>
        <w:rPr>
          <w:color w:val="231F20"/>
          <w:spacing w:val="7"/>
          <w:w w:val="105"/>
          <w:sz w:val="20"/>
        </w:rPr>
        <w:t xml:space="preserve"> </w:t>
      </w:r>
      <w:r>
        <w:rPr>
          <w:color w:val="231F20"/>
          <w:w w:val="105"/>
          <w:sz w:val="20"/>
        </w:rPr>
        <w:t>rights.</w:t>
      </w:r>
    </w:p>
    <w:p w14:paraId="19F031F9" w14:textId="77777777" w:rsidR="00C20691" w:rsidRDefault="00C20691">
      <w:pPr>
        <w:spacing w:line="273" w:lineRule="auto"/>
        <w:rPr>
          <w:sz w:val="20"/>
        </w:rPr>
        <w:sectPr w:rsidR="00C20691">
          <w:headerReference w:type="even" r:id="rId60"/>
          <w:headerReference w:type="default" r:id="rId61"/>
          <w:pgSz w:w="11880" w:h="15480"/>
          <w:pgMar w:top="1760" w:right="0" w:bottom="680" w:left="240" w:header="458" w:footer="490" w:gutter="0"/>
          <w:pgNumType w:start="34"/>
          <w:cols w:num="2" w:space="720" w:equalWidth="0">
            <w:col w:w="5298" w:space="40"/>
            <w:col w:w="6302"/>
          </w:cols>
        </w:sectPr>
      </w:pPr>
    </w:p>
    <w:p w14:paraId="2EB9DCEC" w14:textId="77777777" w:rsidR="00C20691" w:rsidRDefault="00C20691">
      <w:pPr>
        <w:pStyle w:val="BodyText"/>
        <w:spacing w:before="1"/>
        <w:rPr>
          <w:sz w:val="9"/>
        </w:rPr>
      </w:pPr>
    </w:p>
    <w:p w14:paraId="2B5D1DCE" w14:textId="77777777" w:rsidR="00C20691" w:rsidRDefault="00284A25">
      <w:pPr>
        <w:pStyle w:val="Heading2"/>
        <w:ind w:left="2548"/>
      </w:pPr>
      <w:r>
        <w:pict w14:anchorId="2CE87384">
          <v:line id="_x0000_s1797" style="position:absolute;left:0;text-align:left;z-index:251571712;mso-wrap-distance-left:0;mso-wrap-distance-right:0;mso-position-horizontal-relative:page" from="63pt,28.8pt" to="531pt,28.8pt" strokecolor="#231f20" strokeweight="1pt">
            <w10:wrap type="topAndBottom" anchorx="page"/>
          </v:line>
        </w:pict>
      </w:r>
      <w:r>
        <w:pict w14:anchorId="6CA45037">
          <v:shape id="_x0000_s1796" type="#_x0000_t202" style="position:absolute;left:0;text-align:left;margin-left:81pt;margin-top:38.05pt;width:28.8pt;height:33.95pt;z-index:-251600384;mso-position-horizontal-relative:page" filled="f" stroked="f">
            <v:textbox inset="0,0,0,0">
              <w:txbxContent>
                <w:p w14:paraId="2A484018" w14:textId="77777777" w:rsidR="00284A25" w:rsidRDefault="00284A25">
                  <w:pPr>
                    <w:spacing w:before="11"/>
                    <w:rPr>
                      <w:sz w:val="57"/>
                    </w:rPr>
                  </w:pPr>
                  <w:r>
                    <w:rPr>
                      <w:color w:val="231F20"/>
                      <w:w w:val="103"/>
                      <w:sz w:val="57"/>
                    </w:rPr>
                    <w:t>W</w:t>
                  </w:r>
                </w:p>
              </w:txbxContent>
            </v:textbox>
            <w10:wrap anchorx="page"/>
          </v:shape>
        </w:pict>
      </w:r>
      <w:bookmarkStart w:id="22" w:name="Future_2:_Protect_U.S._Global_Interests"/>
      <w:bookmarkStart w:id="23" w:name="_bookmark14"/>
      <w:bookmarkEnd w:id="22"/>
      <w:bookmarkEnd w:id="23"/>
      <w:r>
        <w:rPr>
          <w:color w:val="231F20"/>
        </w:rPr>
        <w:t>Future 2: Protect U.S. Global</w:t>
      </w:r>
      <w:r>
        <w:rPr>
          <w:color w:val="231F20"/>
          <w:spacing w:val="-69"/>
        </w:rPr>
        <w:t xml:space="preserve"> </w:t>
      </w:r>
      <w:r>
        <w:rPr>
          <w:color w:val="231F20"/>
        </w:rPr>
        <w:t>Interests</w:t>
      </w:r>
    </w:p>
    <w:p w14:paraId="2E4D3A09" w14:textId="77777777" w:rsidR="00C20691" w:rsidRDefault="00284A25">
      <w:pPr>
        <w:pStyle w:val="BodyText"/>
        <w:spacing w:before="237" w:line="273" w:lineRule="auto"/>
        <w:ind w:left="1955" w:right="2001"/>
      </w:pPr>
      <w:r>
        <w:rPr>
          <w:color w:val="231F20"/>
          <w:w w:val="105"/>
        </w:rPr>
        <w:t>e live in a dangerously unstable world. U.S. foreign policy must strive for order and security. International terrorism, chaos in the Middle East, poverty and despair in</w:t>
      </w:r>
    </w:p>
    <w:p w14:paraId="63B828B5" w14:textId="77777777" w:rsidR="00C20691" w:rsidRDefault="00284A25">
      <w:pPr>
        <w:pStyle w:val="BodyText"/>
        <w:spacing w:before="2" w:line="273" w:lineRule="auto"/>
        <w:ind w:left="1379" w:right="1860"/>
      </w:pPr>
      <w:r>
        <w:rPr>
          <w:color w:val="231F20"/>
          <w:w w:val="105"/>
        </w:rPr>
        <w:t>the developing world, and global economic competition have created an international minefield for U.S. leaders. In order to navigate successfully through these unpredictable times we cannot be distracted by crusading idealists—either those who want to impose American-style democracy on the world or those who think that everyone can cooperate to solve the world’s problems. Nor can our interests be curtailed by shortsighted isolationists. We should remain actively involved in international affairs and be prepared to protect ourselves—at home and abroad—against any threats to our security and prosperity.</w:t>
      </w:r>
    </w:p>
    <w:p w14:paraId="2AFEA5DC" w14:textId="77777777" w:rsidR="00C20691" w:rsidRDefault="00C20691">
      <w:pPr>
        <w:pStyle w:val="BodyText"/>
        <w:spacing w:before="10"/>
        <w:rPr>
          <w:sz w:val="25"/>
        </w:rPr>
      </w:pPr>
    </w:p>
    <w:p w14:paraId="062DB74D" w14:textId="77777777" w:rsidR="00C20691" w:rsidRDefault="00284A25">
      <w:pPr>
        <w:pStyle w:val="BodyText"/>
        <w:spacing w:line="273" w:lineRule="auto"/>
        <w:ind w:left="1379" w:right="2461"/>
      </w:pPr>
      <w:r>
        <w:rPr>
          <w:color w:val="231F20"/>
          <w:spacing w:val="-10"/>
          <w:w w:val="105"/>
        </w:rPr>
        <w:t xml:space="preserve">To </w:t>
      </w:r>
      <w:r>
        <w:rPr>
          <w:color w:val="231F20"/>
          <w:w w:val="105"/>
        </w:rPr>
        <w:t xml:space="preserve">promote U.S. interests, we must engage with the world selectively. </w:t>
      </w:r>
      <w:r>
        <w:rPr>
          <w:color w:val="231F20"/>
          <w:spacing w:val="-6"/>
          <w:w w:val="105"/>
        </w:rPr>
        <w:t xml:space="preserve">We </w:t>
      </w:r>
      <w:r>
        <w:rPr>
          <w:color w:val="231F20"/>
          <w:w w:val="105"/>
        </w:rPr>
        <w:t>must focus our energies on protecting our own security, cultivating our key trade</w:t>
      </w:r>
      <w:r>
        <w:rPr>
          <w:color w:val="231F20"/>
          <w:spacing w:val="-32"/>
          <w:w w:val="105"/>
        </w:rPr>
        <w:t xml:space="preserve"> </w:t>
      </w:r>
      <w:r>
        <w:rPr>
          <w:color w:val="231F20"/>
          <w:w w:val="105"/>
        </w:rPr>
        <w:t>relationships,</w:t>
      </w:r>
    </w:p>
    <w:p w14:paraId="22DDB84D" w14:textId="77777777" w:rsidR="00C20691" w:rsidRDefault="00284A25">
      <w:pPr>
        <w:pStyle w:val="BodyText"/>
        <w:spacing w:before="2" w:line="273" w:lineRule="auto"/>
        <w:ind w:left="1379" w:right="2056"/>
      </w:pPr>
      <w:r>
        <w:rPr>
          <w:color w:val="231F20"/>
          <w:w w:val="105"/>
        </w:rPr>
        <w:t>ensuring</w:t>
      </w:r>
      <w:r>
        <w:rPr>
          <w:color w:val="231F20"/>
          <w:spacing w:val="-3"/>
          <w:w w:val="105"/>
        </w:rPr>
        <w:t xml:space="preserve"> </w:t>
      </w:r>
      <w:r>
        <w:rPr>
          <w:color w:val="231F20"/>
          <w:w w:val="105"/>
        </w:rPr>
        <w:t>our</w:t>
      </w:r>
      <w:r>
        <w:rPr>
          <w:color w:val="231F20"/>
          <w:spacing w:val="-3"/>
          <w:w w:val="105"/>
        </w:rPr>
        <w:t xml:space="preserve"> </w:t>
      </w:r>
      <w:r>
        <w:rPr>
          <w:color w:val="231F20"/>
          <w:w w:val="105"/>
        </w:rPr>
        <w:t>access</w:t>
      </w:r>
      <w:r>
        <w:rPr>
          <w:color w:val="231F20"/>
          <w:spacing w:val="-3"/>
          <w:w w:val="105"/>
        </w:rPr>
        <w:t xml:space="preserve"> </w:t>
      </w:r>
      <w:r>
        <w:rPr>
          <w:color w:val="231F20"/>
          <w:w w:val="105"/>
        </w:rPr>
        <w:t>to</w:t>
      </w:r>
      <w:r>
        <w:rPr>
          <w:color w:val="231F20"/>
          <w:spacing w:val="-3"/>
          <w:w w:val="105"/>
        </w:rPr>
        <w:t xml:space="preserve"> </w:t>
      </w:r>
      <w:r>
        <w:rPr>
          <w:color w:val="231F20"/>
          <w:w w:val="105"/>
        </w:rPr>
        <w:t>crucial</w:t>
      </w:r>
      <w:r>
        <w:rPr>
          <w:color w:val="231F20"/>
          <w:spacing w:val="-3"/>
          <w:w w:val="105"/>
        </w:rPr>
        <w:t xml:space="preserve"> </w:t>
      </w:r>
      <w:r>
        <w:rPr>
          <w:color w:val="231F20"/>
          <w:w w:val="105"/>
        </w:rPr>
        <w:t>raw</w:t>
      </w:r>
      <w:r>
        <w:rPr>
          <w:color w:val="231F20"/>
          <w:spacing w:val="-3"/>
          <w:w w:val="105"/>
        </w:rPr>
        <w:t xml:space="preserve"> </w:t>
      </w:r>
      <w:r>
        <w:rPr>
          <w:color w:val="231F20"/>
          <w:w w:val="105"/>
        </w:rPr>
        <w:t>materials,</w:t>
      </w:r>
      <w:r>
        <w:rPr>
          <w:color w:val="231F20"/>
          <w:spacing w:val="-3"/>
          <w:w w:val="105"/>
        </w:rPr>
        <w:t xml:space="preserve"> </w:t>
      </w:r>
      <w:r>
        <w:rPr>
          <w:color w:val="231F20"/>
          <w:w w:val="105"/>
        </w:rPr>
        <w:t>and</w:t>
      </w:r>
      <w:r>
        <w:rPr>
          <w:color w:val="231F20"/>
          <w:spacing w:val="-3"/>
          <w:w w:val="105"/>
        </w:rPr>
        <w:t xml:space="preserve"> </w:t>
      </w:r>
      <w:r>
        <w:rPr>
          <w:color w:val="231F20"/>
          <w:w w:val="105"/>
        </w:rPr>
        <w:t>stopping</w:t>
      </w:r>
      <w:r>
        <w:rPr>
          <w:color w:val="231F20"/>
          <w:spacing w:val="-3"/>
          <w:w w:val="105"/>
        </w:rPr>
        <w:t xml:space="preserve"> </w:t>
      </w:r>
      <w:r>
        <w:rPr>
          <w:color w:val="231F20"/>
          <w:w w:val="105"/>
        </w:rPr>
        <w:t>the</w:t>
      </w:r>
      <w:r>
        <w:rPr>
          <w:color w:val="231F20"/>
          <w:spacing w:val="-2"/>
          <w:w w:val="105"/>
        </w:rPr>
        <w:t xml:space="preserve"> </w:t>
      </w:r>
      <w:r>
        <w:rPr>
          <w:color w:val="231F20"/>
          <w:w w:val="105"/>
        </w:rPr>
        <w:t>spread</w:t>
      </w:r>
      <w:r>
        <w:rPr>
          <w:color w:val="231F20"/>
          <w:spacing w:val="-3"/>
          <w:w w:val="105"/>
        </w:rPr>
        <w:t xml:space="preserve"> </w:t>
      </w:r>
      <w:r>
        <w:rPr>
          <w:color w:val="231F20"/>
          <w:w w:val="105"/>
        </w:rPr>
        <w:t>of</w:t>
      </w:r>
      <w:r>
        <w:rPr>
          <w:color w:val="231F20"/>
          <w:spacing w:val="-3"/>
          <w:w w:val="105"/>
        </w:rPr>
        <w:t xml:space="preserve"> </w:t>
      </w:r>
      <w:r>
        <w:rPr>
          <w:color w:val="231F20"/>
          <w:w w:val="105"/>
        </w:rPr>
        <w:t>nuclear</w:t>
      </w:r>
      <w:r>
        <w:rPr>
          <w:color w:val="231F20"/>
          <w:spacing w:val="-3"/>
          <w:w w:val="105"/>
        </w:rPr>
        <w:t xml:space="preserve"> </w:t>
      </w:r>
      <w:r>
        <w:rPr>
          <w:color w:val="231F20"/>
          <w:w w:val="105"/>
        </w:rPr>
        <w:t>weapons to unfriendly nations or to terrorist networks. Whenever possible, we should use our influence to engage other nations so that we do not have to shoulder the load</w:t>
      </w:r>
      <w:r>
        <w:rPr>
          <w:color w:val="231F20"/>
          <w:spacing w:val="-1"/>
          <w:w w:val="105"/>
        </w:rPr>
        <w:t xml:space="preserve"> </w:t>
      </w:r>
      <w:r>
        <w:rPr>
          <w:color w:val="231F20"/>
          <w:w w:val="105"/>
        </w:rPr>
        <w:t>alone.</w:t>
      </w:r>
    </w:p>
    <w:p w14:paraId="2EF425B6" w14:textId="77777777" w:rsidR="00C20691" w:rsidRDefault="00284A25">
      <w:pPr>
        <w:pStyle w:val="BodyText"/>
        <w:spacing w:before="3" w:line="273" w:lineRule="auto"/>
        <w:ind w:left="1379" w:right="2477"/>
      </w:pPr>
      <w:r>
        <w:rPr>
          <w:color w:val="231F20"/>
          <w:w w:val="105"/>
        </w:rPr>
        <w:t>However, when this fails we must be ready and able to act—alone if necessary—to protect ourselves against any threats to our security and prosperity. Americans have no choice but to accept the world as it is and respond pragmatically and selectively with whatever actions are necessary to keep our country safe and strong.</w:t>
      </w:r>
    </w:p>
    <w:p w14:paraId="67577262" w14:textId="77777777" w:rsidR="00C20691" w:rsidRDefault="00C20691">
      <w:pPr>
        <w:pStyle w:val="BodyText"/>
        <w:rPr>
          <w:sz w:val="28"/>
        </w:rPr>
      </w:pPr>
    </w:p>
    <w:p w14:paraId="20CC0D71" w14:textId="77777777" w:rsidR="00C20691" w:rsidRDefault="00284A25">
      <w:pPr>
        <w:pStyle w:val="Heading3"/>
        <w:spacing w:before="99"/>
      </w:pPr>
      <w:r>
        <w:pict w14:anchorId="76A62FD5">
          <v:line id="_x0000_s1795" style="position:absolute;left:0;text-align:left;z-index:251572736;mso-wrap-distance-left:0;mso-wrap-distance-right:0;mso-position-horizontal-relative:page" from="63pt,23.65pt" to="531pt,23.65pt" strokecolor="#939598" strokeweight="1pt">
            <w10:wrap type="topAndBottom" anchorx="page"/>
          </v:line>
        </w:pict>
      </w:r>
      <w:r>
        <w:rPr>
          <w:color w:val="231F20"/>
        </w:rPr>
        <w:t>Future 2 is based on the following beliefs</w:t>
      </w:r>
    </w:p>
    <w:p w14:paraId="4F2C7AD9" w14:textId="77777777" w:rsidR="00C20691" w:rsidRDefault="00C20691">
      <w:pPr>
        <w:pStyle w:val="BodyText"/>
        <w:rPr>
          <w:rFonts w:ascii="Trebuchet MS"/>
          <w:b/>
          <w:sz w:val="6"/>
        </w:rPr>
      </w:pPr>
    </w:p>
    <w:p w14:paraId="7871A5A7" w14:textId="77777777" w:rsidR="00C20691" w:rsidRDefault="00C20691">
      <w:pPr>
        <w:rPr>
          <w:rFonts w:ascii="Trebuchet MS"/>
          <w:sz w:val="6"/>
        </w:rPr>
        <w:sectPr w:rsidR="00C20691">
          <w:pgSz w:w="11880" w:h="15480"/>
          <w:pgMar w:top="1160" w:right="0" w:bottom="680" w:left="240" w:header="458" w:footer="490" w:gutter="0"/>
          <w:cols w:space="720"/>
        </w:sectPr>
      </w:pPr>
    </w:p>
    <w:p w14:paraId="3AECFB2B" w14:textId="77777777" w:rsidR="00C20691" w:rsidRDefault="00284A25" w:rsidP="00A16E22">
      <w:pPr>
        <w:pStyle w:val="ListParagraph"/>
        <w:numPr>
          <w:ilvl w:val="1"/>
          <w:numId w:val="18"/>
        </w:numPr>
        <w:tabs>
          <w:tab w:val="left" w:pos="1557"/>
        </w:tabs>
        <w:spacing w:before="76" w:line="273" w:lineRule="auto"/>
        <w:ind w:right="338" w:firstLine="360"/>
        <w:rPr>
          <w:sz w:val="20"/>
        </w:rPr>
      </w:pPr>
      <w:r>
        <w:rPr>
          <w:color w:val="231F20"/>
          <w:w w:val="105"/>
          <w:sz w:val="20"/>
        </w:rPr>
        <w:t>Protecting our economic and security interests worldwide is more important</w:t>
      </w:r>
      <w:r>
        <w:rPr>
          <w:color w:val="231F20"/>
          <w:spacing w:val="-33"/>
          <w:w w:val="105"/>
          <w:sz w:val="20"/>
        </w:rPr>
        <w:t xml:space="preserve"> </w:t>
      </w:r>
      <w:r>
        <w:rPr>
          <w:color w:val="231F20"/>
          <w:w w:val="105"/>
          <w:sz w:val="20"/>
        </w:rPr>
        <w:t>than promoting lofty ideals. When our interests are threatened we have the right to defend ourselves with military</w:t>
      </w:r>
      <w:r>
        <w:rPr>
          <w:color w:val="231F20"/>
          <w:spacing w:val="13"/>
          <w:w w:val="105"/>
          <w:sz w:val="20"/>
        </w:rPr>
        <w:t xml:space="preserve"> </w:t>
      </w:r>
      <w:r>
        <w:rPr>
          <w:color w:val="231F20"/>
          <w:w w:val="105"/>
          <w:sz w:val="20"/>
        </w:rPr>
        <w:t>force.</w:t>
      </w:r>
    </w:p>
    <w:p w14:paraId="306C7212" w14:textId="77777777" w:rsidR="00C20691" w:rsidRDefault="00284A25" w:rsidP="00A16E22">
      <w:pPr>
        <w:pStyle w:val="ListParagraph"/>
        <w:numPr>
          <w:ilvl w:val="1"/>
          <w:numId w:val="18"/>
        </w:numPr>
        <w:tabs>
          <w:tab w:val="left" w:pos="1557"/>
        </w:tabs>
        <w:spacing w:before="91" w:line="273" w:lineRule="auto"/>
        <w:ind w:right="301" w:firstLine="360"/>
        <w:rPr>
          <w:sz w:val="20"/>
        </w:rPr>
      </w:pPr>
      <w:r>
        <w:rPr>
          <w:color w:val="231F20"/>
          <w:w w:val="105"/>
          <w:sz w:val="20"/>
        </w:rPr>
        <w:t>International stability and security depend largely on the United States. The United States has the strength to keep power-hungry nations in check and to</w:t>
      </w:r>
      <w:r>
        <w:rPr>
          <w:color w:val="231F20"/>
          <w:spacing w:val="-8"/>
          <w:w w:val="105"/>
          <w:sz w:val="20"/>
        </w:rPr>
        <w:t xml:space="preserve"> </w:t>
      </w:r>
      <w:r>
        <w:rPr>
          <w:color w:val="231F20"/>
          <w:w w:val="105"/>
          <w:sz w:val="20"/>
        </w:rPr>
        <w:t>build</w:t>
      </w:r>
    </w:p>
    <w:p w14:paraId="4B60E106" w14:textId="77777777" w:rsidR="00C20691" w:rsidRDefault="00C20691">
      <w:pPr>
        <w:pStyle w:val="BodyText"/>
        <w:rPr>
          <w:sz w:val="24"/>
        </w:rPr>
      </w:pPr>
    </w:p>
    <w:p w14:paraId="5EA57DC4" w14:textId="77777777" w:rsidR="00C20691" w:rsidRDefault="00C20691">
      <w:pPr>
        <w:pStyle w:val="BodyText"/>
        <w:spacing w:before="4"/>
        <w:rPr>
          <w:sz w:val="27"/>
        </w:rPr>
      </w:pPr>
    </w:p>
    <w:p w14:paraId="0DD6B933" w14:textId="77777777" w:rsidR="00C20691" w:rsidRDefault="00284A25">
      <w:pPr>
        <w:pStyle w:val="Heading3"/>
      </w:pPr>
      <w:r>
        <w:pict w14:anchorId="60860745">
          <v:line id="_x0000_s1794" style="position:absolute;left:0;text-align:left;z-index:251619840;mso-position-horizontal-relative:page" from="63pt,18.7pt" to="531pt,18.7pt" strokecolor="#939598" strokeweight="1pt">
            <w10:wrap anchorx="page"/>
          </v:line>
        </w:pict>
      </w:r>
      <w:r>
        <w:rPr>
          <w:color w:val="231F20"/>
          <w:w w:val="105"/>
        </w:rPr>
        <w:t>What</w:t>
      </w:r>
      <w:r>
        <w:rPr>
          <w:color w:val="231F20"/>
          <w:spacing w:val="-34"/>
          <w:w w:val="105"/>
        </w:rPr>
        <w:t xml:space="preserve"> </w:t>
      </w:r>
      <w:r>
        <w:rPr>
          <w:color w:val="231F20"/>
          <w:w w:val="105"/>
        </w:rPr>
        <w:t>policies</w:t>
      </w:r>
      <w:r>
        <w:rPr>
          <w:color w:val="231F20"/>
          <w:spacing w:val="-34"/>
          <w:w w:val="105"/>
        </w:rPr>
        <w:t xml:space="preserve"> </w:t>
      </w:r>
      <w:r>
        <w:rPr>
          <w:color w:val="231F20"/>
          <w:w w:val="105"/>
        </w:rPr>
        <w:t>should</w:t>
      </w:r>
      <w:r>
        <w:rPr>
          <w:color w:val="231F20"/>
          <w:spacing w:val="-33"/>
          <w:w w:val="105"/>
        </w:rPr>
        <w:t xml:space="preserve"> </w:t>
      </w:r>
      <w:r>
        <w:rPr>
          <w:color w:val="231F20"/>
          <w:w w:val="105"/>
        </w:rPr>
        <w:t>we</w:t>
      </w:r>
      <w:r>
        <w:rPr>
          <w:color w:val="231F20"/>
          <w:spacing w:val="-34"/>
          <w:w w:val="105"/>
        </w:rPr>
        <w:t xml:space="preserve"> </w:t>
      </w:r>
      <w:r>
        <w:rPr>
          <w:color w:val="231F20"/>
          <w:w w:val="105"/>
        </w:rPr>
        <w:t>pursue?</w:t>
      </w:r>
    </w:p>
    <w:p w14:paraId="018B89B6" w14:textId="77777777" w:rsidR="00C20691" w:rsidRDefault="00284A25" w:rsidP="00A16E22">
      <w:pPr>
        <w:pStyle w:val="ListParagraph"/>
        <w:numPr>
          <w:ilvl w:val="1"/>
          <w:numId w:val="18"/>
        </w:numPr>
        <w:tabs>
          <w:tab w:val="left" w:pos="1552"/>
        </w:tabs>
        <w:spacing w:before="243" w:line="273" w:lineRule="auto"/>
        <w:ind w:left="1015" w:right="273" w:firstLine="360"/>
        <w:rPr>
          <w:sz w:val="20"/>
        </w:rPr>
      </w:pPr>
      <w:r>
        <w:rPr>
          <w:color w:val="231F20"/>
          <w:w w:val="105"/>
          <w:sz w:val="20"/>
        </w:rPr>
        <w:t>Build alliances with other countries to protect our interests and security</w:t>
      </w:r>
      <w:r>
        <w:rPr>
          <w:color w:val="231F20"/>
          <w:spacing w:val="-16"/>
          <w:w w:val="105"/>
          <w:sz w:val="20"/>
        </w:rPr>
        <w:t xml:space="preserve"> </w:t>
      </w:r>
      <w:r>
        <w:rPr>
          <w:color w:val="231F20"/>
          <w:w w:val="105"/>
          <w:sz w:val="20"/>
        </w:rPr>
        <w:t>abroad.</w:t>
      </w:r>
    </w:p>
    <w:p w14:paraId="612EB6B9" w14:textId="77777777" w:rsidR="00C20691" w:rsidRDefault="00284A25" w:rsidP="00A16E22">
      <w:pPr>
        <w:pStyle w:val="ListParagraph"/>
        <w:numPr>
          <w:ilvl w:val="1"/>
          <w:numId w:val="18"/>
        </w:numPr>
        <w:tabs>
          <w:tab w:val="left" w:pos="1552"/>
        </w:tabs>
        <w:spacing w:before="89" w:line="273" w:lineRule="auto"/>
        <w:ind w:left="1015" w:right="373" w:firstLine="360"/>
        <w:rPr>
          <w:sz w:val="20"/>
        </w:rPr>
      </w:pPr>
      <w:r>
        <w:rPr>
          <w:color w:val="231F20"/>
          <w:w w:val="105"/>
          <w:sz w:val="20"/>
        </w:rPr>
        <w:t>Increase the flexibility of our</w:t>
      </w:r>
      <w:r>
        <w:rPr>
          <w:color w:val="231F20"/>
          <w:spacing w:val="-16"/>
          <w:w w:val="105"/>
          <w:sz w:val="20"/>
        </w:rPr>
        <w:t xml:space="preserve"> </w:t>
      </w:r>
      <w:r>
        <w:rPr>
          <w:color w:val="231F20"/>
          <w:w w:val="105"/>
          <w:sz w:val="20"/>
        </w:rPr>
        <w:t>military so that it can respond quickly to threats worldwide.</w:t>
      </w:r>
    </w:p>
    <w:p w14:paraId="5824CC78" w14:textId="77777777" w:rsidR="00C20691" w:rsidRDefault="00284A25" w:rsidP="00A16E22">
      <w:pPr>
        <w:pStyle w:val="ListParagraph"/>
        <w:numPr>
          <w:ilvl w:val="1"/>
          <w:numId w:val="18"/>
        </w:numPr>
        <w:tabs>
          <w:tab w:val="left" w:pos="1552"/>
        </w:tabs>
        <w:spacing w:before="89" w:line="273" w:lineRule="auto"/>
        <w:ind w:left="1015" w:right="31" w:firstLine="360"/>
        <w:rPr>
          <w:sz w:val="20"/>
        </w:rPr>
      </w:pPr>
      <w:r>
        <w:rPr>
          <w:color w:val="231F20"/>
          <w:spacing w:val="-5"/>
          <w:w w:val="105"/>
          <w:sz w:val="20"/>
        </w:rPr>
        <w:t>Take</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spacing w:val="-4"/>
          <w:w w:val="105"/>
          <w:sz w:val="20"/>
        </w:rPr>
        <w:t>War</w:t>
      </w:r>
      <w:r>
        <w:rPr>
          <w:color w:val="231F20"/>
          <w:spacing w:val="-6"/>
          <w:w w:val="105"/>
          <w:sz w:val="20"/>
        </w:rPr>
        <w:t xml:space="preserve"> </w:t>
      </w:r>
      <w:r>
        <w:rPr>
          <w:color w:val="231F20"/>
          <w:w w:val="105"/>
          <w:sz w:val="20"/>
        </w:rPr>
        <w:t>on</w:t>
      </w:r>
      <w:r>
        <w:rPr>
          <w:color w:val="231F20"/>
          <w:spacing w:val="-7"/>
          <w:w w:val="105"/>
          <w:sz w:val="20"/>
        </w:rPr>
        <w:t xml:space="preserve"> </w:t>
      </w:r>
      <w:r>
        <w:rPr>
          <w:color w:val="231F20"/>
          <w:spacing w:val="-4"/>
          <w:w w:val="105"/>
          <w:sz w:val="20"/>
        </w:rPr>
        <w:t>Terror</w:t>
      </w:r>
      <w:r>
        <w:rPr>
          <w:color w:val="231F20"/>
          <w:spacing w:val="-6"/>
          <w:w w:val="105"/>
          <w:sz w:val="20"/>
        </w:rPr>
        <w:t xml:space="preserve"> </w:t>
      </w:r>
      <w:r>
        <w:rPr>
          <w:color w:val="231F20"/>
          <w:w w:val="105"/>
          <w:sz w:val="20"/>
        </w:rPr>
        <w:t>to</w:t>
      </w:r>
      <w:r>
        <w:rPr>
          <w:color w:val="231F20"/>
          <w:spacing w:val="-7"/>
          <w:w w:val="105"/>
          <w:sz w:val="20"/>
        </w:rPr>
        <w:t xml:space="preserve"> </w:t>
      </w:r>
      <w:r>
        <w:rPr>
          <w:color w:val="231F20"/>
          <w:w w:val="105"/>
          <w:sz w:val="20"/>
        </w:rPr>
        <w:t>any</w:t>
      </w:r>
      <w:r>
        <w:rPr>
          <w:color w:val="231F20"/>
          <w:spacing w:val="-6"/>
          <w:w w:val="105"/>
          <w:sz w:val="20"/>
        </w:rPr>
        <w:t xml:space="preserve"> </w:t>
      </w:r>
      <w:r>
        <w:rPr>
          <w:color w:val="231F20"/>
          <w:w w:val="105"/>
          <w:sz w:val="20"/>
        </w:rPr>
        <w:t>nation</w:t>
      </w:r>
      <w:r>
        <w:rPr>
          <w:color w:val="231F20"/>
          <w:spacing w:val="-7"/>
          <w:w w:val="105"/>
          <w:sz w:val="20"/>
        </w:rPr>
        <w:t xml:space="preserve"> </w:t>
      </w:r>
      <w:r>
        <w:rPr>
          <w:color w:val="231F20"/>
          <w:w w:val="105"/>
          <w:sz w:val="20"/>
        </w:rPr>
        <w:t>that harbors</w:t>
      </w:r>
      <w:r>
        <w:rPr>
          <w:color w:val="231F20"/>
          <w:spacing w:val="-20"/>
          <w:w w:val="105"/>
          <w:sz w:val="20"/>
        </w:rPr>
        <w:t xml:space="preserve"> </w:t>
      </w:r>
      <w:r>
        <w:rPr>
          <w:color w:val="231F20"/>
          <w:w w:val="105"/>
          <w:sz w:val="20"/>
        </w:rPr>
        <w:t>international</w:t>
      </w:r>
      <w:r>
        <w:rPr>
          <w:color w:val="231F20"/>
          <w:spacing w:val="-20"/>
          <w:w w:val="105"/>
          <w:sz w:val="20"/>
        </w:rPr>
        <w:t xml:space="preserve"> </w:t>
      </w:r>
      <w:r>
        <w:rPr>
          <w:color w:val="231F20"/>
          <w:w w:val="105"/>
          <w:sz w:val="20"/>
        </w:rPr>
        <w:t>terrorists.</w:t>
      </w:r>
      <w:r>
        <w:rPr>
          <w:color w:val="231F20"/>
          <w:spacing w:val="-20"/>
          <w:w w:val="105"/>
          <w:sz w:val="20"/>
        </w:rPr>
        <w:t xml:space="preserve"> </w:t>
      </w:r>
      <w:r>
        <w:rPr>
          <w:color w:val="231F20"/>
          <w:w w:val="105"/>
          <w:sz w:val="20"/>
        </w:rPr>
        <w:t>Engage</w:t>
      </w:r>
      <w:r>
        <w:rPr>
          <w:color w:val="231F20"/>
          <w:spacing w:val="-20"/>
          <w:w w:val="105"/>
          <w:sz w:val="20"/>
        </w:rPr>
        <w:t xml:space="preserve"> </w:t>
      </w:r>
      <w:r>
        <w:rPr>
          <w:color w:val="231F20"/>
          <w:w w:val="105"/>
          <w:sz w:val="20"/>
        </w:rPr>
        <w:t>others in our efforts where possible but act alone when</w:t>
      </w:r>
      <w:r>
        <w:rPr>
          <w:color w:val="231F20"/>
          <w:spacing w:val="4"/>
          <w:w w:val="105"/>
          <w:sz w:val="20"/>
        </w:rPr>
        <w:t xml:space="preserve"> </w:t>
      </w:r>
      <w:r>
        <w:rPr>
          <w:color w:val="231F20"/>
          <w:w w:val="105"/>
          <w:sz w:val="20"/>
        </w:rPr>
        <w:t>necessary,</w:t>
      </w:r>
    </w:p>
    <w:p w14:paraId="16C5072A" w14:textId="77777777" w:rsidR="00C20691" w:rsidRDefault="00284A25">
      <w:pPr>
        <w:pStyle w:val="BodyText"/>
        <w:spacing w:before="76" w:line="273" w:lineRule="auto"/>
        <w:ind w:left="659" w:right="1772"/>
      </w:pPr>
      <w:r>
        <w:br w:type="column"/>
      </w:r>
      <w:r>
        <w:rPr>
          <w:color w:val="231F20"/>
          <w:w w:val="105"/>
        </w:rPr>
        <w:t>coalitions to maintain stability in volatile regions.</w:t>
      </w:r>
    </w:p>
    <w:p w14:paraId="1FB09B7E" w14:textId="77777777" w:rsidR="00C20691" w:rsidRDefault="00284A25" w:rsidP="00A16E22">
      <w:pPr>
        <w:pStyle w:val="ListParagraph"/>
        <w:numPr>
          <w:ilvl w:val="2"/>
          <w:numId w:val="21"/>
        </w:numPr>
        <w:tabs>
          <w:tab w:val="left" w:pos="1197"/>
        </w:tabs>
        <w:spacing w:before="88" w:line="273" w:lineRule="auto"/>
        <w:ind w:left="659" w:right="1668" w:firstLine="360"/>
        <w:rPr>
          <w:sz w:val="20"/>
        </w:rPr>
      </w:pPr>
      <w:r>
        <w:rPr>
          <w:color w:val="231F20"/>
          <w:w w:val="105"/>
          <w:sz w:val="20"/>
        </w:rPr>
        <w:t>The United States, like most other countries,</w:t>
      </w:r>
      <w:r>
        <w:rPr>
          <w:color w:val="231F20"/>
          <w:spacing w:val="-18"/>
          <w:w w:val="105"/>
          <w:sz w:val="20"/>
        </w:rPr>
        <w:t xml:space="preserve"> </w:t>
      </w:r>
      <w:r>
        <w:rPr>
          <w:color w:val="231F20"/>
          <w:w w:val="105"/>
          <w:sz w:val="20"/>
        </w:rPr>
        <w:t>benefits</w:t>
      </w:r>
      <w:r>
        <w:rPr>
          <w:color w:val="231F20"/>
          <w:spacing w:val="-18"/>
          <w:w w:val="105"/>
          <w:sz w:val="20"/>
        </w:rPr>
        <w:t xml:space="preserve"> </w:t>
      </w:r>
      <w:r>
        <w:rPr>
          <w:color w:val="231F20"/>
          <w:w w:val="105"/>
          <w:sz w:val="20"/>
        </w:rPr>
        <w:t>from</w:t>
      </w:r>
      <w:r>
        <w:rPr>
          <w:color w:val="231F20"/>
          <w:spacing w:val="-18"/>
          <w:w w:val="105"/>
          <w:sz w:val="20"/>
        </w:rPr>
        <w:t xml:space="preserve"> </w:t>
      </w:r>
      <w:r>
        <w:rPr>
          <w:color w:val="231F20"/>
          <w:w w:val="105"/>
          <w:sz w:val="20"/>
        </w:rPr>
        <w:t>stability.</w:t>
      </w:r>
      <w:r>
        <w:rPr>
          <w:color w:val="231F20"/>
          <w:spacing w:val="-18"/>
          <w:w w:val="105"/>
          <w:sz w:val="20"/>
        </w:rPr>
        <w:t xml:space="preserve"> </w:t>
      </w:r>
      <w:r>
        <w:rPr>
          <w:color w:val="231F20"/>
          <w:w w:val="105"/>
          <w:sz w:val="20"/>
        </w:rPr>
        <w:t>Efforts</w:t>
      </w:r>
      <w:r>
        <w:rPr>
          <w:color w:val="231F20"/>
          <w:spacing w:val="-17"/>
          <w:w w:val="105"/>
          <w:sz w:val="20"/>
        </w:rPr>
        <w:t xml:space="preserve"> </w:t>
      </w:r>
      <w:r>
        <w:rPr>
          <w:color w:val="231F20"/>
          <w:w w:val="105"/>
          <w:sz w:val="20"/>
        </w:rPr>
        <w:t>to change the international system</w:t>
      </w:r>
      <w:r>
        <w:rPr>
          <w:color w:val="231F20"/>
          <w:spacing w:val="-23"/>
          <w:w w:val="105"/>
          <w:sz w:val="20"/>
        </w:rPr>
        <w:t xml:space="preserve"> </w:t>
      </w:r>
      <w:r>
        <w:rPr>
          <w:color w:val="231F20"/>
          <w:w w:val="105"/>
          <w:sz w:val="20"/>
        </w:rPr>
        <w:t>inevitably backfire, resulting in disorder and</w:t>
      </w:r>
      <w:r>
        <w:rPr>
          <w:color w:val="231F20"/>
          <w:spacing w:val="-37"/>
          <w:w w:val="105"/>
          <w:sz w:val="20"/>
        </w:rPr>
        <w:t xml:space="preserve"> </w:t>
      </w:r>
      <w:r>
        <w:rPr>
          <w:color w:val="231F20"/>
          <w:w w:val="105"/>
          <w:sz w:val="20"/>
        </w:rPr>
        <w:t>conflict.</w:t>
      </w:r>
    </w:p>
    <w:p w14:paraId="554A0451" w14:textId="77777777" w:rsidR="00C20691" w:rsidRDefault="00284A25" w:rsidP="00A16E22">
      <w:pPr>
        <w:pStyle w:val="ListParagraph"/>
        <w:numPr>
          <w:ilvl w:val="2"/>
          <w:numId w:val="21"/>
        </w:numPr>
        <w:tabs>
          <w:tab w:val="left" w:pos="1197"/>
        </w:tabs>
        <w:spacing w:before="90" w:line="273" w:lineRule="auto"/>
        <w:ind w:left="659" w:right="1257" w:firstLine="360"/>
        <w:rPr>
          <w:sz w:val="20"/>
        </w:rPr>
      </w:pPr>
      <w:r>
        <w:rPr>
          <w:color w:val="231F20"/>
          <w:w w:val="105"/>
          <w:sz w:val="20"/>
        </w:rPr>
        <w:t>Unsavory as it may seem, U.S. interests often require that we maintain friendly relations with undemocratic governments</w:t>
      </w:r>
      <w:r>
        <w:rPr>
          <w:color w:val="231F20"/>
          <w:spacing w:val="-33"/>
          <w:w w:val="105"/>
          <w:sz w:val="20"/>
        </w:rPr>
        <w:t xml:space="preserve"> </w:t>
      </w:r>
      <w:r>
        <w:rPr>
          <w:color w:val="231F20"/>
          <w:w w:val="105"/>
          <w:sz w:val="20"/>
        </w:rPr>
        <w:t>such as Saudi Arabia and</w:t>
      </w:r>
      <w:r>
        <w:rPr>
          <w:color w:val="231F20"/>
          <w:spacing w:val="16"/>
          <w:w w:val="105"/>
          <w:sz w:val="20"/>
        </w:rPr>
        <w:t xml:space="preserve"> </w:t>
      </w:r>
      <w:r>
        <w:rPr>
          <w:color w:val="231F20"/>
          <w:w w:val="105"/>
          <w:sz w:val="20"/>
        </w:rPr>
        <w:t>China.</w:t>
      </w:r>
    </w:p>
    <w:p w14:paraId="13948593" w14:textId="77777777" w:rsidR="00C20691" w:rsidRDefault="00C20691">
      <w:pPr>
        <w:pStyle w:val="BodyText"/>
        <w:rPr>
          <w:sz w:val="24"/>
        </w:rPr>
      </w:pPr>
    </w:p>
    <w:p w14:paraId="43D50C54" w14:textId="77777777" w:rsidR="00C20691" w:rsidRDefault="00C20691">
      <w:pPr>
        <w:pStyle w:val="BodyText"/>
        <w:rPr>
          <w:sz w:val="24"/>
        </w:rPr>
      </w:pPr>
    </w:p>
    <w:p w14:paraId="5F46C7A2" w14:textId="77777777" w:rsidR="00C20691" w:rsidRDefault="00C20691">
      <w:pPr>
        <w:pStyle w:val="BodyText"/>
        <w:spacing w:before="10"/>
        <w:rPr>
          <w:sz w:val="22"/>
        </w:rPr>
      </w:pPr>
    </w:p>
    <w:p w14:paraId="396578E1" w14:textId="77777777" w:rsidR="00C20691" w:rsidRDefault="00284A25" w:rsidP="00A16E22">
      <w:pPr>
        <w:pStyle w:val="ListParagraph"/>
        <w:numPr>
          <w:ilvl w:val="2"/>
          <w:numId w:val="21"/>
        </w:numPr>
        <w:tabs>
          <w:tab w:val="left" w:pos="1197"/>
        </w:tabs>
        <w:spacing w:line="273" w:lineRule="auto"/>
        <w:ind w:left="659" w:right="1412" w:firstLine="360"/>
        <w:rPr>
          <w:sz w:val="20"/>
        </w:rPr>
      </w:pPr>
      <w:r>
        <w:rPr>
          <w:color w:val="231F20"/>
          <w:w w:val="105"/>
          <w:sz w:val="20"/>
        </w:rPr>
        <w:t>Use economic and military aid to advance U.S. trade and investment in the former Soviet bloc and the developing</w:t>
      </w:r>
      <w:r>
        <w:rPr>
          <w:color w:val="231F20"/>
          <w:spacing w:val="12"/>
          <w:w w:val="105"/>
          <w:sz w:val="20"/>
        </w:rPr>
        <w:t xml:space="preserve"> </w:t>
      </w:r>
      <w:r>
        <w:rPr>
          <w:color w:val="231F20"/>
          <w:w w:val="105"/>
          <w:sz w:val="20"/>
        </w:rPr>
        <w:t>world.</w:t>
      </w:r>
    </w:p>
    <w:p w14:paraId="04DB2037" w14:textId="77777777" w:rsidR="00C20691" w:rsidRDefault="00284A25" w:rsidP="00A16E22">
      <w:pPr>
        <w:pStyle w:val="ListParagraph"/>
        <w:numPr>
          <w:ilvl w:val="2"/>
          <w:numId w:val="21"/>
        </w:numPr>
        <w:tabs>
          <w:tab w:val="left" w:pos="1197"/>
        </w:tabs>
        <w:spacing w:before="90" w:line="273" w:lineRule="auto"/>
        <w:ind w:left="659" w:right="1300" w:firstLine="360"/>
        <w:rPr>
          <w:sz w:val="20"/>
        </w:rPr>
      </w:pPr>
      <w:r>
        <w:rPr>
          <w:color w:val="231F20"/>
          <w:w w:val="105"/>
          <w:sz w:val="20"/>
        </w:rPr>
        <w:t>Pursue “green” technologies and products, but also require other nations to protect the environment so that we do not</w:t>
      </w:r>
      <w:r>
        <w:rPr>
          <w:color w:val="231F20"/>
          <w:spacing w:val="-28"/>
          <w:w w:val="105"/>
          <w:sz w:val="20"/>
        </w:rPr>
        <w:t xml:space="preserve"> </w:t>
      </w:r>
      <w:r>
        <w:rPr>
          <w:color w:val="231F20"/>
          <w:w w:val="105"/>
          <w:sz w:val="20"/>
        </w:rPr>
        <w:t>lose our competitive</w:t>
      </w:r>
      <w:r>
        <w:rPr>
          <w:color w:val="231F20"/>
          <w:spacing w:val="8"/>
          <w:w w:val="105"/>
          <w:sz w:val="20"/>
        </w:rPr>
        <w:t xml:space="preserve"> </w:t>
      </w:r>
      <w:r>
        <w:rPr>
          <w:color w:val="231F20"/>
          <w:w w:val="105"/>
          <w:sz w:val="20"/>
        </w:rPr>
        <w:t>edge.</w:t>
      </w:r>
    </w:p>
    <w:p w14:paraId="656F949A" w14:textId="77777777" w:rsidR="00C20691" w:rsidRDefault="00C20691">
      <w:pPr>
        <w:spacing w:line="273" w:lineRule="auto"/>
        <w:rPr>
          <w:sz w:val="20"/>
        </w:rPr>
        <w:sectPr w:rsidR="00C20691">
          <w:type w:val="continuous"/>
          <w:pgSz w:w="11880" w:h="15480"/>
          <w:pgMar w:top="1380" w:right="0" w:bottom="280" w:left="240" w:header="720" w:footer="720" w:gutter="0"/>
          <w:cols w:num="2" w:space="720" w:equalWidth="0">
            <w:col w:w="5361" w:space="40"/>
            <w:col w:w="6239"/>
          </w:cols>
        </w:sectPr>
      </w:pPr>
    </w:p>
    <w:p w14:paraId="04A4C1BF" w14:textId="77777777" w:rsidR="00C20691" w:rsidRDefault="00284A25" w:rsidP="00A16E22">
      <w:pPr>
        <w:pStyle w:val="ListParagraph"/>
        <w:numPr>
          <w:ilvl w:val="0"/>
          <w:numId w:val="17"/>
        </w:numPr>
        <w:tabs>
          <w:tab w:val="left" w:pos="1603"/>
        </w:tabs>
        <w:spacing w:before="96" w:line="273" w:lineRule="auto"/>
        <w:ind w:right="53" w:firstLine="360"/>
        <w:rPr>
          <w:sz w:val="20"/>
        </w:rPr>
      </w:pPr>
      <w:r>
        <w:rPr>
          <w:color w:val="231F20"/>
          <w:w w:val="105"/>
          <w:sz w:val="20"/>
        </w:rPr>
        <w:lastRenderedPageBreak/>
        <w:t>Maintaining our long-standing military alliances in western Europe, the Middle East, and East Asia will help protect U.S. interests and put today’s shaky international system</w:t>
      </w:r>
      <w:r>
        <w:rPr>
          <w:color w:val="231F20"/>
          <w:spacing w:val="-30"/>
          <w:w w:val="105"/>
          <w:sz w:val="20"/>
        </w:rPr>
        <w:t xml:space="preserve"> </w:t>
      </w:r>
      <w:r>
        <w:rPr>
          <w:color w:val="231F20"/>
          <w:w w:val="105"/>
          <w:sz w:val="20"/>
        </w:rPr>
        <w:t>on firm</w:t>
      </w:r>
      <w:r>
        <w:rPr>
          <w:color w:val="231F20"/>
          <w:spacing w:val="3"/>
          <w:w w:val="105"/>
          <w:sz w:val="20"/>
        </w:rPr>
        <w:t xml:space="preserve"> </w:t>
      </w:r>
      <w:r>
        <w:rPr>
          <w:color w:val="231F20"/>
          <w:w w:val="105"/>
          <w:sz w:val="20"/>
        </w:rPr>
        <w:t>ground.</w:t>
      </w:r>
    </w:p>
    <w:p w14:paraId="3FA98225" w14:textId="77777777" w:rsidR="00C20691" w:rsidRDefault="00284A25" w:rsidP="00A16E22">
      <w:pPr>
        <w:pStyle w:val="ListParagraph"/>
        <w:numPr>
          <w:ilvl w:val="0"/>
          <w:numId w:val="17"/>
        </w:numPr>
        <w:tabs>
          <w:tab w:val="left" w:pos="1603"/>
        </w:tabs>
        <w:spacing w:before="88" w:line="273" w:lineRule="auto"/>
        <w:ind w:right="4" w:firstLine="360"/>
        <w:rPr>
          <w:sz w:val="20"/>
        </w:rPr>
      </w:pPr>
      <w:r>
        <w:rPr>
          <w:color w:val="231F20"/>
          <w:w w:val="105"/>
          <w:sz w:val="20"/>
        </w:rPr>
        <w:t>U.S. involvement in unstable areas</w:t>
      </w:r>
      <w:r>
        <w:rPr>
          <w:color w:val="231F20"/>
          <w:spacing w:val="-6"/>
          <w:w w:val="105"/>
          <w:sz w:val="20"/>
        </w:rPr>
        <w:t xml:space="preserve"> </w:t>
      </w:r>
      <w:r>
        <w:rPr>
          <w:color w:val="231F20"/>
          <w:w w:val="105"/>
          <w:sz w:val="20"/>
        </w:rPr>
        <w:t xml:space="preserve">such as the Middle East and the Korean peninsula will reduce the possibility of </w:t>
      </w:r>
      <w:r>
        <w:rPr>
          <w:color w:val="231F20"/>
          <w:spacing w:val="-3"/>
          <w:w w:val="105"/>
          <w:sz w:val="20"/>
        </w:rPr>
        <w:t xml:space="preserve">war. </w:t>
      </w:r>
      <w:r>
        <w:rPr>
          <w:color w:val="231F20"/>
          <w:w w:val="105"/>
          <w:sz w:val="20"/>
        </w:rPr>
        <w:t>In a more stable international environment, countries will be less likely to seek to acquire nuclear, biological, and chemical</w:t>
      </w:r>
      <w:r>
        <w:rPr>
          <w:color w:val="231F20"/>
          <w:spacing w:val="14"/>
          <w:w w:val="105"/>
          <w:sz w:val="20"/>
        </w:rPr>
        <w:t xml:space="preserve"> </w:t>
      </w:r>
      <w:r>
        <w:rPr>
          <w:color w:val="231F20"/>
          <w:w w:val="105"/>
          <w:sz w:val="20"/>
        </w:rPr>
        <w:t>weapons.</w:t>
      </w:r>
    </w:p>
    <w:p w14:paraId="64F2A366" w14:textId="77777777" w:rsidR="00C20691" w:rsidRDefault="00284A25" w:rsidP="00A16E22">
      <w:pPr>
        <w:pStyle w:val="ListParagraph"/>
        <w:numPr>
          <w:ilvl w:val="0"/>
          <w:numId w:val="17"/>
        </w:numPr>
        <w:tabs>
          <w:tab w:val="left" w:pos="1603"/>
        </w:tabs>
        <w:spacing w:before="88" w:line="273" w:lineRule="auto"/>
        <w:ind w:right="4" w:firstLine="360"/>
        <w:rPr>
          <w:sz w:val="20"/>
        </w:rPr>
      </w:pPr>
      <w:r>
        <w:rPr>
          <w:color w:val="231F20"/>
          <w:w w:val="105"/>
          <w:sz w:val="20"/>
        </w:rPr>
        <w:t>A forceful but selective U.S. presence in international affairs will discourage emerging powers, such as China, from building up their military might and expanding their influence at the expense of their</w:t>
      </w:r>
      <w:r>
        <w:rPr>
          <w:color w:val="231F20"/>
          <w:spacing w:val="12"/>
          <w:w w:val="105"/>
          <w:sz w:val="20"/>
        </w:rPr>
        <w:t xml:space="preserve"> </w:t>
      </w:r>
      <w:r>
        <w:rPr>
          <w:color w:val="231F20"/>
          <w:w w:val="105"/>
          <w:sz w:val="20"/>
        </w:rPr>
        <w:t>neighbors.</w:t>
      </w:r>
    </w:p>
    <w:p w14:paraId="4B7377B7" w14:textId="77777777" w:rsidR="00C20691" w:rsidRDefault="00284A25" w:rsidP="00A16E22">
      <w:pPr>
        <w:pStyle w:val="ListParagraph"/>
        <w:numPr>
          <w:ilvl w:val="0"/>
          <w:numId w:val="17"/>
        </w:numPr>
        <w:tabs>
          <w:tab w:val="left" w:pos="1603"/>
        </w:tabs>
        <w:spacing w:before="87" w:line="273" w:lineRule="auto"/>
        <w:ind w:firstLine="360"/>
        <w:rPr>
          <w:sz w:val="20"/>
        </w:rPr>
      </w:pPr>
      <w:r>
        <w:rPr>
          <w:color w:val="231F20"/>
          <w:w w:val="105"/>
          <w:sz w:val="20"/>
        </w:rPr>
        <w:t>By keeping human rights issues from interfering with our business interests, the United States will gain new markets for our products and enjoy access to the raw</w:t>
      </w:r>
      <w:r>
        <w:rPr>
          <w:color w:val="231F20"/>
          <w:spacing w:val="-30"/>
          <w:w w:val="105"/>
          <w:sz w:val="20"/>
        </w:rPr>
        <w:t xml:space="preserve"> </w:t>
      </w:r>
      <w:r>
        <w:rPr>
          <w:color w:val="231F20"/>
          <w:w w:val="105"/>
          <w:sz w:val="20"/>
        </w:rPr>
        <w:t>materials and inexpensive manufactured goods critical to our economic</w:t>
      </w:r>
      <w:r>
        <w:rPr>
          <w:color w:val="231F20"/>
          <w:spacing w:val="10"/>
          <w:w w:val="105"/>
          <w:sz w:val="20"/>
        </w:rPr>
        <w:t xml:space="preserve"> </w:t>
      </w:r>
      <w:r>
        <w:rPr>
          <w:color w:val="231F20"/>
          <w:w w:val="105"/>
          <w:sz w:val="20"/>
        </w:rPr>
        <w:t>prosperity.</w:t>
      </w:r>
    </w:p>
    <w:p w14:paraId="27C48465" w14:textId="77777777" w:rsidR="00C20691" w:rsidRDefault="00284A25" w:rsidP="00A16E22">
      <w:pPr>
        <w:pStyle w:val="ListParagraph"/>
        <w:numPr>
          <w:ilvl w:val="0"/>
          <w:numId w:val="16"/>
        </w:numPr>
        <w:tabs>
          <w:tab w:val="left" w:pos="1305"/>
        </w:tabs>
        <w:spacing w:before="96" w:line="273" w:lineRule="auto"/>
        <w:ind w:right="1356" w:firstLine="360"/>
        <w:rPr>
          <w:sz w:val="20"/>
        </w:rPr>
      </w:pPr>
      <w:r>
        <w:rPr>
          <w:color w:val="231F20"/>
          <w:w w:val="106"/>
          <w:sz w:val="20"/>
        </w:rPr>
        <w:br w:type="column"/>
      </w:r>
      <w:r>
        <w:rPr>
          <w:color w:val="231F20"/>
          <w:w w:val="105"/>
          <w:sz w:val="20"/>
        </w:rPr>
        <w:t>Acting only in our own interest and without</w:t>
      </w:r>
      <w:r>
        <w:rPr>
          <w:color w:val="231F20"/>
          <w:spacing w:val="-11"/>
          <w:w w:val="105"/>
          <w:sz w:val="20"/>
        </w:rPr>
        <w:t xml:space="preserve"> </w:t>
      </w:r>
      <w:r>
        <w:rPr>
          <w:color w:val="231F20"/>
          <w:w w:val="105"/>
          <w:sz w:val="20"/>
        </w:rPr>
        <w:t>regard</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other</w:t>
      </w:r>
      <w:r>
        <w:rPr>
          <w:color w:val="231F20"/>
          <w:spacing w:val="-11"/>
          <w:w w:val="105"/>
          <w:sz w:val="20"/>
        </w:rPr>
        <w:t xml:space="preserve"> </w:t>
      </w:r>
      <w:r>
        <w:rPr>
          <w:color w:val="231F20"/>
          <w:w w:val="105"/>
          <w:sz w:val="20"/>
        </w:rPr>
        <w:t>nations’</w:t>
      </w:r>
      <w:r>
        <w:rPr>
          <w:color w:val="231F20"/>
          <w:spacing w:val="-10"/>
          <w:w w:val="105"/>
          <w:sz w:val="20"/>
        </w:rPr>
        <w:t xml:space="preserve"> </w:t>
      </w:r>
      <w:r>
        <w:rPr>
          <w:color w:val="231F20"/>
          <w:w w:val="105"/>
          <w:sz w:val="20"/>
        </w:rPr>
        <w:t>interests</w:t>
      </w:r>
      <w:r>
        <w:rPr>
          <w:color w:val="231F20"/>
          <w:spacing w:val="-10"/>
          <w:w w:val="105"/>
          <w:sz w:val="20"/>
        </w:rPr>
        <w:t xml:space="preserve"> </w:t>
      </w:r>
      <w:r>
        <w:rPr>
          <w:color w:val="231F20"/>
          <w:w w:val="105"/>
          <w:sz w:val="20"/>
        </w:rPr>
        <w:t>and cultures</w:t>
      </w:r>
      <w:r>
        <w:rPr>
          <w:color w:val="231F20"/>
          <w:spacing w:val="-14"/>
          <w:w w:val="105"/>
          <w:sz w:val="20"/>
        </w:rPr>
        <w:t xml:space="preserve"> </w:t>
      </w:r>
      <w:r>
        <w:rPr>
          <w:color w:val="231F20"/>
          <w:w w:val="105"/>
          <w:sz w:val="20"/>
        </w:rPr>
        <w:t>breeds</w:t>
      </w:r>
      <w:r>
        <w:rPr>
          <w:color w:val="231F20"/>
          <w:spacing w:val="-14"/>
          <w:w w:val="105"/>
          <w:sz w:val="20"/>
        </w:rPr>
        <w:t xml:space="preserve"> </w:t>
      </w:r>
      <w:r>
        <w:rPr>
          <w:color w:val="231F20"/>
          <w:w w:val="105"/>
          <w:sz w:val="20"/>
        </w:rPr>
        <w:t>resentment</w:t>
      </w:r>
      <w:r>
        <w:rPr>
          <w:color w:val="231F20"/>
          <w:spacing w:val="-13"/>
          <w:w w:val="105"/>
          <w:sz w:val="20"/>
        </w:rPr>
        <w:t xml:space="preserve"> </w:t>
      </w:r>
      <w:r>
        <w:rPr>
          <w:color w:val="231F20"/>
          <w:w w:val="105"/>
          <w:sz w:val="20"/>
        </w:rPr>
        <w:t>against</w:t>
      </w:r>
      <w:r>
        <w:rPr>
          <w:color w:val="231F20"/>
          <w:spacing w:val="-14"/>
          <w:w w:val="105"/>
          <w:sz w:val="20"/>
        </w:rPr>
        <w:t xml:space="preserve"> </w:t>
      </w:r>
      <w:r>
        <w:rPr>
          <w:color w:val="231F20"/>
          <w:w w:val="105"/>
          <w:sz w:val="20"/>
        </w:rPr>
        <w:t>the</w:t>
      </w:r>
      <w:r>
        <w:rPr>
          <w:color w:val="231F20"/>
          <w:spacing w:val="-13"/>
          <w:w w:val="105"/>
          <w:sz w:val="20"/>
        </w:rPr>
        <w:t xml:space="preserve"> </w:t>
      </w:r>
      <w:r>
        <w:rPr>
          <w:color w:val="231F20"/>
          <w:w w:val="105"/>
          <w:sz w:val="20"/>
        </w:rPr>
        <w:t>United States. This will lead to an angry backlash against us, risking international</w:t>
      </w:r>
      <w:r>
        <w:rPr>
          <w:color w:val="231F20"/>
          <w:spacing w:val="5"/>
          <w:w w:val="105"/>
          <w:sz w:val="20"/>
        </w:rPr>
        <w:t xml:space="preserve"> </w:t>
      </w:r>
      <w:r>
        <w:rPr>
          <w:color w:val="231F20"/>
          <w:w w:val="105"/>
          <w:sz w:val="20"/>
        </w:rPr>
        <w:t>violence</w:t>
      </w:r>
    </w:p>
    <w:p w14:paraId="3917D329" w14:textId="77777777" w:rsidR="00C20691" w:rsidRDefault="00284A25">
      <w:pPr>
        <w:pStyle w:val="BodyText"/>
        <w:spacing w:before="4" w:line="273" w:lineRule="auto"/>
        <w:ind w:left="722" w:right="1325"/>
      </w:pPr>
      <w:r>
        <w:rPr>
          <w:color w:val="231F20"/>
          <w:w w:val="105"/>
        </w:rPr>
        <w:t>and undermining international cooperation on critical global issues such as stopping terrorism, controlling nuclear weapons, and cleaning up pollution.</w:t>
      </w:r>
    </w:p>
    <w:p w14:paraId="620C95C6" w14:textId="77777777" w:rsidR="00C20691" w:rsidRDefault="00284A25" w:rsidP="00A16E22">
      <w:pPr>
        <w:pStyle w:val="ListParagraph"/>
        <w:numPr>
          <w:ilvl w:val="0"/>
          <w:numId w:val="16"/>
        </w:numPr>
        <w:tabs>
          <w:tab w:val="left" w:pos="1305"/>
        </w:tabs>
        <w:spacing w:before="87" w:line="273" w:lineRule="auto"/>
        <w:ind w:right="1533" w:firstLine="360"/>
        <w:rPr>
          <w:sz w:val="20"/>
        </w:rPr>
      </w:pPr>
      <w:r>
        <w:rPr>
          <w:color w:val="231F20"/>
          <w:w w:val="105"/>
          <w:sz w:val="20"/>
        </w:rPr>
        <w:t>Maintaining our alliances with cruel dictators sets back the cause of human rights and the worldwide movement</w:t>
      </w:r>
      <w:r>
        <w:rPr>
          <w:color w:val="231F20"/>
          <w:spacing w:val="-11"/>
          <w:w w:val="105"/>
          <w:sz w:val="20"/>
        </w:rPr>
        <w:t xml:space="preserve"> </w:t>
      </w:r>
      <w:r>
        <w:rPr>
          <w:color w:val="231F20"/>
          <w:w w:val="105"/>
          <w:sz w:val="20"/>
        </w:rPr>
        <w:t>toward democracy.</w:t>
      </w:r>
    </w:p>
    <w:p w14:paraId="17DAAA85" w14:textId="77777777" w:rsidR="00C20691" w:rsidRDefault="00284A25" w:rsidP="00A16E22">
      <w:pPr>
        <w:pStyle w:val="ListParagraph"/>
        <w:numPr>
          <w:ilvl w:val="0"/>
          <w:numId w:val="16"/>
        </w:numPr>
        <w:tabs>
          <w:tab w:val="left" w:pos="1305"/>
        </w:tabs>
        <w:spacing w:before="87" w:line="273" w:lineRule="auto"/>
        <w:ind w:right="1451" w:firstLine="360"/>
        <w:rPr>
          <w:sz w:val="20"/>
        </w:rPr>
      </w:pPr>
      <w:r>
        <w:rPr>
          <w:color w:val="231F20"/>
          <w:sz w:val="20"/>
        </w:rPr>
        <w:t>Intervening only where our immediate self interests are at stake will mean turning our back on future incidents of genocide and “ethnic cleansing,” as was the case in Bosnia and</w:t>
      </w:r>
      <w:r>
        <w:rPr>
          <w:color w:val="231F20"/>
          <w:spacing w:val="7"/>
          <w:sz w:val="20"/>
        </w:rPr>
        <w:t xml:space="preserve"> </w:t>
      </w:r>
      <w:r>
        <w:rPr>
          <w:color w:val="231F20"/>
          <w:sz w:val="20"/>
        </w:rPr>
        <w:t>Rwanda.</w:t>
      </w:r>
    </w:p>
    <w:p w14:paraId="3ACC5EC6" w14:textId="77777777" w:rsidR="00C20691" w:rsidRDefault="00284A25" w:rsidP="00A16E22">
      <w:pPr>
        <w:pStyle w:val="ListParagraph"/>
        <w:numPr>
          <w:ilvl w:val="0"/>
          <w:numId w:val="16"/>
        </w:numPr>
        <w:tabs>
          <w:tab w:val="left" w:pos="1305"/>
        </w:tabs>
        <w:spacing w:before="87" w:line="273" w:lineRule="auto"/>
        <w:ind w:right="1456" w:firstLine="360"/>
        <w:rPr>
          <w:sz w:val="20"/>
        </w:rPr>
      </w:pPr>
      <w:r>
        <w:rPr>
          <w:color w:val="231F20"/>
          <w:w w:val="105"/>
          <w:sz w:val="20"/>
        </w:rPr>
        <w:t>An interventionist U.S. foreign policy distracts politicians from the issues that</w:t>
      </w:r>
      <w:r>
        <w:rPr>
          <w:color w:val="231F20"/>
          <w:spacing w:val="-24"/>
          <w:w w:val="105"/>
          <w:sz w:val="20"/>
        </w:rPr>
        <w:t xml:space="preserve"> </w:t>
      </w:r>
      <w:r>
        <w:rPr>
          <w:color w:val="231F20"/>
          <w:w w:val="105"/>
          <w:sz w:val="20"/>
        </w:rPr>
        <w:t>they should focus on here at</w:t>
      </w:r>
      <w:r>
        <w:rPr>
          <w:color w:val="231F20"/>
          <w:spacing w:val="17"/>
          <w:w w:val="105"/>
          <w:sz w:val="20"/>
        </w:rPr>
        <w:t xml:space="preserve"> </w:t>
      </w:r>
      <w:r>
        <w:rPr>
          <w:color w:val="231F20"/>
          <w:w w:val="105"/>
          <w:sz w:val="20"/>
        </w:rPr>
        <w:t>home.</w:t>
      </w:r>
    </w:p>
    <w:p w14:paraId="4D5C9D15" w14:textId="77777777" w:rsidR="00C20691" w:rsidRDefault="00284A25" w:rsidP="00A16E22">
      <w:pPr>
        <w:pStyle w:val="ListParagraph"/>
        <w:numPr>
          <w:ilvl w:val="0"/>
          <w:numId w:val="16"/>
        </w:numPr>
        <w:tabs>
          <w:tab w:val="left" w:pos="1305"/>
        </w:tabs>
        <w:spacing w:before="86" w:line="273" w:lineRule="auto"/>
        <w:ind w:right="1326" w:firstLine="360"/>
        <w:rPr>
          <w:sz w:val="20"/>
        </w:rPr>
      </w:pPr>
      <w:r>
        <w:rPr>
          <w:color w:val="231F20"/>
          <w:w w:val="105"/>
          <w:sz w:val="20"/>
        </w:rPr>
        <w:t xml:space="preserve">As </w:t>
      </w:r>
      <w:r>
        <w:rPr>
          <w:color w:val="231F20"/>
          <w:spacing w:val="-3"/>
          <w:w w:val="105"/>
          <w:sz w:val="20"/>
        </w:rPr>
        <w:t xml:space="preserve">World </w:t>
      </w:r>
      <w:r>
        <w:rPr>
          <w:color w:val="231F20"/>
          <w:spacing w:val="-4"/>
          <w:w w:val="105"/>
          <w:sz w:val="20"/>
        </w:rPr>
        <w:t xml:space="preserve">War </w:t>
      </w:r>
      <w:r>
        <w:rPr>
          <w:color w:val="231F20"/>
          <w:w w:val="105"/>
          <w:sz w:val="20"/>
        </w:rPr>
        <w:t>I showed, balance-of- power schemes eventually collapse. Similarly, if we had not armed Iraq in the 1980s to keep Iran in check, Saddam Hussein would not have emerged as an international</w:t>
      </w:r>
      <w:r>
        <w:rPr>
          <w:color w:val="231F20"/>
          <w:spacing w:val="-10"/>
          <w:w w:val="105"/>
          <w:sz w:val="20"/>
        </w:rPr>
        <w:t xml:space="preserve"> </w:t>
      </w:r>
      <w:r>
        <w:rPr>
          <w:color w:val="231F20"/>
          <w:w w:val="105"/>
          <w:sz w:val="20"/>
        </w:rPr>
        <w:t>menace.</w:t>
      </w:r>
    </w:p>
    <w:p w14:paraId="75030F95" w14:textId="77777777" w:rsidR="00C20691" w:rsidRDefault="00C20691">
      <w:pPr>
        <w:spacing w:line="273" w:lineRule="auto"/>
        <w:rPr>
          <w:sz w:val="20"/>
        </w:rPr>
        <w:sectPr w:rsidR="00C20691">
          <w:pgSz w:w="11880" w:h="15480"/>
          <w:pgMar w:top="1760" w:right="0" w:bottom="680" w:left="240" w:header="458" w:footer="490" w:gutter="0"/>
          <w:cols w:num="2" w:space="720" w:equalWidth="0">
            <w:col w:w="5298" w:space="40"/>
            <w:col w:w="6302"/>
          </w:cols>
        </w:sectPr>
      </w:pPr>
    </w:p>
    <w:p w14:paraId="1179C8FC" w14:textId="77777777" w:rsidR="00C20691" w:rsidRDefault="00C20691">
      <w:pPr>
        <w:pStyle w:val="BodyText"/>
        <w:spacing w:before="1"/>
        <w:rPr>
          <w:sz w:val="9"/>
        </w:rPr>
      </w:pPr>
    </w:p>
    <w:p w14:paraId="082016C9" w14:textId="77777777" w:rsidR="00C20691" w:rsidRDefault="00284A25">
      <w:pPr>
        <w:pStyle w:val="Heading2"/>
        <w:ind w:left="2178"/>
      </w:pPr>
      <w:r>
        <w:pict w14:anchorId="10D1DCE1">
          <v:line id="_x0000_s1793" style="position:absolute;left:0;text-align:left;z-index:251573760;mso-wrap-distance-left:0;mso-wrap-distance-right:0;mso-position-horizontal-relative:page" from="63pt,28.8pt" to="531pt,28.8pt" strokecolor="#231f20" strokeweight="1pt">
            <w10:wrap type="topAndBottom" anchorx="page"/>
          </v:line>
        </w:pict>
      </w:r>
      <w:r>
        <w:pict w14:anchorId="5E134C0C">
          <v:shape id="_x0000_s1792" type="#_x0000_t202" style="position:absolute;left:0;text-align:left;margin-left:81pt;margin-top:38.05pt;width:19.2pt;height:33.95pt;z-index:-251599360;mso-position-horizontal-relative:page" filled="f" stroked="f">
            <v:textbox inset="0,0,0,0">
              <w:txbxContent>
                <w:p w14:paraId="2ACB4C14" w14:textId="77777777" w:rsidR="00284A25" w:rsidRDefault="00284A25">
                  <w:pPr>
                    <w:spacing w:before="11"/>
                    <w:rPr>
                      <w:sz w:val="57"/>
                    </w:rPr>
                  </w:pPr>
                  <w:r>
                    <w:rPr>
                      <w:color w:val="231F20"/>
                      <w:w w:val="108"/>
                      <w:sz w:val="57"/>
                    </w:rPr>
                    <w:t>T</w:t>
                  </w:r>
                </w:p>
              </w:txbxContent>
            </v:textbox>
            <w10:wrap anchorx="page"/>
          </v:shape>
        </w:pict>
      </w:r>
      <w:bookmarkStart w:id="24" w:name="Future_3:_Build_a_More_Cooperative_World"/>
      <w:bookmarkStart w:id="25" w:name="_bookmark15"/>
      <w:bookmarkEnd w:id="24"/>
      <w:bookmarkEnd w:id="25"/>
      <w:r>
        <w:rPr>
          <w:color w:val="231F20"/>
        </w:rPr>
        <w:t>Future 3: Build a More Cooperative World</w:t>
      </w:r>
    </w:p>
    <w:p w14:paraId="5216C914" w14:textId="77777777" w:rsidR="00C20691" w:rsidRDefault="00284A25">
      <w:pPr>
        <w:pStyle w:val="BodyText"/>
        <w:spacing w:before="237" w:line="273" w:lineRule="auto"/>
        <w:ind w:left="1763" w:right="2085" w:hanging="11"/>
        <w:jc w:val="center"/>
      </w:pPr>
      <w:r>
        <w:rPr>
          <w:color w:val="231F20"/>
          <w:w w:val="105"/>
        </w:rPr>
        <w:t xml:space="preserve">oday’s world is interdependent and interconnected. </w:t>
      </w:r>
      <w:r>
        <w:rPr>
          <w:color w:val="231F20"/>
          <w:spacing w:val="-6"/>
          <w:w w:val="105"/>
        </w:rPr>
        <w:t xml:space="preserve">We </w:t>
      </w:r>
      <w:r>
        <w:rPr>
          <w:color w:val="231F20"/>
          <w:w w:val="105"/>
        </w:rPr>
        <w:t>cannot stand alone.</w:t>
      </w:r>
      <w:r>
        <w:rPr>
          <w:color w:val="231F20"/>
          <w:spacing w:val="-34"/>
          <w:w w:val="105"/>
        </w:rPr>
        <w:t xml:space="preserve"> </w:t>
      </w:r>
      <w:r>
        <w:rPr>
          <w:color w:val="231F20"/>
          <w:w w:val="105"/>
        </w:rPr>
        <w:t>National boundaries</w:t>
      </w:r>
      <w:r>
        <w:rPr>
          <w:color w:val="231F20"/>
          <w:spacing w:val="-13"/>
          <w:w w:val="105"/>
        </w:rPr>
        <w:t xml:space="preserve"> </w:t>
      </w:r>
      <w:r>
        <w:rPr>
          <w:color w:val="231F20"/>
          <w:w w:val="105"/>
        </w:rPr>
        <w:t>can</w:t>
      </w:r>
      <w:r>
        <w:rPr>
          <w:color w:val="231F20"/>
          <w:spacing w:val="-13"/>
          <w:w w:val="105"/>
        </w:rPr>
        <w:t xml:space="preserve"> </w:t>
      </w:r>
      <w:r>
        <w:rPr>
          <w:color w:val="231F20"/>
          <w:w w:val="105"/>
        </w:rPr>
        <w:t>no</w:t>
      </w:r>
      <w:r>
        <w:rPr>
          <w:color w:val="231F20"/>
          <w:spacing w:val="-13"/>
          <w:w w:val="105"/>
        </w:rPr>
        <w:t xml:space="preserve"> </w:t>
      </w:r>
      <w:r>
        <w:rPr>
          <w:color w:val="231F20"/>
          <w:w w:val="105"/>
        </w:rPr>
        <w:t>longer</w:t>
      </w:r>
      <w:r>
        <w:rPr>
          <w:color w:val="231F20"/>
          <w:spacing w:val="-13"/>
          <w:w w:val="105"/>
        </w:rPr>
        <w:t xml:space="preserve"> </w:t>
      </w:r>
      <w:r>
        <w:rPr>
          <w:color w:val="231F20"/>
          <w:w w:val="105"/>
        </w:rPr>
        <w:t>halt</w:t>
      </w:r>
      <w:r>
        <w:rPr>
          <w:color w:val="231F20"/>
          <w:spacing w:val="-13"/>
          <w:w w:val="105"/>
        </w:rPr>
        <w:t xml:space="preserve"> </w:t>
      </w:r>
      <w:r>
        <w:rPr>
          <w:color w:val="231F20"/>
          <w:w w:val="105"/>
        </w:rPr>
        <w:t>the</w:t>
      </w:r>
      <w:r>
        <w:rPr>
          <w:color w:val="231F20"/>
          <w:spacing w:val="-13"/>
          <w:w w:val="105"/>
        </w:rPr>
        <w:t xml:space="preserve"> </w:t>
      </w:r>
      <w:r>
        <w:rPr>
          <w:color w:val="231F20"/>
          <w:w w:val="105"/>
        </w:rPr>
        <w:t>spread</w:t>
      </w:r>
      <w:r>
        <w:rPr>
          <w:color w:val="231F20"/>
          <w:spacing w:val="-13"/>
          <w:w w:val="105"/>
        </w:rPr>
        <w:t xml:space="preserve"> </w:t>
      </w:r>
      <w:r>
        <w:rPr>
          <w:color w:val="231F20"/>
          <w:w w:val="105"/>
        </w:rPr>
        <w:t>of</w:t>
      </w:r>
      <w:r>
        <w:rPr>
          <w:color w:val="231F20"/>
          <w:spacing w:val="-13"/>
          <w:w w:val="105"/>
        </w:rPr>
        <w:t xml:space="preserve"> </w:t>
      </w:r>
      <w:r>
        <w:rPr>
          <w:color w:val="231F20"/>
          <w:w w:val="105"/>
        </w:rPr>
        <w:t>HIV/AIDS,</w:t>
      </w:r>
      <w:r>
        <w:rPr>
          <w:color w:val="231F20"/>
          <w:spacing w:val="-13"/>
          <w:w w:val="105"/>
        </w:rPr>
        <w:t xml:space="preserve"> </w:t>
      </w:r>
      <w:r>
        <w:rPr>
          <w:color w:val="231F20"/>
          <w:w w:val="105"/>
        </w:rPr>
        <w:t>international</w:t>
      </w:r>
      <w:r>
        <w:rPr>
          <w:color w:val="231F20"/>
          <w:spacing w:val="-13"/>
          <w:w w:val="105"/>
        </w:rPr>
        <w:t xml:space="preserve"> </w:t>
      </w:r>
      <w:r>
        <w:rPr>
          <w:color w:val="231F20"/>
          <w:w w:val="105"/>
        </w:rPr>
        <w:t>drug</w:t>
      </w:r>
      <w:r>
        <w:rPr>
          <w:color w:val="231F20"/>
          <w:spacing w:val="-13"/>
          <w:w w:val="105"/>
        </w:rPr>
        <w:t xml:space="preserve"> </w:t>
      </w:r>
      <w:r>
        <w:rPr>
          <w:color w:val="231F20"/>
          <w:w w:val="105"/>
        </w:rPr>
        <w:t>trafficking,</w:t>
      </w:r>
    </w:p>
    <w:p w14:paraId="4F2CD69C" w14:textId="77777777" w:rsidR="00C20691" w:rsidRDefault="00284A25">
      <w:pPr>
        <w:pStyle w:val="BodyText"/>
        <w:spacing w:before="2" w:line="273" w:lineRule="auto"/>
        <w:ind w:left="1380" w:right="2435"/>
        <w:jc w:val="both"/>
      </w:pPr>
      <w:r>
        <w:rPr>
          <w:color w:val="231F20"/>
          <w:w w:val="105"/>
        </w:rPr>
        <w:t>terrorism,</w:t>
      </w:r>
      <w:r>
        <w:rPr>
          <w:color w:val="231F20"/>
          <w:spacing w:val="-13"/>
          <w:w w:val="105"/>
        </w:rPr>
        <w:t xml:space="preserve"> </w:t>
      </w:r>
      <w:r>
        <w:rPr>
          <w:color w:val="231F20"/>
          <w:w w:val="105"/>
        </w:rPr>
        <w:t>and</w:t>
      </w:r>
      <w:r>
        <w:rPr>
          <w:color w:val="231F20"/>
          <w:spacing w:val="-13"/>
          <w:w w:val="105"/>
        </w:rPr>
        <w:t xml:space="preserve"> </w:t>
      </w:r>
      <w:r>
        <w:rPr>
          <w:color w:val="231F20"/>
          <w:w w:val="105"/>
        </w:rPr>
        <w:t>other</w:t>
      </w:r>
      <w:r>
        <w:rPr>
          <w:color w:val="231F20"/>
          <w:spacing w:val="-13"/>
          <w:w w:val="105"/>
        </w:rPr>
        <w:t xml:space="preserve"> </w:t>
      </w:r>
      <w:r>
        <w:rPr>
          <w:color w:val="231F20"/>
          <w:w w:val="105"/>
        </w:rPr>
        <w:t>global</w:t>
      </w:r>
      <w:r>
        <w:rPr>
          <w:color w:val="231F20"/>
          <w:spacing w:val="-12"/>
          <w:w w:val="105"/>
        </w:rPr>
        <w:t xml:space="preserve"> </w:t>
      </w:r>
      <w:r>
        <w:rPr>
          <w:color w:val="231F20"/>
          <w:w w:val="105"/>
        </w:rPr>
        <w:t>scourges.</w:t>
      </w:r>
      <w:r>
        <w:rPr>
          <w:color w:val="231F20"/>
          <w:spacing w:val="-13"/>
          <w:w w:val="105"/>
        </w:rPr>
        <w:t xml:space="preserve"> </w:t>
      </w:r>
      <w:r>
        <w:rPr>
          <w:color w:val="231F20"/>
          <w:w w:val="105"/>
        </w:rPr>
        <w:t>Environmental</w:t>
      </w:r>
      <w:r>
        <w:rPr>
          <w:color w:val="231F20"/>
          <w:spacing w:val="-13"/>
          <w:w w:val="105"/>
        </w:rPr>
        <w:t xml:space="preserve"> </w:t>
      </w:r>
      <w:r>
        <w:rPr>
          <w:color w:val="231F20"/>
          <w:w w:val="105"/>
        </w:rPr>
        <w:t>problems</w:t>
      </w:r>
      <w:r>
        <w:rPr>
          <w:color w:val="231F20"/>
          <w:spacing w:val="-13"/>
          <w:w w:val="105"/>
        </w:rPr>
        <w:t xml:space="preserve"> </w:t>
      </w:r>
      <w:r>
        <w:rPr>
          <w:color w:val="231F20"/>
          <w:w w:val="105"/>
        </w:rPr>
        <w:t>threaten</w:t>
      </w:r>
      <w:r>
        <w:rPr>
          <w:color w:val="231F20"/>
          <w:spacing w:val="-13"/>
          <w:w w:val="105"/>
        </w:rPr>
        <w:t xml:space="preserve"> </w:t>
      </w:r>
      <w:r>
        <w:rPr>
          <w:color w:val="231F20"/>
          <w:w w:val="105"/>
        </w:rPr>
        <w:t>the</w:t>
      </w:r>
      <w:r>
        <w:rPr>
          <w:color w:val="231F20"/>
          <w:spacing w:val="-12"/>
          <w:w w:val="105"/>
        </w:rPr>
        <w:t xml:space="preserve"> </w:t>
      </w:r>
      <w:r>
        <w:rPr>
          <w:color w:val="231F20"/>
          <w:w w:val="105"/>
        </w:rPr>
        <w:t>ecology</w:t>
      </w:r>
      <w:r>
        <w:rPr>
          <w:color w:val="231F20"/>
          <w:spacing w:val="-13"/>
          <w:w w:val="105"/>
        </w:rPr>
        <w:t xml:space="preserve"> </w:t>
      </w:r>
      <w:r>
        <w:rPr>
          <w:color w:val="231F20"/>
          <w:w w:val="105"/>
        </w:rPr>
        <w:t>of the entire planet. Financial panic spreads like wildfire with the speed of the internet. Political upheaval anywhere in the world can send waves of refugees to U.S.</w:t>
      </w:r>
      <w:r>
        <w:rPr>
          <w:color w:val="231F20"/>
          <w:spacing w:val="33"/>
          <w:w w:val="105"/>
        </w:rPr>
        <w:t xml:space="preserve"> </w:t>
      </w:r>
      <w:r>
        <w:rPr>
          <w:color w:val="231F20"/>
          <w:w w:val="105"/>
        </w:rPr>
        <w:t>shores.</w:t>
      </w:r>
    </w:p>
    <w:p w14:paraId="0632106B" w14:textId="77777777" w:rsidR="00C20691" w:rsidRDefault="00C20691">
      <w:pPr>
        <w:pStyle w:val="BodyText"/>
        <w:spacing w:before="6"/>
        <w:rPr>
          <w:sz w:val="25"/>
        </w:rPr>
      </w:pPr>
    </w:p>
    <w:p w14:paraId="49AC8202" w14:textId="77777777" w:rsidR="00C20691" w:rsidRDefault="00284A25">
      <w:pPr>
        <w:pStyle w:val="BodyText"/>
        <w:spacing w:line="273" w:lineRule="auto"/>
        <w:ind w:left="1380" w:right="1969"/>
      </w:pPr>
      <w:r>
        <w:rPr>
          <w:color w:val="231F20"/>
          <w:spacing w:val="-10"/>
          <w:w w:val="105"/>
        </w:rPr>
        <w:t xml:space="preserve">To  </w:t>
      </w:r>
      <w:r>
        <w:rPr>
          <w:color w:val="231F20"/>
          <w:w w:val="105"/>
        </w:rPr>
        <w:t>live securely and peacefully in this interdependent world, we must take the initiative to</w:t>
      </w:r>
      <w:r>
        <w:rPr>
          <w:color w:val="231F20"/>
          <w:spacing w:val="-7"/>
          <w:w w:val="105"/>
        </w:rPr>
        <w:t xml:space="preserve"> </w:t>
      </w:r>
      <w:r>
        <w:rPr>
          <w:color w:val="231F20"/>
          <w:w w:val="105"/>
        </w:rPr>
        <w:t>bring</w:t>
      </w:r>
      <w:r>
        <w:rPr>
          <w:color w:val="231F20"/>
          <w:spacing w:val="-7"/>
          <w:w w:val="105"/>
        </w:rPr>
        <w:t xml:space="preserve"> </w:t>
      </w:r>
      <w:r>
        <w:rPr>
          <w:color w:val="231F20"/>
          <w:w w:val="105"/>
        </w:rPr>
        <w:t>the</w:t>
      </w:r>
      <w:r>
        <w:rPr>
          <w:color w:val="231F20"/>
          <w:spacing w:val="-6"/>
          <w:w w:val="105"/>
        </w:rPr>
        <w:t xml:space="preserve"> </w:t>
      </w:r>
      <w:r>
        <w:rPr>
          <w:color w:val="231F20"/>
          <w:w w:val="105"/>
        </w:rPr>
        <w:t>nations</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6"/>
          <w:w w:val="105"/>
        </w:rPr>
        <w:t xml:space="preserve"> </w:t>
      </w:r>
      <w:r>
        <w:rPr>
          <w:color w:val="231F20"/>
          <w:w w:val="105"/>
        </w:rPr>
        <w:t>world</w:t>
      </w:r>
      <w:r>
        <w:rPr>
          <w:color w:val="231F20"/>
          <w:spacing w:val="-7"/>
          <w:w w:val="105"/>
        </w:rPr>
        <w:t xml:space="preserve"> </w:t>
      </w:r>
      <w:r>
        <w:rPr>
          <w:color w:val="231F20"/>
          <w:w w:val="105"/>
        </w:rPr>
        <w:t>together.</w:t>
      </w:r>
      <w:r>
        <w:rPr>
          <w:color w:val="231F20"/>
          <w:spacing w:val="-7"/>
          <w:w w:val="105"/>
        </w:rPr>
        <w:t xml:space="preserve"> </w:t>
      </w:r>
      <w:r>
        <w:rPr>
          <w:color w:val="231F20"/>
          <w:spacing w:val="-6"/>
          <w:w w:val="105"/>
        </w:rPr>
        <w:t xml:space="preserve">We </w:t>
      </w:r>
      <w:r>
        <w:rPr>
          <w:color w:val="231F20"/>
          <w:w w:val="105"/>
        </w:rPr>
        <w:t>should</w:t>
      </w:r>
      <w:r>
        <w:rPr>
          <w:color w:val="231F20"/>
          <w:spacing w:val="-7"/>
          <w:w w:val="105"/>
        </w:rPr>
        <w:t xml:space="preserve"> </w:t>
      </w:r>
      <w:r>
        <w:rPr>
          <w:color w:val="231F20"/>
          <w:w w:val="105"/>
        </w:rPr>
        <w:t>lead</w:t>
      </w:r>
      <w:r>
        <w:rPr>
          <w:color w:val="231F20"/>
          <w:spacing w:val="-7"/>
          <w:w w:val="105"/>
        </w:rPr>
        <w:t xml:space="preserve"> </w:t>
      </w:r>
      <w:r>
        <w:rPr>
          <w:color w:val="231F20"/>
          <w:w w:val="105"/>
        </w:rPr>
        <w:t>efforts</w:t>
      </w:r>
      <w:r>
        <w:rPr>
          <w:color w:val="231F20"/>
          <w:spacing w:val="-6"/>
          <w:w w:val="105"/>
        </w:rPr>
        <w:t xml:space="preserve"> </w:t>
      </w:r>
      <w:r>
        <w:rPr>
          <w:color w:val="231F20"/>
          <w:w w:val="105"/>
        </w:rPr>
        <w:t>to</w:t>
      </w:r>
      <w:r>
        <w:rPr>
          <w:color w:val="231F20"/>
          <w:spacing w:val="-7"/>
          <w:w w:val="105"/>
        </w:rPr>
        <w:t xml:space="preserve"> </w:t>
      </w:r>
      <w:r>
        <w:rPr>
          <w:color w:val="231F20"/>
          <w:w w:val="105"/>
        </w:rPr>
        <w:t>strengthen</w:t>
      </w:r>
      <w:r>
        <w:rPr>
          <w:color w:val="231F20"/>
          <w:spacing w:val="-7"/>
          <w:w w:val="105"/>
        </w:rPr>
        <w:t xml:space="preserve"> </w:t>
      </w:r>
      <w:r>
        <w:rPr>
          <w:color w:val="231F20"/>
          <w:w w:val="105"/>
        </w:rPr>
        <w:t>the</w:t>
      </w:r>
      <w:r>
        <w:rPr>
          <w:color w:val="231F20"/>
          <w:spacing w:val="-6"/>
          <w:w w:val="105"/>
        </w:rPr>
        <w:t xml:space="preserve"> </w:t>
      </w:r>
      <w:r>
        <w:rPr>
          <w:color w:val="231F20"/>
          <w:w w:val="105"/>
        </w:rPr>
        <w:t>UN</w:t>
      </w:r>
      <w:r>
        <w:rPr>
          <w:color w:val="231F20"/>
          <w:spacing w:val="-7"/>
          <w:w w:val="105"/>
        </w:rPr>
        <w:t xml:space="preserve"> </w:t>
      </w:r>
      <w:r>
        <w:rPr>
          <w:color w:val="231F20"/>
          <w:w w:val="105"/>
        </w:rPr>
        <w:t>and</w:t>
      </w:r>
    </w:p>
    <w:p w14:paraId="7A0455D9" w14:textId="77777777" w:rsidR="00C20691" w:rsidRDefault="00284A25">
      <w:pPr>
        <w:pStyle w:val="BodyText"/>
        <w:spacing w:before="2" w:line="273" w:lineRule="auto"/>
        <w:ind w:left="1380" w:right="1609"/>
      </w:pPr>
      <w:r>
        <w:rPr>
          <w:color w:val="231F20"/>
          <w:w w:val="105"/>
        </w:rPr>
        <w:t>other regional security organizations by contributing to their efforts to maintain global peace, fight terrorism, address humanitarian crises, and enforce sanctions against countries that violate the standards of the international community. We must be willing to give up a portion of our independent authority, or sovereignty, to the UN and offer our military, intelligence, and economic support to UN-led initiatives. We should use military force outside of North America only under the leadership of the UN or other regional security institutions in</w:t>
      </w:r>
    </w:p>
    <w:p w14:paraId="135E5ED8" w14:textId="77777777" w:rsidR="00C20691" w:rsidRDefault="00284A25">
      <w:pPr>
        <w:pStyle w:val="BodyText"/>
        <w:spacing w:before="6" w:line="273" w:lineRule="auto"/>
        <w:ind w:left="1380" w:right="1798"/>
      </w:pPr>
      <w:r>
        <w:rPr>
          <w:color w:val="231F20"/>
          <w:w w:val="105"/>
        </w:rPr>
        <w:t>which we participate. In addition, we should join with Japan, western Europe, and other wealthy allies to help the countries of Asia, Africa, and Latin America lift themselves out of poverty. Building a more cooperative world will not be easy. In the end, however, we must recognize that our fate as Americans is bound together with the fate of all of humanity.</w:t>
      </w:r>
    </w:p>
    <w:p w14:paraId="2669456F" w14:textId="77777777" w:rsidR="00C20691" w:rsidRDefault="00C20691">
      <w:pPr>
        <w:pStyle w:val="BodyText"/>
        <w:spacing w:before="5"/>
        <w:rPr>
          <w:sz w:val="24"/>
        </w:rPr>
      </w:pPr>
    </w:p>
    <w:p w14:paraId="2F99794F" w14:textId="77777777" w:rsidR="00C20691" w:rsidRDefault="00284A25">
      <w:pPr>
        <w:pStyle w:val="Heading3"/>
        <w:spacing w:before="99"/>
      </w:pPr>
      <w:r>
        <w:pict w14:anchorId="25595DEC">
          <v:line id="_x0000_s1791" style="position:absolute;left:0;text-align:left;z-index:251574784;mso-wrap-distance-left:0;mso-wrap-distance-right:0;mso-position-horizontal-relative:page" from="63pt,23.65pt" to="531pt,23.65pt" strokecolor="#939598" strokeweight="1pt">
            <w10:wrap type="topAndBottom" anchorx="page"/>
          </v:line>
        </w:pict>
      </w:r>
      <w:r>
        <w:rPr>
          <w:color w:val="231F20"/>
        </w:rPr>
        <w:t>Future 3 is based on the following beliefs</w:t>
      </w:r>
    </w:p>
    <w:p w14:paraId="2DCF9834" w14:textId="77777777" w:rsidR="00C20691" w:rsidRDefault="00C20691">
      <w:pPr>
        <w:pStyle w:val="BodyText"/>
        <w:rPr>
          <w:rFonts w:ascii="Trebuchet MS"/>
          <w:b/>
          <w:sz w:val="6"/>
        </w:rPr>
      </w:pPr>
    </w:p>
    <w:p w14:paraId="100EC7D4" w14:textId="77777777" w:rsidR="00C20691" w:rsidRDefault="00C20691">
      <w:pPr>
        <w:rPr>
          <w:rFonts w:ascii="Trebuchet MS"/>
          <w:sz w:val="6"/>
        </w:rPr>
        <w:sectPr w:rsidR="00C20691">
          <w:footerReference w:type="even" r:id="rId62"/>
          <w:footerReference w:type="default" r:id="rId63"/>
          <w:pgSz w:w="11880" w:h="15480"/>
          <w:pgMar w:top="1160" w:right="0" w:bottom="680" w:left="240" w:header="458" w:footer="490" w:gutter="0"/>
          <w:cols w:space="720"/>
        </w:sectPr>
      </w:pPr>
    </w:p>
    <w:p w14:paraId="2214C7B1" w14:textId="77777777" w:rsidR="00C20691" w:rsidRDefault="00284A25" w:rsidP="00A16E22">
      <w:pPr>
        <w:pStyle w:val="ListParagraph"/>
        <w:numPr>
          <w:ilvl w:val="1"/>
          <w:numId w:val="16"/>
        </w:numPr>
        <w:tabs>
          <w:tab w:val="left" w:pos="1557"/>
        </w:tabs>
        <w:spacing w:before="81" w:line="273" w:lineRule="auto"/>
        <w:ind w:right="460" w:firstLine="360"/>
        <w:rPr>
          <w:sz w:val="20"/>
        </w:rPr>
      </w:pPr>
      <w:r>
        <w:rPr>
          <w:color w:val="231F20"/>
          <w:spacing w:val="-6"/>
          <w:w w:val="105"/>
          <w:sz w:val="20"/>
        </w:rPr>
        <w:t xml:space="preserve">We </w:t>
      </w:r>
      <w:r>
        <w:rPr>
          <w:color w:val="231F20"/>
          <w:w w:val="105"/>
          <w:sz w:val="20"/>
        </w:rPr>
        <w:t xml:space="preserve">live in an interdependent world. </w:t>
      </w:r>
      <w:r>
        <w:rPr>
          <w:color w:val="231F20"/>
          <w:spacing w:val="-6"/>
          <w:w w:val="105"/>
          <w:sz w:val="20"/>
        </w:rPr>
        <w:t xml:space="preserve">We </w:t>
      </w:r>
      <w:r>
        <w:rPr>
          <w:color w:val="231F20"/>
          <w:w w:val="105"/>
          <w:sz w:val="20"/>
        </w:rPr>
        <w:t>must work cooperatively to address global problems that affect us all, such as international</w:t>
      </w:r>
      <w:r>
        <w:rPr>
          <w:color w:val="231F20"/>
          <w:spacing w:val="-13"/>
          <w:w w:val="105"/>
          <w:sz w:val="20"/>
        </w:rPr>
        <w:t xml:space="preserve"> </w:t>
      </w:r>
      <w:r>
        <w:rPr>
          <w:color w:val="231F20"/>
          <w:w w:val="105"/>
          <w:sz w:val="20"/>
        </w:rPr>
        <w:t>terrorism,</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destruction</w:t>
      </w:r>
      <w:r>
        <w:rPr>
          <w:color w:val="231F20"/>
          <w:spacing w:val="-13"/>
          <w:w w:val="105"/>
          <w:sz w:val="20"/>
        </w:rPr>
        <w:t xml:space="preserve"> </w:t>
      </w:r>
      <w:r>
        <w:rPr>
          <w:color w:val="231F20"/>
          <w:w w:val="105"/>
          <w:sz w:val="20"/>
        </w:rPr>
        <w:t>of tropical rain forests, refugee crises,</w:t>
      </w:r>
      <w:r>
        <w:rPr>
          <w:color w:val="231F20"/>
          <w:spacing w:val="-30"/>
          <w:w w:val="105"/>
          <w:sz w:val="20"/>
        </w:rPr>
        <w:t xml:space="preserve"> </w:t>
      </w:r>
      <w:r>
        <w:rPr>
          <w:color w:val="231F20"/>
          <w:w w:val="105"/>
          <w:sz w:val="20"/>
        </w:rPr>
        <w:t>deadly epidemics, and nuclear</w:t>
      </w:r>
      <w:r>
        <w:rPr>
          <w:color w:val="231F20"/>
          <w:spacing w:val="7"/>
          <w:w w:val="105"/>
          <w:sz w:val="20"/>
        </w:rPr>
        <w:t xml:space="preserve"> </w:t>
      </w:r>
      <w:r>
        <w:rPr>
          <w:color w:val="231F20"/>
          <w:w w:val="105"/>
          <w:sz w:val="20"/>
        </w:rPr>
        <w:t>proliferation.</w:t>
      </w:r>
    </w:p>
    <w:p w14:paraId="123D8335" w14:textId="77777777" w:rsidR="00C20691" w:rsidRDefault="00284A25" w:rsidP="00A16E22">
      <w:pPr>
        <w:pStyle w:val="ListParagraph"/>
        <w:numPr>
          <w:ilvl w:val="1"/>
          <w:numId w:val="16"/>
        </w:numPr>
        <w:tabs>
          <w:tab w:val="left" w:pos="1557"/>
        </w:tabs>
        <w:spacing w:before="92" w:line="273" w:lineRule="auto"/>
        <w:ind w:right="116" w:firstLine="360"/>
        <w:rPr>
          <w:sz w:val="20"/>
        </w:rPr>
      </w:pPr>
      <w:r>
        <w:rPr>
          <w:color w:val="231F20"/>
          <w:w w:val="105"/>
          <w:sz w:val="20"/>
        </w:rPr>
        <w:t>A unilateralist U.S. foreign policy will only fuel anti-American sentiment around</w:t>
      </w:r>
      <w:r>
        <w:rPr>
          <w:color w:val="231F20"/>
          <w:spacing w:val="-27"/>
          <w:w w:val="105"/>
          <w:sz w:val="20"/>
        </w:rPr>
        <w:t xml:space="preserve"> </w:t>
      </w:r>
      <w:r>
        <w:rPr>
          <w:color w:val="231F20"/>
          <w:w w:val="105"/>
          <w:sz w:val="20"/>
        </w:rPr>
        <w:t xml:space="preserve">the world. </w:t>
      </w:r>
      <w:r>
        <w:rPr>
          <w:color w:val="231F20"/>
          <w:spacing w:val="-6"/>
          <w:w w:val="105"/>
          <w:sz w:val="20"/>
        </w:rPr>
        <w:t xml:space="preserve">We </w:t>
      </w:r>
      <w:r>
        <w:rPr>
          <w:color w:val="231F20"/>
          <w:w w:val="105"/>
          <w:sz w:val="20"/>
        </w:rPr>
        <w:t>must share decisionmaking and leadership with the community of</w:t>
      </w:r>
      <w:r>
        <w:rPr>
          <w:color w:val="231F20"/>
          <w:spacing w:val="11"/>
          <w:w w:val="105"/>
          <w:sz w:val="20"/>
        </w:rPr>
        <w:t xml:space="preserve"> </w:t>
      </w:r>
      <w:r>
        <w:rPr>
          <w:color w:val="231F20"/>
          <w:w w:val="105"/>
          <w:sz w:val="20"/>
        </w:rPr>
        <w:t>nations.</w:t>
      </w:r>
    </w:p>
    <w:p w14:paraId="5CDF3AAE" w14:textId="77777777" w:rsidR="00C20691" w:rsidRDefault="00284A25" w:rsidP="00A16E22">
      <w:pPr>
        <w:pStyle w:val="ListParagraph"/>
        <w:numPr>
          <w:ilvl w:val="1"/>
          <w:numId w:val="16"/>
        </w:numPr>
        <w:tabs>
          <w:tab w:val="left" w:pos="1557"/>
        </w:tabs>
        <w:spacing w:before="90"/>
        <w:ind w:firstLine="360"/>
        <w:rPr>
          <w:sz w:val="20"/>
        </w:rPr>
      </w:pPr>
      <w:r>
        <w:rPr>
          <w:color w:val="231F20"/>
          <w:w w:val="105"/>
          <w:sz w:val="20"/>
        </w:rPr>
        <w:t>It is the responsibility of</w:t>
      </w:r>
      <w:r>
        <w:rPr>
          <w:color w:val="231F20"/>
          <w:spacing w:val="14"/>
          <w:w w:val="105"/>
          <w:sz w:val="20"/>
        </w:rPr>
        <w:t xml:space="preserve"> </w:t>
      </w:r>
      <w:r>
        <w:rPr>
          <w:color w:val="231F20"/>
          <w:w w:val="105"/>
          <w:sz w:val="20"/>
        </w:rPr>
        <w:t>wealthier</w:t>
      </w:r>
    </w:p>
    <w:p w14:paraId="7ADB086A" w14:textId="77777777" w:rsidR="00C20691" w:rsidRDefault="00C20691">
      <w:pPr>
        <w:pStyle w:val="BodyText"/>
        <w:spacing w:before="3"/>
        <w:rPr>
          <w:sz w:val="25"/>
        </w:rPr>
      </w:pPr>
    </w:p>
    <w:p w14:paraId="3FDEB73B" w14:textId="77777777" w:rsidR="00C20691" w:rsidRDefault="00284A25">
      <w:pPr>
        <w:pStyle w:val="Heading3"/>
      </w:pPr>
      <w:r>
        <w:pict w14:anchorId="70750059">
          <v:line id="_x0000_s1790" style="position:absolute;left:0;text-align:left;z-index:251620864;mso-position-horizontal-relative:page" from="63pt,18.7pt" to="531pt,18.7pt" strokecolor="#939598" strokeweight="1pt">
            <w10:wrap anchorx="page"/>
          </v:line>
        </w:pict>
      </w:r>
      <w:r>
        <w:rPr>
          <w:color w:val="231F20"/>
          <w:w w:val="105"/>
        </w:rPr>
        <w:t>What</w:t>
      </w:r>
      <w:r>
        <w:rPr>
          <w:color w:val="231F20"/>
          <w:spacing w:val="-34"/>
          <w:w w:val="105"/>
        </w:rPr>
        <w:t xml:space="preserve"> </w:t>
      </w:r>
      <w:r>
        <w:rPr>
          <w:color w:val="231F20"/>
          <w:w w:val="105"/>
        </w:rPr>
        <w:t>policies</w:t>
      </w:r>
      <w:r>
        <w:rPr>
          <w:color w:val="231F20"/>
          <w:spacing w:val="-34"/>
          <w:w w:val="105"/>
        </w:rPr>
        <w:t xml:space="preserve"> </w:t>
      </w:r>
      <w:r>
        <w:rPr>
          <w:color w:val="231F20"/>
          <w:w w:val="105"/>
        </w:rPr>
        <w:t>should</w:t>
      </w:r>
      <w:r>
        <w:rPr>
          <w:color w:val="231F20"/>
          <w:spacing w:val="-33"/>
          <w:w w:val="105"/>
        </w:rPr>
        <w:t xml:space="preserve"> </w:t>
      </w:r>
      <w:r>
        <w:rPr>
          <w:color w:val="231F20"/>
          <w:w w:val="105"/>
        </w:rPr>
        <w:t>we</w:t>
      </w:r>
      <w:r>
        <w:rPr>
          <w:color w:val="231F20"/>
          <w:spacing w:val="-34"/>
          <w:w w:val="105"/>
        </w:rPr>
        <w:t xml:space="preserve"> </w:t>
      </w:r>
      <w:r>
        <w:rPr>
          <w:color w:val="231F20"/>
          <w:w w:val="105"/>
        </w:rPr>
        <w:t>pursue?</w:t>
      </w:r>
    </w:p>
    <w:p w14:paraId="5E281B7D" w14:textId="77777777" w:rsidR="00C20691" w:rsidRDefault="00284A25" w:rsidP="00A16E22">
      <w:pPr>
        <w:pStyle w:val="ListParagraph"/>
        <w:numPr>
          <w:ilvl w:val="1"/>
          <w:numId w:val="16"/>
        </w:numPr>
        <w:tabs>
          <w:tab w:val="left" w:pos="1557"/>
        </w:tabs>
        <w:spacing w:before="228" w:line="273" w:lineRule="auto"/>
        <w:ind w:right="126" w:firstLine="360"/>
        <w:rPr>
          <w:sz w:val="20"/>
        </w:rPr>
      </w:pPr>
      <w:r>
        <w:rPr>
          <w:color w:val="231F20"/>
          <w:w w:val="105"/>
          <w:sz w:val="20"/>
        </w:rPr>
        <w:t>Engage in military action abroad only with the cooperation or approval of the UN</w:t>
      </w:r>
      <w:r>
        <w:rPr>
          <w:color w:val="231F20"/>
          <w:spacing w:val="-21"/>
          <w:w w:val="105"/>
          <w:sz w:val="20"/>
        </w:rPr>
        <w:t xml:space="preserve"> </w:t>
      </w:r>
      <w:r>
        <w:rPr>
          <w:color w:val="231F20"/>
          <w:w w:val="105"/>
          <w:sz w:val="20"/>
        </w:rPr>
        <w:t>or another regional</w:t>
      </w:r>
      <w:r>
        <w:rPr>
          <w:color w:val="231F20"/>
          <w:spacing w:val="6"/>
          <w:w w:val="105"/>
          <w:sz w:val="20"/>
        </w:rPr>
        <w:t xml:space="preserve"> </w:t>
      </w:r>
      <w:r>
        <w:rPr>
          <w:color w:val="231F20"/>
          <w:w w:val="105"/>
          <w:sz w:val="20"/>
        </w:rPr>
        <w:t>institution.</w:t>
      </w:r>
    </w:p>
    <w:p w14:paraId="43B36812" w14:textId="77777777" w:rsidR="00C20691" w:rsidRDefault="00284A25" w:rsidP="00A16E22">
      <w:pPr>
        <w:pStyle w:val="ListParagraph"/>
        <w:numPr>
          <w:ilvl w:val="1"/>
          <w:numId w:val="16"/>
        </w:numPr>
        <w:tabs>
          <w:tab w:val="left" w:pos="1557"/>
        </w:tabs>
        <w:spacing w:before="89" w:line="273" w:lineRule="auto"/>
        <w:ind w:right="312" w:firstLine="360"/>
        <w:rPr>
          <w:sz w:val="20"/>
        </w:rPr>
      </w:pPr>
      <w:r>
        <w:rPr>
          <w:color w:val="231F20"/>
          <w:w w:val="105"/>
          <w:sz w:val="20"/>
        </w:rPr>
        <w:t>Increase support for international agreements</w:t>
      </w:r>
      <w:r>
        <w:rPr>
          <w:color w:val="231F20"/>
          <w:spacing w:val="-10"/>
          <w:w w:val="105"/>
          <w:sz w:val="20"/>
        </w:rPr>
        <w:t xml:space="preserve"> </w:t>
      </w:r>
      <w:r>
        <w:rPr>
          <w:color w:val="231F20"/>
          <w:w w:val="105"/>
          <w:sz w:val="20"/>
        </w:rPr>
        <w:t>such</w:t>
      </w:r>
      <w:r>
        <w:rPr>
          <w:color w:val="231F20"/>
          <w:spacing w:val="-9"/>
          <w:w w:val="105"/>
          <w:sz w:val="20"/>
        </w:rPr>
        <w:t xml:space="preserve"> </w:t>
      </w:r>
      <w:r>
        <w:rPr>
          <w:color w:val="231F20"/>
          <w:w w:val="105"/>
          <w:sz w:val="20"/>
        </w:rPr>
        <w:t>as</w:t>
      </w:r>
      <w:r>
        <w:rPr>
          <w:color w:val="231F20"/>
          <w:spacing w:val="-10"/>
          <w:w w:val="105"/>
          <w:sz w:val="20"/>
        </w:rPr>
        <w:t xml:space="preserve"> </w:t>
      </w:r>
      <w:r>
        <w:rPr>
          <w:color w:val="231F20"/>
          <w:w w:val="105"/>
          <w:sz w:val="20"/>
        </w:rPr>
        <w:t>the</w:t>
      </w:r>
      <w:r>
        <w:rPr>
          <w:color w:val="231F20"/>
          <w:spacing w:val="-9"/>
          <w:w w:val="105"/>
          <w:sz w:val="20"/>
        </w:rPr>
        <w:t xml:space="preserve"> </w:t>
      </w:r>
      <w:r>
        <w:rPr>
          <w:color w:val="231F20"/>
          <w:w w:val="105"/>
          <w:sz w:val="20"/>
        </w:rPr>
        <w:t>Comprehensive</w:t>
      </w:r>
      <w:r>
        <w:rPr>
          <w:color w:val="231F20"/>
          <w:spacing w:val="-10"/>
          <w:w w:val="105"/>
          <w:sz w:val="20"/>
        </w:rPr>
        <w:t xml:space="preserve"> </w:t>
      </w:r>
      <w:r>
        <w:rPr>
          <w:color w:val="231F20"/>
          <w:spacing w:val="-5"/>
          <w:w w:val="105"/>
          <w:sz w:val="20"/>
        </w:rPr>
        <w:t xml:space="preserve">Test </w:t>
      </w:r>
      <w:r>
        <w:rPr>
          <w:color w:val="231F20"/>
          <w:w w:val="105"/>
          <w:sz w:val="20"/>
        </w:rPr>
        <w:t xml:space="preserve">Ban </w:t>
      </w:r>
      <w:r>
        <w:rPr>
          <w:color w:val="231F20"/>
          <w:spacing w:val="-4"/>
          <w:w w:val="105"/>
          <w:sz w:val="20"/>
        </w:rPr>
        <w:t xml:space="preserve">Treaty </w:t>
      </w:r>
      <w:r>
        <w:rPr>
          <w:color w:val="231F20"/>
          <w:w w:val="105"/>
          <w:sz w:val="20"/>
        </w:rPr>
        <w:t>and the International Criminal Court.</w:t>
      </w:r>
    </w:p>
    <w:p w14:paraId="54AC5653" w14:textId="77777777" w:rsidR="00C20691" w:rsidRDefault="00284A25" w:rsidP="00A16E22">
      <w:pPr>
        <w:pStyle w:val="ListParagraph"/>
        <w:numPr>
          <w:ilvl w:val="1"/>
          <w:numId w:val="16"/>
        </w:numPr>
        <w:tabs>
          <w:tab w:val="left" w:pos="1557"/>
        </w:tabs>
        <w:spacing w:before="90" w:line="273" w:lineRule="auto"/>
        <w:ind w:right="375" w:firstLine="360"/>
        <w:jc w:val="both"/>
        <w:rPr>
          <w:sz w:val="20"/>
        </w:rPr>
      </w:pPr>
      <w:r>
        <w:rPr>
          <w:color w:val="231F20"/>
          <w:w w:val="105"/>
          <w:sz w:val="20"/>
        </w:rPr>
        <w:t>Pursue</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spacing w:val="-4"/>
          <w:w w:val="105"/>
          <w:sz w:val="20"/>
        </w:rPr>
        <w:t>War</w:t>
      </w:r>
      <w:r>
        <w:rPr>
          <w:color w:val="231F20"/>
          <w:spacing w:val="-10"/>
          <w:w w:val="105"/>
          <w:sz w:val="20"/>
        </w:rPr>
        <w:t xml:space="preserve"> </w:t>
      </w:r>
      <w:r>
        <w:rPr>
          <w:color w:val="231F20"/>
          <w:w w:val="105"/>
          <w:sz w:val="20"/>
        </w:rPr>
        <w:t>on</w:t>
      </w:r>
      <w:r>
        <w:rPr>
          <w:color w:val="231F20"/>
          <w:spacing w:val="-11"/>
          <w:w w:val="105"/>
          <w:sz w:val="20"/>
        </w:rPr>
        <w:t xml:space="preserve"> </w:t>
      </w:r>
      <w:r>
        <w:rPr>
          <w:color w:val="231F20"/>
          <w:spacing w:val="-4"/>
          <w:w w:val="105"/>
          <w:sz w:val="20"/>
        </w:rPr>
        <w:t>Terror</w:t>
      </w:r>
      <w:r>
        <w:rPr>
          <w:color w:val="231F20"/>
          <w:spacing w:val="-10"/>
          <w:w w:val="105"/>
          <w:sz w:val="20"/>
        </w:rPr>
        <w:t xml:space="preserve"> </w:t>
      </w:r>
      <w:r>
        <w:rPr>
          <w:color w:val="231F20"/>
          <w:w w:val="105"/>
          <w:sz w:val="20"/>
        </w:rPr>
        <w:t>through</w:t>
      </w:r>
      <w:r>
        <w:rPr>
          <w:color w:val="231F20"/>
          <w:spacing w:val="-11"/>
          <w:w w:val="105"/>
          <w:sz w:val="20"/>
        </w:rPr>
        <w:t xml:space="preserve"> </w:t>
      </w:r>
      <w:r>
        <w:rPr>
          <w:color w:val="231F20"/>
          <w:w w:val="105"/>
          <w:sz w:val="20"/>
        </w:rPr>
        <w:t xml:space="preserve">the UN. </w:t>
      </w:r>
      <w:r>
        <w:rPr>
          <w:color w:val="231F20"/>
          <w:spacing w:val="-3"/>
          <w:w w:val="105"/>
          <w:sz w:val="20"/>
        </w:rPr>
        <w:t xml:space="preserve">Work </w:t>
      </w:r>
      <w:r>
        <w:rPr>
          <w:color w:val="231F20"/>
          <w:w w:val="105"/>
          <w:sz w:val="20"/>
        </w:rPr>
        <w:t>with allies to freeze the assets of suspected terrorist</w:t>
      </w:r>
      <w:r>
        <w:rPr>
          <w:color w:val="231F20"/>
          <w:spacing w:val="2"/>
          <w:w w:val="105"/>
          <w:sz w:val="20"/>
        </w:rPr>
        <w:t xml:space="preserve"> </w:t>
      </w:r>
      <w:r>
        <w:rPr>
          <w:color w:val="231F20"/>
          <w:w w:val="105"/>
          <w:sz w:val="20"/>
        </w:rPr>
        <w:t>organizations.</w:t>
      </w:r>
    </w:p>
    <w:p w14:paraId="72789B8B" w14:textId="77777777" w:rsidR="00C20691" w:rsidRDefault="00284A25">
      <w:pPr>
        <w:pStyle w:val="BodyText"/>
        <w:spacing w:before="81" w:line="273" w:lineRule="auto"/>
        <w:ind w:left="659" w:right="1356"/>
      </w:pPr>
      <w:r>
        <w:br w:type="column"/>
      </w:r>
      <w:r>
        <w:rPr>
          <w:color w:val="231F20"/>
          <w:w w:val="105"/>
        </w:rPr>
        <w:t>nations to assist impoverished ones. Good global citizenship will bear positive returns for us economically, politically, and for our security.</w:t>
      </w:r>
    </w:p>
    <w:p w14:paraId="17F42B32" w14:textId="77777777" w:rsidR="00C20691" w:rsidRDefault="00284A25" w:rsidP="00A16E22">
      <w:pPr>
        <w:pStyle w:val="ListParagraph"/>
        <w:numPr>
          <w:ilvl w:val="2"/>
          <w:numId w:val="21"/>
        </w:numPr>
        <w:tabs>
          <w:tab w:val="left" w:pos="1197"/>
        </w:tabs>
        <w:spacing w:before="90" w:line="273" w:lineRule="auto"/>
        <w:ind w:left="659" w:right="1279" w:firstLine="360"/>
        <w:rPr>
          <w:sz w:val="20"/>
        </w:rPr>
      </w:pPr>
      <w:r>
        <w:rPr>
          <w:color w:val="231F20"/>
          <w:w w:val="105"/>
          <w:sz w:val="20"/>
        </w:rPr>
        <w:t>The earth does not belong to us. Americans comprise less than 5 percent of the world’s population, and the United States is but one of nearly two hundred countries in</w:t>
      </w:r>
      <w:r>
        <w:rPr>
          <w:color w:val="231F20"/>
          <w:spacing w:val="-4"/>
          <w:w w:val="105"/>
          <w:sz w:val="20"/>
        </w:rPr>
        <w:t xml:space="preserve"> </w:t>
      </w:r>
      <w:r>
        <w:rPr>
          <w:color w:val="231F20"/>
          <w:w w:val="105"/>
          <w:sz w:val="20"/>
        </w:rPr>
        <w:t>the world. Our country does not have the right to dominate the rest of the</w:t>
      </w:r>
      <w:r>
        <w:rPr>
          <w:color w:val="231F20"/>
          <w:spacing w:val="15"/>
          <w:w w:val="105"/>
          <w:sz w:val="20"/>
        </w:rPr>
        <w:t xml:space="preserve"> </w:t>
      </w:r>
      <w:r>
        <w:rPr>
          <w:color w:val="231F20"/>
          <w:w w:val="105"/>
          <w:sz w:val="20"/>
        </w:rPr>
        <w:t>world.</w:t>
      </w:r>
    </w:p>
    <w:p w14:paraId="0D29CED8" w14:textId="77777777" w:rsidR="00C20691" w:rsidRDefault="00C20691">
      <w:pPr>
        <w:pStyle w:val="BodyText"/>
        <w:rPr>
          <w:sz w:val="24"/>
        </w:rPr>
      </w:pPr>
    </w:p>
    <w:p w14:paraId="17F0F85B" w14:textId="77777777" w:rsidR="00C20691" w:rsidRDefault="00C20691">
      <w:pPr>
        <w:pStyle w:val="BodyText"/>
        <w:rPr>
          <w:sz w:val="24"/>
        </w:rPr>
      </w:pPr>
    </w:p>
    <w:p w14:paraId="12748444" w14:textId="77777777" w:rsidR="00C20691" w:rsidRDefault="00C20691">
      <w:pPr>
        <w:pStyle w:val="BodyText"/>
        <w:rPr>
          <w:sz w:val="24"/>
        </w:rPr>
      </w:pPr>
    </w:p>
    <w:p w14:paraId="1B02E9F0" w14:textId="77777777" w:rsidR="00C20691" w:rsidRDefault="00C20691">
      <w:pPr>
        <w:pStyle w:val="BodyText"/>
        <w:spacing w:before="2"/>
        <w:rPr>
          <w:sz w:val="30"/>
        </w:rPr>
      </w:pPr>
    </w:p>
    <w:p w14:paraId="59D56FBB" w14:textId="77777777" w:rsidR="00C20691" w:rsidRDefault="00284A25" w:rsidP="00A16E22">
      <w:pPr>
        <w:pStyle w:val="ListParagraph"/>
        <w:numPr>
          <w:ilvl w:val="2"/>
          <w:numId w:val="21"/>
        </w:numPr>
        <w:tabs>
          <w:tab w:val="left" w:pos="1197"/>
        </w:tabs>
        <w:spacing w:before="1" w:line="273" w:lineRule="auto"/>
        <w:ind w:left="659" w:right="1678" w:firstLine="360"/>
        <w:rPr>
          <w:sz w:val="20"/>
        </w:rPr>
      </w:pPr>
      <w:r>
        <w:rPr>
          <w:color w:val="231F20"/>
          <w:w w:val="105"/>
          <w:sz w:val="20"/>
        </w:rPr>
        <w:t>Spearhead international efforts to establish regulations to protect</w:t>
      </w:r>
      <w:r>
        <w:rPr>
          <w:color w:val="231F20"/>
          <w:spacing w:val="-31"/>
          <w:w w:val="105"/>
          <w:sz w:val="20"/>
        </w:rPr>
        <w:t xml:space="preserve"> </w:t>
      </w:r>
      <w:r>
        <w:rPr>
          <w:color w:val="231F20"/>
          <w:w w:val="105"/>
          <w:sz w:val="20"/>
        </w:rPr>
        <w:t>developing economies from the ups and downs of the global financial</w:t>
      </w:r>
      <w:r>
        <w:rPr>
          <w:color w:val="231F20"/>
          <w:spacing w:val="7"/>
          <w:w w:val="105"/>
          <w:sz w:val="20"/>
        </w:rPr>
        <w:t xml:space="preserve"> </w:t>
      </w:r>
      <w:r>
        <w:rPr>
          <w:color w:val="231F20"/>
          <w:w w:val="105"/>
          <w:sz w:val="20"/>
        </w:rPr>
        <w:t>system.</w:t>
      </w:r>
    </w:p>
    <w:p w14:paraId="6C2C4713" w14:textId="77777777" w:rsidR="00C20691" w:rsidRDefault="00284A25" w:rsidP="00A16E22">
      <w:pPr>
        <w:pStyle w:val="ListParagraph"/>
        <w:numPr>
          <w:ilvl w:val="2"/>
          <w:numId w:val="21"/>
        </w:numPr>
        <w:tabs>
          <w:tab w:val="left" w:pos="1197"/>
        </w:tabs>
        <w:spacing w:before="90" w:line="273" w:lineRule="auto"/>
        <w:ind w:left="659" w:right="1444" w:firstLine="360"/>
        <w:rPr>
          <w:sz w:val="20"/>
        </w:rPr>
      </w:pPr>
      <w:r>
        <w:rPr>
          <w:color w:val="231F20"/>
          <w:spacing w:val="-3"/>
          <w:w w:val="105"/>
          <w:sz w:val="20"/>
        </w:rPr>
        <w:t xml:space="preserve">Work </w:t>
      </w:r>
      <w:r>
        <w:rPr>
          <w:color w:val="231F20"/>
          <w:w w:val="105"/>
          <w:sz w:val="20"/>
        </w:rPr>
        <w:t>with others to achieve a globally sustainable balance of development and environmental preservation. In exchange for cooperation on environmental issues,</w:t>
      </w:r>
      <w:r>
        <w:rPr>
          <w:color w:val="231F20"/>
          <w:spacing w:val="-32"/>
          <w:w w:val="105"/>
          <w:sz w:val="20"/>
        </w:rPr>
        <w:t xml:space="preserve"> </w:t>
      </w:r>
      <w:r>
        <w:rPr>
          <w:color w:val="231F20"/>
          <w:w w:val="105"/>
          <w:sz w:val="20"/>
        </w:rPr>
        <w:t>forgive the debt poor countries owe</w:t>
      </w:r>
      <w:r>
        <w:rPr>
          <w:color w:val="231F20"/>
          <w:spacing w:val="16"/>
          <w:w w:val="105"/>
          <w:sz w:val="20"/>
        </w:rPr>
        <w:t xml:space="preserve"> </w:t>
      </w:r>
      <w:r>
        <w:rPr>
          <w:color w:val="231F20"/>
          <w:w w:val="105"/>
          <w:sz w:val="20"/>
        </w:rPr>
        <w:t>us.</w:t>
      </w:r>
    </w:p>
    <w:p w14:paraId="79AFA48D" w14:textId="77777777" w:rsidR="00C20691" w:rsidRDefault="00C20691">
      <w:pPr>
        <w:spacing w:line="273" w:lineRule="auto"/>
        <w:rPr>
          <w:sz w:val="20"/>
        </w:rPr>
        <w:sectPr w:rsidR="00C20691">
          <w:type w:val="continuous"/>
          <w:pgSz w:w="11880" w:h="15480"/>
          <w:pgMar w:top="1380" w:right="0" w:bottom="280" w:left="240" w:header="720" w:footer="720" w:gutter="0"/>
          <w:cols w:num="2" w:space="720" w:equalWidth="0">
            <w:col w:w="5361" w:space="40"/>
            <w:col w:w="6239"/>
          </w:cols>
        </w:sectPr>
      </w:pPr>
    </w:p>
    <w:p w14:paraId="6248B0C7" w14:textId="77777777" w:rsidR="00C20691" w:rsidRDefault="00284A25" w:rsidP="00A16E22">
      <w:pPr>
        <w:pStyle w:val="ListParagraph"/>
        <w:numPr>
          <w:ilvl w:val="0"/>
          <w:numId w:val="15"/>
        </w:numPr>
        <w:tabs>
          <w:tab w:val="left" w:pos="1603"/>
        </w:tabs>
        <w:spacing w:before="96" w:line="271" w:lineRule="auto"/>
        <w:ind w:right="197" w:firstLine="360"/>
        <w:rPr>
          <w:sz w:val="20"/>
        </w:rPr>
      </w:pPr>
      <w:r>
        <w:rPr>
          <w:color w:val="231F20"/>
          <w:w w:val="105"/>
          <w:sz w:val="20"/>
        </w:rPr>
        <w:lastRenderedPageBreak/>
        <w:t>Giving more power and authority to international organizations does not make us powerless. On the contrary, by bringing nations</w:t>
      </w:r>
      <w:r>
        <w:rPr>
          <w:color w:val="231F20"/>
          <w:spacing w:val="-12"/>
          <w:w w:val="105"/>
          <w:sz w:val="20"/>
        </w:rPr>
        <w:t xml:space="preserve"> </w:t>
      </w:r>
      <w:r>
        <w:rPr>
          <w:color w:val="231F20"/>
          <w:w w:val="105"/>
          <w:sz w:val="20"/>
        </w:rPr>
        <w:t>together</w:t>
      </w:r>
      <w:r>
        <w:rPr>
          <w:color w:val="231F20"/>
          <w:spacing w:val="-11"/>
          <w:w w:val="105"/>
          <w:sz w:val="20"/>
        </w:rPr>
        <w:t xml:space="preserve"> </w:t>
      </w:r>
      <w:r>
        <w:rPr>
          <w:color w:val="231F20"/>
          <w:w w:val="105"/>
          <w:sz w:val="20"/>
        </w:rPr>
        <w:t>to</w:t>
      </w:r>
      <w:r>
        <w:rPr>
          <w:color w:val="231F20"/>
          <w:spacing w:val="-12"/>
          <w:w w:val="105"/>
          <w:sz w:val="20"/>
        </w:rPr>
        <w:t xml:space="preserve"> </w:t>
      </w:r>
      <w:r>
        <w:rPr>
          <w:color w:val="231F20"/>
          <w:w w:val="105"/>
          <w:sz w:val="20"/>
        </w:rPr>
        <w:t>solve</w:t>
      </w:r>
      <w:r>
        <w:rPr>
          <w:color w:val="231F20"/>
          <w:spacing w:val="-11"/>
          <w:w w:val="105"/>
          <w:sz w:val="20"/>
        </w:rPr>
        <w:t xml:space="preserve"> </w:t>
      </w:r>
      <w:r>
        <w:rPr>
          <w:color w:val="231F20"/>
          <w:w w:val="105"/>
          <w:sz w:val="20"/>
        </w:rPr>
        <w:t>common</w:t>
      </w:r>
      <w:r>
        <w:rPr>
          <w:color w:val="231F20"/>
          <w:spacing w:val="-12"/>
          <w:w w:val="105"/>
          <w:sz w:val="20"/>
        </w:rPr>
        <w:t xml:space="preserve"> </w:t>
      </w:r>
      <w:r>
        <w:rPr>
          <w:color w:val="231F20"/>
          <w:w w:val="105"/>
          <w:sz w:val="20"/>
        </w:rPr>
        <w:t>problems, we will gain the strength to deal with the world’s</w:t>
      </w:r>
      <w:r>
        <w:rPr>
          <w:color w:val="231F20"/>
          <w:spacing w:val="4"/>
          <w:w w:val="105"/>
          <w:sz w:val="20"/>
        </w:rPr>
        <w:t xml:space="preserve"> </w:t>
      </w:r>
      <w:r>
        <w:rPr>
          <w:color w:val="231F20"/>
          <w:w w:val="105"/>
          <w:sz w:val="20"/>
        </w:rPr>
        <w:t>challenges.</w:t>
      </w:r>
    </w:p>
    <w:p w14:paraId="19B2B05E" w14:textId="77777777" w:rsidR="00C20691" w:rsidRDefault="00284A25" w:rsidP="00A16E22">
      <w:pPr>
        <w:pStyle w:val="ListParagraph"/>
        <w:numPr>
          <w:ilvl w:val="0"/>
          <w:numId w:val="15"/>
        </w:numPr>
        <w:tabs>
          <w:tab w:val="left" w:pos="1603"/>
        </w:tabs>
        <w:spacing w:before="82" w:line="273" w:lineRule="auto"/>
        <w:ind w:right="220" w:firstLine="360"/>
        <w:rPr>
          <w:sz w:val="20"/>
        </w:rPr>
      </w:pPr>
      <w:r>
        <w:rPr>
          <w:color w:val="231F20"/>
          <w:w w:val="105"/>
          <w:sz w:val="20"/>
        </w:rPr>
        <w:t>By working through international organizations, the United States will</w:t>
      </w:r>
      <w:r>
        <w:rPr>
          <w:color w:val="231F20"/>
          <w:spacing w:val="-15"/>
          <w:w w:val="105"/>
          <w:sz w:val="20"/>
        </w:rPr>
        <w:t xml:space="preserve"> </w:t>
      </w:r>
      <w:r>
        <w:rPr>
          <w:color w:val="231F20"/>
          <w:w w:val="105"/>
          <w:sz w:val="20"/>
        </w:rPr>
        <w:t>change the nature of the international</w:t>
      </w:r>
      <w:r>
        <w:rPr>
          <w:color w:val="231F20"/>
          <w:spacing w:val="-3"/>
          <w:w w:val="105"/>
          <w:sz w:val="20"/>
        </w:rPr>
        <w:t xml:space="preserve"> </w:t>
      </w:r>
      <w:r>
        <w:rPr>
          <w:color w:val="231F20"/>
          <w:w w:val="105"/>
          <w:sz w:val="20"/>
        </w:rPr>
        <w:t>system.</w:t>
      </w:r>
    </w:p>
    <w:p w14:paraId="7724B31A" w14:textId="77777777" w:rsidR="00C20691" w:rsidRDefault="00284A25">
      <w:pPr>
        <w:pStyle w:val="BodyText"/>
        <w:spacing w:before="3" w:line="273" w:lineRule="auto"/>
        <w:ind w:left="1020" w:right="518"/>
      </w:pPr>
      <w:r>
        <w:rPr>
          <w:color w:val="231F20"/>
          <w:w w:val="105"/>
        </w:rPr>
        <w:t>Cooperation, not conflict, will come to be</w:t>
      </w:r>
      <w:r>
        <w:rPr>
          <w:color w:val="231F20"/>
          <w:spacing w:val="-8"/>
          <w:w w:val="105"/>
        </w:rPr>
        <w:t xml:space="preserve"> </w:t>
      </w:r>
      <w:r>
        <w:rPr>
          <w:color w:val="231F20"/>
          <w:w w:val="105"/>
        </w:rPr>
        <w:t>accepted</w:t>
      </w:r>
      <w:r>
        <w:rPr>
          <w:color w:val="231F20"/>
          <w:spacing w:val="-7"/>
          <w:w w:val="105"/>
        </w:rPr>
        <w:t xml:space="preserve"> </w:t>
      </w:r>
      <w:r>
        <w:rPr>
          <w:color w:val="231F20"/>
          <w:w w:val="105"/>
        </w:rPr>
        <w:t>as</w:t>
      </w:r>
      <w:r>
        <w:rPr>
          <w:color w:val="231F20"/>
          <w:spacing w:val="-7"/>
          <w:w w:val="105"/>
        </w:rPr>
        <w:t xml:space="preserve"> </w:t>
      </w:r>
      <w:r>
        <w:rPr>
          <w:color w:val="231F20"/>
          <w:w w:val="105"/>
        </w:rPr>
        <w:t>the</w:t>
      </w:r>
      <w:r>
        <w:rPr>
          <w:color w:val="231F20"/>
          <w:spacing w:val="-7"/>
          <w:w w:val="105"/>
        </w:rPr>
        <w:t xml:space="preserve"> </w:t>
      </w:r>
      <w:r>
        <w:rPr>
          <w:color w:val="231F20"/>
          <w:w w:val="105"/>
        </w:rPr>
        <w:t>basis</w:t>
      </w:r>
      <w:r>
        <w:rPr>
          <w:color w:val="231F20"/>
          <w:spacing w:val="-8"/>
          <w:w w:val="105"/>
        </w:rPr>
        <w:t xml:space="preserve"> </w:t>
      </w:r>
      <w:r>
        <w:rPr>
          <w:color w:val="231F20"/>
          <w:w w:val="105"/>
        </w:rPr>
        <w:t>for</w:t>
      </w:r>
      <w:r>
        <w:rPr>
          <w:color w:val="231F20"/>
          <w:spacing w:val="-7"/>
          <w:w w:val="105"/>
        </w:rPr>
        <w:t xml:space="preserve"> </w:t>
      </w:r>
      <w:r>
        <w:rPr>
          <w:color w:val="231F20"/>
          <w:w w:val="105"/>
        </w:rPr>
        <w:t>international relations.</w:t>
      </w:r>
    </w:p>
    <w:p w14:paraId="55F7EC0C" w14:textId="77777777" w:rsidR="00C20691" w:rsidRDefault="00284A25" w:rsidP="00A16E22">
      <w:pPr>
        <w:pStyle w:val="ListParagraph"/>
        <w:numPr>
          <w:ilvl w:val="0"/>
          <w:numId w:val="15"/>
        </w:numPr>
        <w:tabs>
          <w:tab w:val="left" w:pos="1603"/>
        </w:tabs>
        <w:spacing w:before="86" w:line="273" w:lineRule="auto"/>
        <w:ind w:right="309" w:firstLine="360"/>
        <w:rPr>
          <w:sz w:val="20"/>
        </w:rPr>
      </w:pPr>
      <w:r>
        <w:rPr>
          <w:color w:val="231F20"/>
          <w:w w:val="105"/>
          <w:sz w:val="20"/>
        </w:rPr>
        <w:t>The economic assistance we gave Western</w:t>
      </w:r>
      <w:r>
        <w:rPr>
          <w:color w:val="231F20"/>
          <w:spacing w:val="-21"/>
          <w:w w:val="105"/>
          <w:sz w:val="20"/>
        </w:rPr>
        <w:t xml:space="preserve"> </w:t>
      </w:r>
      <w:r>
        <w:rPr>
          <w:color w:val="231F20"/>
          <w:w w:val="105"/>
          <w:sz w:val="20"/>
        </w:rPr>
        <w:t>Europe</w:t>
      </w:r>
      <w:r>
        <w:rPr>
          <w:color w:val="231F20"/>
          <w:spacing w:val="-21"/>
          <w:w w:val="105"/>
          <w:sz w:val="20"/>
        </w:rPr>
        <w:t xml:space="preserve"> </w:t>
      </w:r>
      <w:r>
        <w:rPr>
          <w:color w:val="231F20"/>
          <w:w w:val="105"/>
          <w:sz w:val="20"/>
        </w:rPr>
        <w:t>and</w:t>
      </w:r>
      <w:r>
        <w:rPr>
          <w:color w:val="231F20"/>
          <w:spacing w:val="-20"/>
          <w:w w:val="105"/>
          <w:sz w:val="20"/>
        </w:rPr>
        <w:t xml:space="preserve"> </w:t>
      </w:r>
      <w:r>
        <w:rPr>
          <w:color w:val="231F20"/>
          <w:w w:val="105"/>
          <w:sz w:val="20"/>
        </w:rPr>
        <w:t>Japan</w:t>
      </w:r>
      <w:r>
        <w:rPr>
          <w:color w:val="231F20"/>
          <w:spacing w:val="-21"/>
          <w:w w:val="105"/>
          <w:sz w:val="20"/>
        </w:rPr>
        <w:t xml:space="preserve"> </w:t>
      </w:r>
      <w:r>
        <w:rPr>
          <w:color w:val="231F20"/>
          <w:w w:val="105"/>
          <w:sz w:val="20"/>
        </w:rPr>
        <w:t>after</w:t>
      </w:r>
      <w:r>
        <w:rPr>
          <w:color w:val="231F20"/>
          <w:spacing w:val="-21"/>
          <w:w w:val="105"/>
          <w:sz w:val="20"/>
        </w:rPr>
        <w:t xml:space="preserve"> </w:t>
      </w:r>
      <w:r>
        <w:rPr>
          <w:color w:val="231F20"/>
          <w:spacing w:val="-3"/>
          <w:w w:val="105"/>
          <w:sz w:val="20"/>
        </w:rPr>
        <w:t>World</w:t>
      </w:r>
      <w:r>
        <w:rPr>
          <w:color w:val="231F20"/>
          <w:spacing w:val="-20"/>
          <w:w w:val="105"/>
          <w:sz w:val="20"/>
        </w:rPr>
        <w:t xml:space="preserve"> </w:t>
      </w:r>
      <w:r>
        <w:rPr>
          <w:color w:val="231F20"/>
          <w:spacing w:val="-4"/>
          <w:w w:val="105"/>
          <w:sz w:val="20"/>
        </w:rPr>
        <w:t xml:space="preserve">War </w:t>
      </w:r>
      <w:r>
        <w:rPr>
          <w:color w:val="231F20"/>
          <w:w w:val="105"/>
          <w:sz w:val="20"/>
        </w:rPr>
        <w:t>II helped boost international trade and strengthen the U.S. economy. Aiding the countries of the developing world and the former Soviet bloc will likewise benefit the United States in the long</w:t>
      </w:r>
      <w:r>
        <w:rPr>
          <w:color w:val="231F20"/>
          <w:spacing w:val="15"/>
          <w:w w:val="105"/>
          <w:sz w:val="20"/>
        </w:rPr>
        <w:t xml:space="preserve"> </w:t>
      </w:r>
      <w:r>
        <w:rPr>
          <w:color w:val="231F20"/>
          <w:w w:val="105"/>
          <w:sz w:val="20"/>
        </w:rPr>
        <w:t>run.</w:t>
      </w:r>
    </w:p>
    <w:p w14:paraId="23276F17" w14:textId="77777777" w:rsidR="00C20691" w:rsidRDefault="00284A25" w:rsidP="00A16E22">
      <w:pPr>
        <w:pStyle w:val="ListParagraph"/>
        <w:numPr>
          <w:ilvl w:val="0"/>
          <w:numId w:val="15"/>
        </w:numPr>
        <w:tabs>
          <w:tab w:val="left" w:pos="1603"/>
        </w:tabs>
        <w:spacing w:before="89" w:line="273" w:lineRule="auto"/>
        <w:ind w:firstLine="360"/>
        <w:rPr>
          <w:sz w:val="20"/>
        </w:rPr>
      </w:pPr>
      <w:r>
        <w:rPr>
          <w:color w:val="231F20"/>
          <w:w w:val="105"/>
          <w:sz w:val="20"/>
        </w:rPr>
        <w:t>Strengthening the UN and other international institutions will help firmly anchor Russia, China, and</w:t>
      </w:r>
      <w:r>
        <w:rPr>
          <w:color w:val="231F20"/>
          <w:spacing w:val="-38"/>
          <w:w w:val="105"/>
          <w:sz w:val="20"/>
        </w:rPr>
        <w:t xml:space="preserve"> </w:t>
      </w:r>
      <w:r>
        <w:rPr>
          <w:color w:val="231F20"/>
          <w:w w:val="105"/>
          <w:sz w:val="20"/>
        </w:rPr>
        <w:t>other</w:t>
      </w:r>
      <w:r>
        <w:rPr>
          <w:color w:val="231F20"/>
          <w:spacing w:val="-9"/>
          <w:w w:val="105"/>
          <w:sz w:val="20"/>
        </w:rPr>
        <w:t xml:space="preserve"> </w:t>
      </w:r>
      <w:r>
        <w:rPr>
          <w:color w:val="231F20"/>
          <w:w w:val="105"/>
          <w:sz w:val="20"/>
        </w:rPr>
        <w:t>unpredictable</w:t>
      </w:r>
      <w:r>
        <w:rPr>
          <w:color w:val="231F20"/>
          <w:w w:val="104"/>
          <w:sz w:val="20"/>
        </w:rPr>
        <w:t xml:space="preserve"> </w:t>
      </w:r>
      <w:r>
        <w:rPr>
          <w:color w:val="231F20"/>
          <w:w w:val="105"/>
          <w:sz w:val="20"/>
        </w:rPr>
        <w:t>powers in a setting of cooperation and responsible</w:t>
      </w:r>
      <w:r>
        <w:rPr>
          <w:color w:val="231F20"/>
          <w:spacing w:val="3"/>
          <w:w w:val="105"/>
          <w:sz w:val="20"/>
        </w:rPr>
        <w:t xml:space="preserve"> </w:t>
      </w:r>
      <w:r>
        <w:rPr>
          <w:color w:val="231F20"/>
          <w:w w:val="105"/>
          <w:sz w:val="20"/>
        </w:rPr>
        <w:t>behavior.</w:t>
      </w:r>
    </w:p>
    <w:p w14:paraId="3ADD79F5" w14:textId="77777777" w:rsidR="00C20691" w:rsidRDefault="00284A25" w:rsidP="00A16E22">
      <w:pPr>
        <w:pStyle w:val="ListParagraph"/>
        <w:numPr>
          <w:ilvl w:val="0"/>
          <w:numId w:val="14"/>
        </w:numPr>
        <w:tabs>
          <w:tab w:val="left" w:pos="1316"/>
        </w:tabs>
        <w:spacing w:before="96" w:line="273" w:lineRule="auto"/>
        <w:ind w:right="1373" w:firstLine="360"/>
        <w:rPr>
          <w:sz w:val="20"/>
        </w:rPr>
      </w:pPr>
      <w:r>
        <w:rPr>
          <w:color w:val="231F20"/>
          <w:w w:val="106"/>
          <w:sz w:val="20"/>
        </w:rPr>
        <w:br w:type="column"/>
      </w:r>
      <w:r>
        <w:rPr>
          <w:color w:val="231F20"/>
          <w:w w:val="105"/>
          <w:sz w:val="20"/>
        </w:rPr>
        <w:t>By handing over power to</w:t>
      </w:r>
      <w:r>
        <w:rPr>
          <w:color w:val="231F20"/>
          <w:spacing w:val="-17"/>
          <w:w w:val="105"/>
          <w:sz w:val="20"/>
        </w:rPr>
        <w:t xml:space="preserve"> </w:t>
      </w:r>
      <w:r>
        <w:rPr>
          <w:color w:val="231F20"/>
          <w:w w:val="105"/>
          <w:sz w:val="20"/>
        </w:rPr>
        <w:t>international organizations, we will lose much of our international</w:t>
      </w:r>
      <w:r>
        <w:rPr>
          <w:color w:val="231F20"/>
          <w:spacing w:val="-16"/>
          <w:w w:val="105"/>
          <w:sz w:val="20"/>
        </w:rPr>
        <w:t xml:space="preserve"> </w:t>
      </w:r>
      <w:r>
        <w:rPr>
          <w:color w:val="231F20"/>
          <w:w w:val="105"/>
          <w:sz w:val="20"/>
        </w:rPr>
        <w:t>influence.</w:t>
      </w:r>
      <w:r>
        <w:rPr>
          <w:color w:val="231F20"/>
          <w:spacing w:val="-16"/>
          <w:w w:val="105"/>
          <w:sz w:val="20"/>
        </w:rPr>
        <w:t xml:space="preserve"> </w:t>
      </w:r>
      <w:r>
        <w:rPr>
          <w:color w:val="231F20"/>
          <w:w w:val="105"/>
          <w:sz w:val="20"/>
        </w:rPr>
        <w:t>China,</w:t>
      </w:r>
      <w:r>
        <w:rPr>
          <w:color w:val="231F20"/>
          <w:spacing w:val="-15"/>
          <w:w w:val="105"/>
          <w:sz w:val="20"/>
        </w:rPr>
        <w:t xml:space="preserve"> </w:t>
      </w:r>
      <w:r>
        <w:rPr>
          <w:color w:val="231F20"/>
          <w:w w:val="105"/>
          <w:sz w:val="20"/>
        </w:rPr>
        <w:t>Japan,</w:t>
      </w:r>
      <w:r>
        <w:rPr>
          <w:color w:val="231F20"/>
          <w:spacing w:val="-16"/>
          <w:w w:val="105"/>
          <w:sz w:val="20"/>
        </w:rPr>
        <w:t xml:space="preserve"> </w:t>
      </w:r>
      <w:r>
        <w:rPr>
          <w:color w:val="231F20"/>
          <w:w w:val="105"/>
          <w:sz w:val="20"/>
        </w:rPr>
        <w:t>Russia, and other leading powers will take advantage of our cooperative spirit to make themselves stronger at our</w:t>
      </w:r>
      <w:r>
        <w:rPr>
          <w:color w:val="231F20"/>
          <w:spacing w:val="9"/>
          <w:w w:val="105"/>
          <w:sz w:val="20"/>
        </w:rPr>
        <w:t xml:space="preserve"> </w:t>
      </w:r>
      <w:r>
        <w:rPr>
          <w:color w:val="231F20"/>
          <w:w w:val="105"/>
          <w:sz w:val="20"/>
        </w:rPr>
        <w:t>expense.</w:t>
      </w:r>
    </w:p>
    <w:p w14:paraId="5D9C731C" w14:textId="77777777" w:rsidR="00C20691" w:rsidRDefault="00284A25" w:rsidP="00A16E22">
      <w:pPr>
        <w:pStyle w:val="ListParagraph"/>
        <w:numPr>
          <w:ilvl w:val="0"/>
          <w:numId w:val="14"/>
        </w:numPr>
        <w:tabs>
          <w:tab w:val="left" w:pos="1316"/>
        </w:tabs>
        <w:spacing w:before="89" w:line="273" w:lineRule="auto"/>
        <w:ind w:right="1445" w:firstLine="360"/>
        <w:rPr>
          <w:sz w:val="20"/>
        </w:rPr>
      </w:pPr>
      <w:r>
        <w:rPr>
          <w:color w:val="231F20"/>
          <w:w w:val="105"/>
          <w:sz w:val="20"/>
        </w:rPr>
        <w:t>Our fundamental values are in</w:t>
      </w:r>
      <w:r>
        <w:rPr>
          <w:color w:val="231F20"/>
          <w:spacing w:val="-14"/>
          <w:w w:val="105"/>
          <w:sz w:val="20"/>
        </w:rPr>
        <w:t xml:space="preserve"> </w:t>
      </w:r>
      <w:r>
        <w:rPr>
          <w:color w:val="231F20"/>
          <w:w w:val="105"/>
          <w:sz w:val="20"/>
        </w:rPr>
        <w:t>conflict with those of large parts of the world. Cooperation not only won’t work, it could be dangerous.</w:t>
      </w:r>
    </w:p>
    <w:p w14:paraId="55F8E179" w14:textId="77777777" w:rsidR="00C20691" w:rsidRDefault="00284A25" w:rsidP="00A16E22">
      <w:pPr>
        <w:pStyle w:val="ListParagraph"/>
        <w:numPr>
          <w:ilvl w:val="0"/>
          <w:numId w:val="14"/>
        </w:numPr>
        <w:tabs>
          <w:tab w:val="left" w:pos="1316"/>
        </w:tabs>
        <w:spacing w:before="86" w:line="273" w:lineRule="auto"/>
        <w:ind w:right="1419" w:firstLine="360"/>
        <w:rPr>
          <w:sz w:val="20"/>
        </w:rPr>
      </w:pPr>
      <w:r>
        <w:rPr>
          <w:color w:val="231F20"/>
          <w:w w:val="105"/>
          <w:sz w:val="20"/>
        </w:rPr>
        <w:t>Constraining our ability to use</w:t>
      </w:r>
      <w:r>
        <w:rPr>
          <w:color w:val="231F20"/>
          <w:spacing w:val="-20"/>
          <w:w w:val="105"/>
          <w:sz w:val="20"/>
        </w:rPr>
        <w:t xml:space="preserve"> </w:t>
      </w:r>
      <w:r>
        <w:rPr>
          <w:color w:val="231F20"/>
          <w:w w:val="105"/>
          <w:sz w:val="20"/>
        </w:rPr>
        <w:t>military force unilaterally outside of North America will limit our ability to defend</w:t>
      </w:r>
      <w:r>
        <w:rPr>
          <w:color w:val="231F20"/>
          <w:spacing w:val="35"/>
          <w:w w:val="105"/>
          <w:sz w:val="20"/>
        </w:rPr>
        <w:t xml:space="preserve"> </w:t>
      </w:r>
      <w:r>
        <w:rPr>
          <w:color w:val="231F20"/>
          <w:w w:val="105"/>
          <w:sz w:val="20"/>
        </w:rPr>
        <w:t>ourselves</w:t>
      </w:r>
    </w:p>
    <w:p w14:paraId="47EEB2CD" w14:textId="77777777" w:rsidR="00C20691" w:rsidRDefault="00284A25">
      <w:pPr>
        <w:pStyle w:val="BodyText"/>
        <w:spacing w:before="2" w:line="273" w:lineRule="auto"/>
        <w:ind w:left="733" w:right="1560"/>
      </w:pPr>
      <w:r>
        <w:rPr>
          <w:color w:val="231F20"/>
          <w:w w:val="105"/>
        </w:rPr>
        <w:t>and respond to international events and will encourage our enemies. International</w:t>
      </w:r>
    </w:p>
    <w:p w14:paraId="2B4E4621" w14:textId="77777777" w:rsidR="00C20691" w:rsidRDefault="00284A25">
      <w:pPr>
        <w:pStyle w:val="BodyText"/>
        <w:spacing w:before="2" w:line="273" w:lineRule="auto"/>
        <w:ind w:left="733" w:right="1167"/>
      </w:pPr>
      <w:r>
        <w:rPr>
          <w:color w:val="231F20"/>
          <w:w w:val="105"/>
        </w:rPr>
        <w:t>organizations are too slow, too ineffective, and cannot be counted on to act when vital U.S. interests are at stake.</w:t>
      </w:r>
    </w:p>
    <w:p w14:paraId="74E529CA" w14:textId="77777777" w:rsidR="00C20691" w:rsidRDefault="00284A25" w:rsidP="00A16E22">
      <w:pPr>
        <w:pStyle w:val="ListParagraph"/>
        <w:numPr>
          <w:ilvl w:val="0"/>
          <w:numId w:val="14"/>
        </w:numPr>
        <w:tabs>
          <w:tab w:val="left" w:pos="1316"/>
        </w:tabs>
        <w:spacing w:before="86" w:line="273" w:lineRule="auto"/>
        <w:ind w:right="1513" w:firstLine="360"/>
        <w:rPr>
          <w:sz w:val="20"/>
        </w:rPr>
      </w:pPr>
      <w:r>
        <w:rPr>
          <w:color w:val="231F20"/>
          <w:w w:val="105"/>
          <w:sz w:val="20"/>
        </w:rPr>
        <w:t>Many countries are run by corrupt and cruel governments. Strengthening international organizations in which</w:t>
      </w:r>
      <w:r>
        <w:rPr>
          <w:color w:val="231F20"/>
          <w:spacing w:val="-6"/>
          <w:w w:val="105"/>
          <w:sz w:val="20"/>
        </w:rPr>
        <w:t xml:space="preserve"> </w:t>
      </w:r>
      <w:r>
        <w:rPr>
          <w:color w:val="231F20"/>
          <w:w w:val="105"/>
          <w:sz w:val="20"/>
        </w:rPr>
        <w:t>thieves and tyrants have a voice and giving</w:t>
      </w:r>
      <w:r>
        <w:rPr>
          <w:color w:val="231F20"/>
          <w:spacing w:val="9"/>
          <w:w w:val="105"/>
          <w:sz w:val="20"/>
        </w:rPr>
        <w:t xml:space="preserve"> </w:t>
      </w:r>
      <w:r>
        <w:rPr>
          <w:color w:val="231F20"/>
          <w:w w:val="105"/>
          <w:sz w:val="20"/>
        </w:rPr>
        <w:t>them</w:t>
      </w:r>
    </w:p>
    <w:p w14:paraId="1681275E" w14:textId="77777777" w:rsidR="00C20691" w:rsidRDefault="00284A25">
      <w:pPr>
        <w:pStyle w:val="BodyText"/>
        <w:spacing w:before="4" w:line="273" w:lineRule="auto"/>
        <w:ind w:left="733" w:right="1167"/>
      </w:pPr>
      <w:r>
        <w:rPr>
          <w:color w:val="231F20"/>
        </w:rPr>
        <w:t>more foreign aid will only make such regimes stronger.</w:t>
      </w:r>
    </w:p>
    <w:p w14:paraId="73CFF3B9" w14:textId="77777777" w:rsidR="00C20691" w:rsidRDefault="00284A25" w:rsidP="00A16E22">
      <w:pPr>
        <w:pStyle w:val="ListParagraph"/>
        <w:numPr>
          <w:ilvl w:val="0"/>
          <w:numId w:val="14"/>
        </w:numPr>
        <w:tabs>
          <w:tab w:val="left" w:pos="1316"/>
        </w:tabs>
        <w:spacing w:before="85" w:line="273" w:lineRule="auto"/>
        <w:ind w:right="1644" w:firstLine="360"/>
        <w:rPr>
          <w:sz w:val="20"/>
        </w:rPr>
      </w:pPr>
      <w:r>
        <w:rPr>
          <w:color w:val="231F20"/>
          <w:w w:val="105"/>
          <w:sz w:val="20"/>
        </w:rPr>
        <w:t>Spending billions of dollars trying to solve the world’s ills will deprive us of the resources we need to address the</w:t>
      </w:r>
      <w:r>
        <w:rPr>
          <w:color w:val="231F20"/>
          <w:spacing w:val="-26"/>
          <w:w w:val="105"/>
          <w:sz w:val="20"/>
        </w:rPr>
        <w:t xml:space="preserve"> </w:t>
      </w:r>
      <w:r>
        <w:rPr>
          <w:color w:val="231F20"/>
          <w:w w:val="105"/>
          <w:sz w:val="20"/>
        </w:rPr>
        <w:t>many problems we face at</w:t>
      </w:r>
      <w:r>
        <w:rPr>
          <w:color w:val="231F20"/>
          <w:spacing w:val="13"/>
          <w:w w:val="105"/>
          <w:sz w:val="20"/>
        </w:rPr>
        <w:t xml:space="preserve"> </w:t>
      </w:r>
      <w:r>
        <w:rPr>
          <w:color w:val="231F20"/>
          <w:w w:val="105"/>
          <w:sz w:val="20"/>
        </w:rPr>
        <w:t>home.</w:t>
      </w:r>
    </w:p>
    <w:p w14:paraId="0BC5F15A" w14:textId="77777777" w:rsidR="00C20691" w:rsidRDefault="00C20691">
      <w:pPr>
        <w:spacing w:line="273" w:lineRule="auto"/>
        <w:rPr>
          <w:sz w:val="20"/>
        </w:rPr>
        <w:sectPr w:rsidR="00C20691">
          <w:pgSz w:w="11880" w:h="15480"/>
          <w:pgMar w:top="1760" w:right="0" w:bottom="680" w:left="240" w:header="458" w:footer="490" w:gutter="0"/>
          <w:cols w:num="2" w:space="720" w:equalWidth="0">
            <w:col w:w="5287" w:space="40"/>
            <w:col w:w="6313"/>
          </w:cols>
        </w:sectPr>
      </w:pPr>
    </w:p>
    <w:p w14:paraId="43C8C7F6" w14:textId="77777777" w:rsidR="00C20691" w:rsidRDefault="00C20691">
      <w:pPr>
        <w:pStyle w:val="BodyText"/>
        <w:spacing w:before="1"/>
        <w:rPr>
          <w:sz w:val="9"/>
        </w:rPr>
      </w:pPr>
    </w:p>
    <w:p w14:paraId="08AC0009" w14:textId="77777777" w:rsidR="00C20691" w:rsidRDefault="00284A25">
      <w:pPr>
        <w:pStyle w:val="Heading2"/>
        <w:ind w:left="2675"/>
      </w:pPr>
      <w:r>
        <w:pict w14:anchorId="539B3976">
          <v:line id="_x0000_s1789" style="position:absolute;left:0;text-align:left;z-index:251575808;mso-wrap-distance-left:0;mso-wrap-distance-right:0;mso-position-horizontal-relative:page" from="63pt,28.8pt" to="531pt,28.8pt" strokecolor="#231f20" strokeweight="1pt">
            <w10:wrap type="topAndBottom" anchorx="page"/>
          </v:line>
        </w:pict>
      </w:r>
      <w:r>
        <w:pict w14:anchorId="04F849B3">
          <v:shape id="_x0000_s1788" type="#_x0000_t202" style="position:absolute;left:0;text-align:left;margin-left:81pt;margin-top:38.05pt;width:19.2pt;height:33.95pt;z-index:-251598336;mso-position-horizontal-relative:page" filled="f" stroked="f">
            <v:textbox inset="0,0,0,0">
              <w:txbxContent>
                <w:p w14:paraId="2EEE7C8B" w14:textId="77777777" w:rsidR="00284A25" w:rsidRDefault="00284A25">
                  <w:pPr>
                    <w:spacing w:before="11"/>
                    <w:rPr>
                      <w:sz w:val="57"/>
                    </w:rPr>
                  </w:pPr>
                  <w:r>
                    <w:rPr>
                      <w:color w:val="231F20"/>
                      <w:w w:val="108"/>
                      <w:sz w:val="57"/>
                    </w:rPr>
                    <w:t>T</w:t>
                  </w:r>
                </w:p>
              </w:txbxContent>
            </v:textbox>
            <w10:wrap anchorx="page"/>
          </v:shape>
        </w:pict>
      </w:r>
      <w:bookmarkStart w:id="26" w:name="Future_4:_Protect_the_Homeland"/>
      <w:bookmarkStart w:id="27" w:name="_bookmark16"/>
      <w:bookmarkEnd w:id="26"/>
      <w:bookmarkEnd w:id="27"/>
      <w:r>
        <w:rPr>
          <w:color w:val="231F20"/>
        </w:rPr>
        <w:t>Future 4: Protect the U.S.</w:t>
      </w:r>
      <w:r>
        <w:rPr>
          <w:color w:val="231F20"/>
          <w:spacing w:val="-63"/>
        </w:rPr>
        <w:t xml:space="preserve"> </w:t>
      </w:r>
      <w:r>
        <w:rPr>
          <w:color w:val="231F20"/>
        </w:rPr>
        <w:t>Homeland</w:t>
      </w:r>
    </w:p>
    <w:p w14:paraId="498A20AD" w14:textId="77777777" w:rsidR="00C20691" w:rsidRDefault="00284A25">
      <w:pPr>
        <w:pStyle w:val="BodyText"/>
        <w:spacing w:before="237" w:line="273" w:lineRule="auto"/>
        <w:ind w:left="1764" w:right="2122"/>
      </w:pPr>
      <w:r>
        <w:rPr>
          <w:color w:val="231F20"/>
          <w:w w:val="105"/>
        </w:rPr>
        <w:t>he attacks of September 11, 2001 brought a new message to Americans. We were attacked on our own homeland and we feel a vulnerability not felt in more than fifty</w:t>
      </w:r>
    </w:p>
    <w:p w14:paraId="53146AA8" w14:textId="77777777" w:rsidR="00C20691" w:rsidRDefault="00284A25">
      <w:pPr>
        <w:pStyle w:val="BodyText"/>
        <w:spacing w:before="2" w:line="273" w:lineRule="auto"/>
        <w:ind w:left="1380" w:right="1860"/>
      </w:pPr>
      <w:r>
        <w:rPr>
          <w:color w:val="231F20"/>
          <w:w w:val="105"/>
        </w:rPr>
        <w:t>years. Since the late 1940s, the United States has spent hundreds of billions of dollars a year defending our allies in western Europe and East Asia, and distributed tens of billions more in foreign aid to countries throughout the developing world. And what do we have to show for our efforts? Our high-profile foreign policy programs have only bred resentment against us and made us enemies. Our recent military involvement</w:t>
      </w:r>
      <w:r>
        <w:rPr>
          <w:color w:val="231F20"/>
          <w:spacing w:val="10"/>
          <w:w w:val="105"/>
        </w:rPr>
        <w:t xml:space="preserve"> </w:t>
      </w:r>
      <w:r>
        <w:rPr>
          <w:color w:val="231F20"/>
          <w:w w:val="105"/>
        </w:rPr>
        <w:t>overseas—most</w:t>
      </w:r>
    </w:p>
    <w:p w14:paraId="514C98C1" w14:textId="77777777" w:rsidR="00C20691" w:rsidRDefault="00284A25">
      <w:pPr>
        <w:pStyle w:val="BodyText"/>
        <w:spacing w:before="4" w:line="273" w:lineRule="auto"/>
        <w:ind w:left="1380" w:right="2132"/>
      </w:pPr>
      <w:r>
        <w:rPr>
          <w:color w:val="231F20"/>
          <w:w w:val="105"/>
        </w:rPr>
        <w:t>notably in Iraq—makes this situation even worse. When we took the initiative to</w:t>
      </w:r>
      <w:r>
        <w:rPr>
          <w:color w:val="231F20"/>
          <w:spacing w:val="-25"/>
          <w:w w:val="105"/>
        </w:rPr>
        <w:t xml:space="preserve"> </w:t>
      </w:r>
      <w:r>
        <w:rPr>
          <w:color w:val="231F20"/>
          <w:w w:val="105"/>
        </w:rPr>
        <w:t>remove Saddam Hussein from power in Iraq, even our traditional allies turned against</w:t>
      </w:r>
      <w:r>
        <w:rPr>
          <w:color w:val="231F20"/>
          <w:spacing w:val="-13"/>
          <w:w w:val="105"/>
        </w:rPr>
        <w:t xml:space="preserve"> </w:t>
      </w:r>
      <w:r>
        <w:rPr>
          <w:color w:val="231F20"/>
          <w:w w:val="105"/>
        </w:rPr>
        <w:t>us.</w:t>
      </w:r>
    </w:p>
    <w:p w14:paraId="028D0945" w14:textId="77777777" w:rsidR="00C20691" w:rsidRDefault="00C20691">
      <w:pPr>
        <w:pStyle w:val="BodyText"/>
        <w:spacing w:before="6"/>
        <w:rPr>
          <w:sz w:val="25"/>
        </w:rPr>
      </w:pPr>
    </w:p>
    <w:p w14:paraId="77A957C8" w14:textId="77777777" w:rsidR="00C20691" w:rsidRDefault="00284A25">
      <w:pPr>
        <w:pStyle w:val="BodyText"/>
        <w:spacing w:line="273" w:lineRule="auto"/>
        <w:ind w:left="1380" w:right="2052"/>
      </w:pPr>
      <w:r>
        <w:rPr>
          <w:color w:val="231F20"/>
          <w:w w:val="105"/>
        </w:rPr>
        <w:t>Enough</w:t>
      </w:r>
      <w:r>
        <w:rPr>
          <w:color w:val="231F20"/>
          <w:spacing w:val="-5"/>
          <w:w w:val="105"/>
        </w:rPr>
        <w:t xml:space="preserve"> </w:t>
      </w:r>
      <w:r>
        <w:rPr>
          <w:color w:val="231F20"/>
          <w:w w:val="105"/>
        </w:rPr>
        <w:t>is</w:t>
      </w:r>
      <w:r>
        <w:rPr>
          <w:color w:val="231F20"/>
          <w:spacing w:val="-5"/>
          <w:w w:val="105"/>
        </w:rPr>
        <w:t xml:space="preserve"> </w:t>
      </w:r>
      <w:r>
        <w:rPr>
          <w:color w:val="231F20"/>
          <w:w w:val="105"/>
        </w:rPr>
        <w:t>enough.</w:t>
      </w:r>
      <w:r>
        <w:rPr>
          <w:color w:val="231F20"/>
          <w:spacing w:val="-5"/>
          <w:w w:val="105"/>
        </w:rPr>
        <w:t xml:space="preserve"> </w:t>
      </w:r>
      <w:r>
        <w:rPr>
          <w:color w:val="231F20"/>
          <w:spacing w:val="-6"/>
          <w:w w:val="105"/>
        </w:rPr>
        <w:t>We</w:t>
      </w:r>
      <w:r>
        <w:rPr>
          <w:color w:val="231F20"/>
          <w:spacing w:val="-5"/>
          <w:w w:val="105"/>
        </w:rPr>
        <w:t xml:space="preserve"> </w:t>
      </w:r>
      <w:r>
        <w:rPr>
          <w:color w:val="231F20"/>
          <w:w w:val="105"/>
        </w:rPr>
        <w:t>must</w:t>
      </w:r>
      <w:r>
        <w:rPr>
          <w:color w:val="231F20"/>
          <w:spacing w:val="-5"/>
          <w:w w:val="105"/>
        </w:rPr>
        <w:t xml:space="preserve"> </w:t>
      </w:r>
      <w:r>
        <w:rPr>
          <w:color w:val="231F20"/>
          <w:w w:val="105"/>
        </w:rPr>
        <w:t>make</w:t>
      </w:r>
      <w:r>
        <w:rPr>
          <w:color w:val="231F20"/>
          <w:spacing w:val="-5"/>
          <w:w w:val="105"/>
        </w:rPr>
        <w:t xml:space="preserve"> </w:t>
      </w:r>
      <w:r>
        <w:rPr>
          <w:color w:val="231F20"/>
          <w:w w:val="105"/>
        </w:rPr>
        <w:t>it</w:t>
      </w:r>
      <w:r>
        <w:rPr>
          <w:color w:val="231F20"/>
          <w:spacing w:val="-5"/>
          <w:w w:val="105"/>
        </w:rPr>
        <w:t xml:space="preserve"> </w:t>
      </w:r>
      <w:r>
        <w:rPr>
          <w:color w:val="231F20"/>
          <w:w w:val="105"/>
        </w:rPr>
        <w:t>clear</w:t>
      </w:r>
      <w:r>
        <w:rPr>
          <w:color w:val="231F20"/>
          <w:spacing w:val="-5"/>
          <w:w w:val="105"/>
        </w:rPr>
        <w:t xml:space="preserve"> </w:t>
      </w:r>
      <w:r>
        <w:rPr>
          <w:color w:val="231F20"/>
          <w:w w:val="105"/>
        </w:rPr>
        <w:t>that</w:t>
      </w:r>
      <w:r>
        <w:rPr>
          <w:color w:val="231F20"/>
          <w:spacing w:val="-5"/>
          <w:w w:val="105"/>
        </w:rPr>
        <w:t xml:space="preserve"> </w:t>
      </w:r>
      <w:r>
        <w:rPr>
          <w:color w:val="231F20"/>
          <w:w w:val="105"/>
        </w:rPr>
        <w:t>the</w:t>
      </w:r>
      <w:r>
        <w:rPr>
          <w:color w:val="231F20"/>
          <w:spacing w:val="-5"/>
          <w:w w:val="105"/>
        </w:rPr>
        <w:t xml:space="preserve"> </w:t>
      </w:r>
      <w:r>
        <w:rPr>
          <w:color w:val="231F20"/>
          <w:w w:val="105"/>
        </w:rPr>
        <w:t>United</w:t>
      </w:r>
      <w:r>
        <w:rPr>
          <w:color w:val="231F20"/>
          <w:spacing w:val="-5"/>
          <w:w w:val="105"/>
        </w:rPr>
        <w:t xml:space="preserve"> </w:t>
      </w:r>
      <w:r>
        <w:rPr>
          <w:color w:val="231F20"/>
          <w:w w:val="105"/>
        </w:rPr>
        <w:t>States</w:t>
      </w:r>
      <w:r>
        <w:rPr>
          <w:color w:val="231F20"/>
          <w:spacing w:val="-5"/>
          <w:w w:val="105"/>
        </w:rPr>
        <w:t xml:space="preserve"> </w:t>
      </w:r>
      <w:r>
        <w:rPr>
          <w:color w:val="231F20"/>
          <w:w w:val="105"/>
        </w:rPr>
        <w:t>can</w:t>
      </w:r>
      <w:r>
        <w:rPr>
          <w:color w:val="231F20"/>
          <w:spacing w:val="-5"/>
          <w:w w:val="105"/>
        </w:rPr>
        <w:t xml:space="preserve"> </w:t>
      </w:r>
      <w:r>
        <w:rPr>
          <w:color w:val="231F20"/>
          <w:w w:val="105"/>
        </w:rPr>
        <w:t>no</w:t>
      </w:r>
      <w:r>
        <w:rPr>
          <w:color w:val="231F20"/>
          <w:spacing w:val="-4"/>
          <w:w w:val="105"/>
        </w:rPr>
        <w:t xml:space="preserve"> </w:t>
      </w:r>
      <w:r>
        <w:rPr>
          <w:color w:val="231F20"/>
          <w:w w:val="105"/>
        </w:rPr>
        <w:t>longer</w:t>
      </w:r>
      <w:r>
        <w:rPr>
          <w:color w:val="231F20"/>
          <w:spacing w:val="-5"/>
          <w:w w:val="105"/>
        </w:rPr>
        <w:t xml:space="preserve"> </w:t>
      </w:r>
      <w:r>
        <w:rPr>
          <w:color w:val="231F20"/>
          <w:w w:val="105"/>
        </w:rPr>
        <w:t>be</w:t>
      </w:r>
      <w:r>
        <w:rPr>
          <w:color w:val="231F20"/>
          <w:spacing w:val="-5"/>
          <w:w w:val="105"/>
        </w:rPr>
        <w:t xml:space="preserve"> </w:t>
      </w:r>
      <w:r>
        <w:rPr>
          <w:color w:val="231F20"/>
          <w:w w:val="105"/>
        </w:rPr>
        <w:t xml:space="preserve">counted on to solve the world’s problems. It is time to turn our national attention to the real threats facing Americans: a sagging economy, loss of jobs, decaying schools, a shaky health care system, and inadequate resources to protect against terrorism. </w:t>
      </w:r>
      <w:r>
        <w:rPr>
          <w:color w:val="231F20"/>
          <w:spacing w:val="-6"/>
          <w:w w:val="105"/>
        </w:rPr>
        <w:t xml:space="preserve">We </w:t>
      </w:r>
      <w:r>
        <w:rPr>
          <w:color w:val="231F20"/>
          <w:w w:val="105"/>
        </w:rPr>
        <w:t xml:space="preserve">must sharply scale back our foreign involvement. U.S. troops overseas should be brought home and strict limits put on military spending. </w:t>
      </w:r>
      <w:r>
        <w:rPr>
          <w:color w:val="231F20"/>
          <w:spacing w:val="-6"/>
          <w:w w:val="105"/>
        </w:rPr>
        <w:t xml:space="preserve">We </w:t>
      </w:r>
      <w:r>
        <w:rPr>
          <w:color w:val="231F20"/>
          <w:w w:val="105"/>
        </w:rPr>
        <w:t>have to put our own needs</w:t>
      </w:r>
      <w:r>
        <w:rPr>
          <w:color w:val="231F20"/>
          <w:spacing w:val="18"/>
          <w:w w:val="105"/>
        </w:rPr>
        <w:t xml:space="preserve"> </w:t>
      </w:r>
      <w:r>
        <w:rPr>
          <w:color w:val="231F20"/>
          <w:w w:val="105"/>
        </w:rPr>
        <w:t>first.</w:t>
      </w:r>
    </w:p>
    <w:p w14:paraId="36998AF2" w14:textId="77777777" w:rsidR="00C20691" w:rsidRDefault="00C20691">
      <w:pPr>
        <w:pStyle w:val="BodyText"/>
      </w:pPr>
    </w:p>
    <w:p w14:paraId="3B743710" w14:textId="77777777" w:rsidR="00C20691" w:rsidRDefault="00C20691">
      <w:pPr>
        <w:pStyle w:val="BodyText"/>
        <w:spacing w:before="2"/>
        <w:rPr>
          <w:sz w:val="19"/>
        </w:rPr>
      </w:pPr>
    </w:p>
    <w:p w14:paraId="74712FC9" w14:textId="77777777" w:rsidR="00C20691" w:rsidRDefault="00284A25">
      <w:pPr>
        <w:pStyle w:val="Heading3"/>
        <w:spacing w:before="100"/>
      </w:pPr>
      <w:r>
        <w:pict w14:anchorId="443005BC">
          <v:line id="_x0000_s1787" style="position:absolute;left:0;text-align:left;z-index:251576832;mso-wrap-distance-left:0;mso-wrap-distance-right:0;mso-position-horizontal-relative:page" from="63pt,23.7pt" to="531pt,23.7pt" strokecolor="#939598" strokeweight="1pt">
            <w10:wrap type="topAndBottom" anchorx="page"/>
          </v:line>
        </w:pict>
      </w:r>
      <w:r>
        <w:rPr>
          <w:color w:val="231F20"/>
        </w:rPr>
        <w:t>Future 4 is based on the following beliefs</w:t>
      </w:r>
    </w:p>
    <w:p w14:paraId="35431D18" w14:textId="77777777" w:rsidR="00C20691" w:rsidRDefault="00C20691">
      <w:pPr>
        <w:pStyle w:val="BodyText"/>
        <w:rPr>
          <w:rFonts w:ascii="Trebuchet MS"/>
          <w:b/>
          <w:sz w:val="6"/>
        </w:rPr>
      </w:pPr>
    </w:p>
    <w:p w14:paraId="6ABFEAEC" w14:textId="77777777" w:rsidR="00C20691" w:rsidRDefault="00C20691">
      <w:pPr>
        <w:rPr>
          <w:rFonts w:ascii="Trebuchet MS"/>
          <w:sz w:val="6"/>
        </w:rPr>
        <w:sectPr w:rsidR="00C20691">
          <w:pgSz w:w="11880" w:h="15480"/>
          <w:pgMar w:top="1160" w:right="0" w:bottom="680" w:left="240" w:header="458" w:footer="490" w:gutter="0"/>
          <w:cols w:space="720"/>
        </w:sectPr>
      </w:pPr>
    </w:p>
    <w:p w14:paraId="5FA44B54" w14:textId="77777777" w:rsidR="00C20691" w:rsidRDefault="00284A25" w:rsidP="00A16E22">
      <w:pPr>
        <w:pStyle w:val="ListParagraph"/>
        <w:numPr>
          <w:ilvl w:val="1"/>
          <w:numId w:val="14"/>
        </w:numPr>
        <w:tabs>
          <w:tab w:val="left" w:pos="1557"/>
        </w:tabs>
        <w:spacing w:before="70" w:line="273" w:lineRule="auto"/>
        <w:ind w:right="516" w:firstLine="360"/>
        <w:rPr>
          <w:sz w:val="20"/>
        </w:rPr>
      </w:pPr>
      <w:r>
        <w:rPr>
          <w:color w:val="231F20"/>
          <w:w w:val="105"/>
          <w:sz w:val="20"/>
        </w:rPr>
        <w:t>A nation’s first responsibility is to defend its citizens from harm. Focusing on other countries’ problems is a waste</w:t>
      </w:r>
      <w:r>
        <w:rPr>
          <w:color w:val="231F20"/>
          <w:spacing w:val="-20"/>
          <w:w w:val="105"/>
          <w:sz w:val="20"/>
        </w:rPr>
        <w:t xml:space="preserve"> </w:t>
      </w:r>
      <w:r>
        <w:rPr>
          <w:color w:val="231F20"/>
          <w:w w:val="105"/>
          <w:sz w:val="20"/>
        </w:rPr>
        <w:t>of precious resources at a time when those resources are needed at</w:t>
      </w:r>
      <w:r>
        <w:rPr>
          <w:color w:val="231F20"/>
          <w:spacing w:val="7"/>
          <w:w w:val="105"/>
          <w:sz w:val="20"/>
        </w:rPr>
        <w:t xml:space="preserve"> </w:t>
      </w:r>
      <w:r>
        <w:rPr>
          <w:color w:val="231F20"/>
          <w:w w:val="105"/>
          <w:sz w:val="20"/>
        </w:rPr>
        <w:t>home.</w:t>
      </w:r>
    </w:p>
    <w:p w14:paraId="3CEACF6D" w14:textId="77777777" w:rsidR="00C20691" w:rsidRDefault="00284A25" w:rsidP="00A16E22">
      <w:pPr>
        <w:pStyle w:val="ListParagraph"/>
        <w:numPr>
          <w:ilvl w:val="1"/>
          <w:numId w:val="14"/>
        </w:numPr>
        <w:tabs>
          <w:tab w:val="left" w:pos="1557"/>
        </w:tabs>
        <w:spacing w:before="91" w:line="273" w:lineRule="auto"/>
        <w:ind w:right="46" w:firstLine="360"/>
        <w:rPr>
          <w:sz w:val="20"/>
        </w:rPr>
      </w:pPr>
      <w:r>
        <w:rPr>
          <w:color w:val="231F20"/>
          <w:w w:val="105"/>
          <w:sz w:val="20"/>
        </w:rPr>
        <w:t>Most of the problems afflicting the</w:t>
      </w:r>
      <w:r>
        <w:rPr>
          <w:color w:val="231F20"/>
          <w:spacing w:val="-29"/>
          <w:w w:val="105"/>
          <w:sz w:val="20"/>
        </w:rPr>
        <w:t xml:space="preserve"> </w:t>
      </w:r>
      <w:r>
        <w:rPr>
          <w:color w:val="231F20"/>
          <w:w w:val="105"/>
          <w:sz w:val="20"/>
        </w:rPr>
        <w:t>world beyond U.S. borders cannot be solved by</w:t>
      </w:r>
      <w:r>
        <w:rPr>
          <w:color w:val="231F20"/>
          <w:spacing w:val="1"/>
          <w:w w:val="105"/>
          <w:sz w:val="20"/>
        </w:rPr>
        <w:t xml:space="preserve"> </w:t>
      </w:r>
      <w:r>
        <w:rPr>
          <w:color w:val="231F20"/>
          <w:w w:val="105"/>
          <w:sz w:val="20"/>
        </w:rPr>
        <w:t>the</w:t>
      </w:r>
    </w:p>
    <w:p w14:paraId="17245062" w14:textId="77777777" w:rsidR="00C20691" w:rsidRDefault="00C20691">
      <w:pPr>
        <w:pStyle w:val="BodyText"/>
        <w:rPr>
          <w:sz w:val="24"/>
        </w:rPr>
      </w:pPr>
    </w:p>
    <w:p w14:paraId="672C7386" w14:textId="77777777" w:rsidR="00C20691" w:rsidRDefault="00C20691">
      <w:pPr>
        <w:pStyle w:val="BodyText"/>
        <w:spacing w:before="4"/>
        <w:rPr>
          <w:sz w:val="21"/>
        </w:rPr>
      </w:pPr>
    </w:p>
    <w:p w14:paraId="2F58D72A" w14:textId="77777777" w:rsidR="00C20691" w:rsidRDefault="00284A25">
      <w:pPr>
        <w:pStyle w:val="Heading3"/>
      </w:pPr>
      <w:r>
        <w:pict w14:anchorId="0158CF7F">
          <v:line id="_x0000_s1786" style="position:absolute;left:0;text-align:left;z-index:251622912;mso-position-horizontal-relative:page" from="63pt,18.7pt" to="531pt,18.7pt" strokecolor="#939598" strokeweight="1pt">
            <w10:wrap anchorx="page"/>
          </v:line>
        </w:pict>
      </w:r>
      <w:r>
        <w:rPr>
          <w:color w:val="231F20"/>
          <w:w w:val="105"/>
        </w:rPr>
        <w:t>What</w:t>
      </w:r>
      <w:r>
        <w:rPr>
          <w:color w:val="231F20"/>
          <w:spacing w:val="-34"/>
          <w:w w:val="105"/>
        </w:rPr>
        <w:t xml:space="preserve"> </w:t>
      </w:r>
      <w:r>
        <w:rPr>
          <w:color w:val="231F20"/>
          <w:w w:val="105"/>
        </w:rPr>
        <w:t>policies</w:t>
      </w:r>
      <w:r>
        <w:rPr>
          <w:color w:val="231F20"/>
          <w:spacing w:val="-34"/>
          <w:w w:val="105"/>
        </w:rPr>
        <w:t xml:space="preserve"> </w:t>
      </w:r>
      <w:r>
        <w:rPr>
          <w:color w:val="231F20"/>
          <w:w w:val="105"/>
        </w:rPr>
        <w:t>should</w:t>
      </w:r>
      <w:r>
        <w:rPr>
          <w:color w:val="231F20"/>
          <w:spacing w:val="-33"/>
          <w:w w:val="105"/>
        </w:rPr>
        <w:t xml:space="preserve"> </w:t>
      </w:r>
      <w:r>
        <w:rPr>
          <w:color w:val="231F20"/>
          <w:w w:val="105"/>
        </w:rPr>
        <w:t>we</w:t>
      </w:r>
      <w:r>
        <w:rPr>
          <w:color w:val="231F20"/>
          <w:spacing w:val="-34"/>
          <w:w w:val="105"/>
        </w:rPr>
        <w:t xml:space="preserve"> </w:t>
      </w:r>
      <w:r>
        <w:rPr>
          <w:color w:val="231F20"/>
          <w:w w:val="105"/>
        </w:rPr>
        <w:t>pursue?</w:t>
      </w:r>
    </w:p>
    <w:p w14:paraId="7E4326EB" w14:textId="77777777" w:rsidR="00C20691" w:rsidRDefault="00284A25" w:rsidP="00A16E22">
      <w:pPr>
        <w:pStyle w:val="ListParagraph"/>
        <w:numPr>
          <w:ilvl w:val="1"/>
          <w:numId w:val="14"/>
        </w:numPr>
        <w:tabs>
          <w:tab w:val="left" w:pos="1557"/>
        </w:tabs>
        <w:spacing w:before="234" w:line="273" w:lineRule="auto"/>
        <w:ind w:right="123" w:firstLine="360"/>
        <w:rPr>
          <w:sz w:val="20"/>
        </w:rPr>
      </w:pPr>
      <w:r>
        <w:rPr>
          <w:color w:val="231F20"/>
          <w:w w:val="105"/>
          <w:sz w:val="20"/>
        </w:rPr>
        <w:t>Phase out our alliances outside of</w:t>
      </w:r>
      <w:r>
        <w:rPr>
          <w:color w:val="231F20"/>
          <w:spacing w:val="-25"/>
          <w:w w:val="105"/>
          <w:sz w:val="20"/>
        </w:rPr>
        <w:t xml:space="preserve"> </w:t>
      </w:r>
      <w:r>
        <w:rPr>
          <w:color w:val="231F20"/>
          <w:w w:val="105"/>
          <w:sz w:val="20"/>
        </w:rPr>
        <w:t>North America and make it clear that we will join other countries militarily only when our security is directly</w:t>
      </w:r>
      <w:r>
        <w:rPr>
          <w:color w:val="231F20"/>
          <w:spacing w:val="11"/>
          <w:w w:val="105"/>
          <w:sz w:val="20"/>
        </w:rPr>
        <w:t xml:space="preserve"> </w:t>
      </w:r>
      <w:r>
        <w:rPr>
          <w:color w:val="231F20"/>
          <w:w w:val="105"/>
          <w:sz w:val="20"/>
        </w:rPr>
        <w:t>threatened.</w:t>
      </w:r>
    </w:p>
    <w:p w14:paraId="7138FC34" w14:textId="77777777" w:rsidR="00C20691" w:rsidRDefault="00284A25" w:rsidP="00A16E22">
      <w:pPr>
        <w:pStyle w:val="ListParagraph"/>
        <w:numPr>
          <w:ilvl w:val="1"/>
          <w:numId w:val="14"/>
        </w:numPr>
        <w:tabs>
          <w:tab w:val="left" w:pos="1557"/>
        </w:tabs>
        <w:spacing w:before="90" w:line="273" w:lineRule="auto"/>
        <w:ind w:right="460" w:firstLine="360"/>
        <w:rPr>
          <w:sz w:val="20"/>
        </w:rPr>
      </w:pPr>
      <w:r>
        <w:rPr>
          <w:color w:val="231F20"/>
          <w:w w:val="105"/>
          <w:sz w:val="20"/>
        </w:rPr>
        <w:t>Redesign our armed forces to focus on defending North America and build up our intelligence capacity with a focus</w:t>
      </w:r>
      <w:r>
        <w:rPr>
          <w:color w:val="231F20"/>
          <w:spacing w:val="31"/>
          <w:w w:val="105"/>
          <w:sz w:val="20"/>
        </w:rPr>
        <w:t xml:space="preserve"> </w:t>
      </w:r>
      <w:r>
        <w:rPr>
          <w:color w:val="231F20"/>
          <w:w w:val="105"/>
          <w:sz w:val="20"/>
        </w:rPr>
        <w:t>on</w:t>
      </w:r>
    </w:p>
    <w:p w14:paraId="32305A64" w14:textId="77777777" w:rsidR="00C20691" w:rsidRDefault="00284A25">
      <w:pPr>
        <w:pStyle w:val="BodyText"/>
        <w:spacing w:before="3" w:line="273" w:lineRule="auto"/>
        <w:ind w:left="1020" w:right="12"/>
      </w:pPr>
      <w:r>
        <w:rPr>
          <w:color w:val="231F20"/>
          <w:w w:val="105"/>
        </w:rPr>
        <w:t>understanding the threats that face us here at home. Stay out of conflicts that do not concern us directly.</w:t>
      </w:r>
    </w:p>
    <w:p w14:paraId="04087FC7" w14:textId="77777777" w:rsidR="00C20691" w:rsidRDefault="00284A25" w:rsidP="00A16E22">
      <w:pPr>
        <w:pStyle w:val="ListParagraph"/>
        <w:numPr>
          <w:ilvl w:val="1"/>
          <w:numId w:val="14"/>
        </w:numPr>
        <w:tabs>
          <w:tab w:val="left" w:pos="1557"/>
        </w:tabs>
        <w:spacing w:before="89" w:line="273" w:lineRule="auto"/>
        <w:ind w:right="423" w:firstLine="360"/>
        <w:rPr>
          <w:sz w:val="20"/>
        </w:rPr>
      </w:pPr>
      <w:r>
        <w:rPr>
          <w:color w:val="231F20"/>
          <w:sz w:val="20"/>
        </w:rPr>
        <w:t>Develop defenses to be used at home against potential biological, chemical, or nuclear attacks by</w:t>
      </w:r>
      <w:r>
        <w:rPr>
          <w:color w:val="231F20"/>
          <w:spacing w:val="26"/>
          <w:sz w:val="20"/>
        </w:rPr>
        <w:t xml:space="preserve"> </w:t>
      </w:r>
      <w:r>
        <w:rPr>
          <w:color w:val="231F20"/>
          <w:sz w:val="20"/>
        </w:rPr>
        <w:t>terrorists.</w:t>
      </w:r>
    </w:p>
    <w:p w14:paraId="551AB9C7" w14:textId="77777777" w:rsidR="00C20691" w:rsidRDefault="00284A25">
      <w:pPr>
        <w:pStyle w:val="BodyText"/>
        <w:spacing w:before="65" w:line="273" w:lineRule="auto"/>
        <w:ind w:left="659" w:right="1689"/>
      </w:pPr>
      <w:r>
        <w:br w:type="column"/>
      </w:r>
      <w:r>
        <w:rPr>
          <w:color w:val="231F20"/>
          <w:w w:val="105"/>
        </w:rPr>
        <w:t>United States, and meddling overseas will make us more enemies than friends.</w:t>
      </w:r>
    </w:p>
    <w:p w14:paraId="7D55E1E1" w14:textId="77777777" w:rsidR="00C20691" w:rsidRDefault="00284A25" w:rsidP="00A16E22">
      <w:pPr>
        <w:pStyle w:val="ListParagraph"/>
        <w:numPr>
          <w:ilvl w:val="2"/>
          <w:numId w:val="21"/>
        </w:numPr>
        <w:tabs>
          <w:tab w:val="left" w:pos="1197"/>
        </w:tabs>
        <w:spacing w:before="89" w:line="273" w:lineRule="auto"/>
        <w:ind w:left="659" w:right="1766" w:firstLine="360"/>
        <w:rPr>
          <w:sz w:val="20"/>
        </w:rPr>
      </w:pPr>
      <w:r>
        <w:rPr>
          <w:color w:val="231F20"/>
          <w:w w:val="105"/>
          <w:sz w:val="20"/>
        </w:rPr>
        <w:t>International power and influence in today’s world are measured in terms</w:t>
      </w:r>
      <w:r>
        <w:rPr>
          <w:color w:val="231F20"/>
          <w:spacing w:val="-28"/>
          <w:w w:val="105"/>
          <w:sz w:val="20"/>
        </w:rPr>
        <w:t xml:space="preserve"> </w:t>
      </w:r>
      <w:r>
        <w:rPr>
          <w:color w:val="231F20"/>
          <w:w w:val="105"/>
          <w:sz w:val="20"/>
        </w:rPr>
        <w:t>of</w:t>
      </w:r>
    </w:p>
    <w:p w14:paraId="62C765BA" w14:textId="77777777" w:rsidR="00C20691" w:rsidRDefault="00284A25">
      <w:pPr>
        <w:pStyle w:val="BodyText"/>
        <w:spacing w:before="2" w:line="273" w:lineRule="auto"/>
        <w:ind w:left="659" w:right="920"/>
      </w:pPr>
      <w:r>
        <w:rPr>
          <w:color w:val="231F20"/>
          <w:w w:val="105"/>
        </w:rPr>
        <w:t>economic strength, not military might. The military and foreign entanglements that the United States built up during the Cold War are now a burden on our country.</w:t>
      </w:r>
    </w:p>
    <w:p w14:paraId="16968D7B" w14:textId="77777777" w:rsidR="00C20691" w:rsidRDefault="00C20691">
      <w:pPr>
        <w:pStyle w:val="BodyText"/>
        <w:rPr>
          <w:sz w:val="24"/>
        </w:rPr>
      </w:pPr>
    </w:p>
    <w:p w14:paraId="28BE534B" w14:textId="77777777" w:rsidR="00C20691" w:rsidRDefault="00C20691">
      <w:pPr>
        <w:pStyle w:val="BodyText"/>
        <w:rPr>
          <w:sz w:val="24"/>
        </w:rPr>
      </w:pPr>
    </w:p>
    <w:p w14:paraId="288E3326" w14:textId="77777777" w:rsidR="00C20691" w:rsidRDefault="00C20691">
      <w:pPr>
        <w:pStyle w:val="BodyText"/>
        <w:spacing w:before="2"/>
        <w:rPr>
          <w:sz w:val="24"/>
        </w:rPr>
      </w:pPr>
    </w:p>
    <w:p w14:paraId="724CF68B" w14:textId="77777777" w:rsidR="00C20691" w:rsidRDefault="00284A25" w:rsidP="00A16E22">
      <w:pPr>
        <w:pStyle w:val="ListParagraph"/>
        <w:numPr>
          <w:ilvl w:val="2"/>
          <w:numId w:val="21"/>
        </w:numPr>
        <w:tabs>
          <w:tab w:val="left" w:pos="1197"/>
        </w:tabs>
        <w:spacing w:line="273" w:lineRule="auto"/>
        <w:ind w:left="659" w:right="1266" w:firstLine="360"/>
        <w:rPr>
          <w:sz w:val="20"/>
        </w:rPr>
      </w:pPr>
      <w:r>
        <w:rPr>
          <w:color w:val="231F20"/>
          <w:w w:val="105"/>
          <w:sz w:val="20"/>
        </w:rPr>
        <w:t>Protect American industries from unfair foreign competition and American jobs from cheap foreign labor. Reduce our dependence on foreign oil by encouraging American oil companies to invest at home and by</w:t>
      </w:r>
      <w:r>
        <w:rPr>
          <w:color w:val="231F20"/>
          <w:spacing w:val="-37"/>
          <w:w w:val="105"/>
          <w:sz w:val="20"/>
        </w:rPr>
        <w:t xml:space="preserve"> </w:t>
      </w:r>
      <w:r>
        <w:rPr>
          <w:color w:val="231F20"/>
          <w:w w:val="105"/>
          <w:sz w:val="20"/>
        </w:rPr>
        <w:t>promoting alternative sources of energy and energy conservation.</w:t>
      </w:r>
    </w:p>
    <w:p w14:paraId="0D9B261D" w14:textId="77777777" w:rsidR="00C20691" w:rsidRDefault="00284A25" w:rsidP="00A16E22">
      <w:pPr>
        <w:pStyle w:val="ListParagraph"/>
        <w:numPr>
          <w:ilvl w:val="2"/>
          <w:numId w:val="21"/>
        </w:numPr>
        <w:tabs>
          <w:tab w:val="left" w:pos="1197"/>
        </w:tabs>
        <w:spacing w:before="93" w:line="254" w:lineRule="auto"/>
        <w:ind w:left="659" w:right="1367" w:firstLine="360"/>
        <w:rPr>
          <w:sz w:val="20"/>
        </w:rPr>
      </w:pPr>
      <w:r>
        <w:rPr>
          <w:color w:val="231F20"/>
          <w:w w:val="105"/>
          <w:sz w:val="20"/>
        </w:rPr>
        <w:t>Do not hamstring our economy with environmental restrictions while allowing the emerging powers of the developing world a free</w:t>
      </w:r>
      <w:r>
        <w:rPr>
          <w:color w:val="231F20"/>
          <w:spacing w:val="4"/>
          <w:w w:val="105"/>
          <w:sz w:val="20"/>
        </w:rPr>
        <w:t xml:space="preserve"> </w:t>
      </w:r>
      <w:r>
        <w:rPr>
          <w:color w:val="231F20"/>
          <w:w w:val="105"/>
          <w:sz w:val="20"/>
        </w:rPr>
        <w:t>ride.</w:t>
      </w:r>
    </w:p>
    <w:p w14:paraId="1411E481" w14:textId="77777777" w:rsidR="00C20691" w:rsidRDefault="00C20691">
      <w:pPr>
        <w:spacing w:line="254" w:lineRule="auto"/>
        <w:rPr>
          <w:sz w:val="20"/>
        </w:rPr>
        <w:sectPr w:rsidR="00C20691">
          <w:type w:val="continuous"/>
          <w:pgSz w:w="11880" w:h="15480"/>
          <w:pgMar w:top="1380" w:right="0" w:bottom="280" w:left="240" w:header="720" w:footer="720" w:gutter="0"/>
          <w:cols w:num="2" w:space="720" w:equalWidth="0">
            <w:col w:w="5361" w:space="40"/>
            <w:col w:w="6239"/>
          </w:cols>
        </w:sectPr>
      </w:pPr>
    </w:p>
    <w:p w14:paraId="0D77E4A9" w14:textId="77777777" w:rsidR="00C20691" w:rsidRDefault="00284A25" w:rsidP="00A16E22">
      <w:pPr>
        <w:pStyle w:val="ListParagraph"/>
        <w:numPr>
          <w:ilvl w:val="0"/>
          <w:numId w:val="13"/>
        </w:numPr>
        <w:tabs>
          <w:tab w:val="left" w:pos="1603"/>
        </w:tabs>
        <w:spacing w:before="96" w:line="273" w:lineRule="auto"/>
        <w:ind w:right="506" w:firstLine="360"/>
        <w:rPr>
          <w:sz w:val="20"/>
        </w:rPr>
      </w:pPr>
      <w:r>
        <w:rPr>
          <w:color w:val="231F20"/>
          <w:w w:val="105"/>
          <w:sz w:val="20"/>
        </w:rPr>
        <w:lastRenderedPageBreak/>
        <w:t>By not interfering in other parts of the world where our presence may not</w:t>
      </w:r>
      <w:r>
        <w:rPr>
          <w:color w:val="231F20"/>
          <w:spacing w:val="-7"/>
          <w:w w:val="105"/>
          <w:sz w:val="20"/>
        </w:rPr>
        <w:t xml:space="preserve"> </w:t>
      </w:r>
      <w:r>
        <w:rPr>
          <w:color w:val="231F20"/>
          <w:w w:val="105"/>
          <w:sz w:val="20"/>
        </w:rPr>
        <w:t>be</w:t>
      </w:r>
    </w:p>
    <w:p w14:paraId="4B8BD8EC" w14:textId="77777777" w:rsidR="00C20691" w:rsidRDefault="00284A25">
      <w:pPr>
        <w:pStyle w:val="BodyText"/>
        <w:spacing w:before="2" w:line="273" w:lineRule="auto"/>
        <w:ind w:left="1020" w:right="93"/>
      </w:pPr>
      <w:r>
        <w:rPr>
          <w:color w:val="231F20"/>
          <w:w w:val="105"/>
        </w:rPr>
        <w:t>welcome, we will avoid unnecessary conflicts or making ourselves the target of resentment.</w:t>
      </w:r>
    </w:p>
    <w:p w14:paraId="4F0DB20C" w14:textId="77777777" w:rsidR="00C20691" w:rsidRDefault="00284A25" w:rsidP="00A16E22">
      <w:pPr>
        <w:pStyle w:val="ListParagraph"/>
        <w:numPr>
          <w:ilvl w:val="0"/>
          <w:numId w:val="13"/>
        </w:numPr>
        <w:tabs>
          <w:tab w:val="left" w:pos="1603"/>
        </w:tabs>
        <w:spacing w:before="85" w:line="273" w:lineRule="auto"/>
        <w:ind w:firstLine="360"/>
        <w:rPr>
          <w:sz w:val="20"/>
        </w:rPr>
      </w:pPr>
      <w:r>
        <w:rPr>
          <w:color w:val="231F20"/>
          <w:w w:val="105"/>
          <w:sz w:val="20"/>
        </w:rPr>
        <w:t>Eliminating costly and ill-conceived foreign policy ventures—such as building democracy</w:t>
      </w:r>
      <w:r>
        <w:rPr>
          <w:color w:val="231F20"/>
          <w:spacing w:val="-10"/>
          <w:w w:val="105"/>
          <w:sz w:val="20"/>
        </w:rPr>
        <w:t xml:space="preserve"> </w:t>
      </w:r>
      <w:r>
        <w:rPr>
          <w:color w:val="231F20"/>
          <w:w w:val="105"/>
          <w:sz w:val="20"/>
        </w:rPr>
        <w:t>in</w:t>
      </w:r>
      <w:r>
        <w:rPr>
          <w:color w:val="231F20"/>
          <w:spacing w:val="-10"/>
          <w:w w:val="105"/>
          <w:sz w:val="20"/>
        </w:rPr>
        <w:t xml:space="preserve"> </w:t>
      </w:r>
      <w:r>
        <w:rPr>
          <w:color w:val="231F20"/>
          <w:w w:val="105"/>
          <w:sz w:val="20"/>
        </w:rPr>
        <w:t>Iraq</w:t>
      </w:r>
      <w:r>
        <w:rPr>
          <w:color w:val="231F20"/>
          <w:spacing w:val="-10"/>
          <w:w w:val="105"/>
          <w:sz w:val="20"/>
        </w:rPr>
        <w:t xml:space="preserve"> </w:t>
      </w:r>
      <w:r>
        <w:rPr>
          <w:color w:val="231F20"/>
          <w:w w:val="105"/>
          <w:sz w:val="20"/>
        </w:rPr>
        <w:t>or</w:t>
      </w:r>
      <w:r>
        <w:rPr>
          <w:color w:val="231F20"/>
          <w:spacing w:val="-10"/>
          <w:w w:val="105"/>
          <w:sz w:val="20"/>
        </w:rPr>
        <w:t xml:space="preserve"> </w:t>
      </w:r>
      <w:r>
        <w:rPr>
          <w:color w:val="231F20"/>
          <w:w w:val="105"/>
          <w:sz w:val="20"/>
        </w:rPr>
        <w:t>lifting</w:t>
      </w:r>
      <w:r>
        <w:rPr>
          <w:color w:val="231F20"/>
          <w:spacing w:val="-9"/>
          <w:w w:val="105"/>
          <w:sz w:val="20"/>
        </w:rPr>
        <w:t xml:space="preserve"> </w:t>
      </w:r>
      <w:r>
        <w:rPr>
          <w:color w:val="231F20"/>
          <w:w w:val="105"/>
          <w:sz w:val="20"/>
        </w:rPr>
        <w:t>sub-Saharan</w:t>
      </w:r>
      <w:r>
        <w:rPr>
          <w:color w:val="231F20"/>
          <w:spacing w:val="-10"/>
          <w:w w:val="105"/>
          <w:sz w:val="20"/>
        </w:rPr>
        <w:t xml:space="preserve"> </w:t>
      </w:r>
      <w:r>
        <w:rPr>
          <w:color w:val="231F20"/>
          <w:w w:val="105"/>
          <w:sz w:val="20"/>
        </w:rPr>
        <w:t>Africa out of poverty—will free up resources needed within our own</w:t>
      </w:r>
      <w:r>
        <w:rPr>
          <w:color w:val="231F20"/>
          <w:spacing w:val="12"/>
          <w:w w:val="105"/>
          <w:sz w:val="20"/>
        </w:rPr>
        <w:t xml:space="preserve"> </w:t>
      </w:r>
      <w:r>
        <w:rPr>
          <w:color w:val="231F20"/>
          <w:w w:val="105"/>
          <w:sz w:val="20"/>
        </w:rPr>
        <w:t>borders.</w:t>
      </w:r>
    </w:p>
    <w:p w14:paraId="5B7447CE" w14:textId="77777777" w:rsidR="00C20691" w:rsidRDefault="00284A25" w:rsidP="00A16E22">
      <w:pPr>
        <w:pStyle w:val="ListParagraph"/>
        <w:numPr>
          <w:ilvl w:val="0"/>
          <w:numId w:val="13"/>
        </w:numPr>
        <w:tabs>
          <w:tab w:val="left" w:pos="1603"/>
        </w:tabs>
        <w:spacing w:before="87" w:line="273" w:lineRule="auto"/>
        <w:ind w:right="29" w:firstLine="360"/>
        <w:rPr>
          <w:sz w:val="20"/>
        </w:rPr>
      </w:pPr>
      <w:r>
        <w:rPr>
          <w:color w:val="231F20"/>
          <w:w w:val="105"/>
          <w:sz w:val="20"/>
        </w:rPr>
        <w:t>By giving top priority to our domestic problems, we will be in a much better position to serve as a model for other</w:t>
      </w:r>
      <w:r>
        <w:rPr>
          <w:color w:val="231F20"/>
          <w:spacing w:val="7"/>
          <w:w w:val="105"/>
          <w:sz w:val="20"/>
        </w:rPr>
        <w:t xml:space="preserve"> </w:t>
      </w:r>
      <w:r>
        <w:rPr>
          <w:color w:val="231F20"/>
          <w:w w:val="105"/>
          <w:sz w:val="20"/>
        </w:rPr>
        <w:t>countries.</w:t>
      </w:r>
    </w:p>
    <w:p w14:paraId="16F394B0" w14:textId="77777777" w:rsidR="00C20691" w:rsidRDefault="00284A25" w:rsidP="00A16E22">
      <w:pPr>
        <w:pStyle w:val="ListParagraph"/>
        <w:numPr>
          <w:ilvl w:val="0"/>
          <w:numId w:val="13"/>
        </w:numPr>
        <w:tabs>
          <w:tab w:val="left" w:pos="1603"/>
        </w:tabs>
        <w:spacing w:before="86" w:line="273" w:lineRule="auto"/>
        <w:ind w:right="62" w:firstLine="360"/>
        <w:rPr>
          <w:sz w:val="20"/>
        </w:rPr>
      </w:pPr>
      <w:r>
        <w:rPr>
          <w:color w:val="231F20"/>
          <w:w w:val="105"/>
          <w:sz w:val="20"/>
        </w:rPr>
        <w:t>Sharply cutting U.S. military spending will encourage other leading powers to reduce their spending on defense and will lower tensions</w:t>
      </w:r>
      <w:r>
        <w:rPr>
          <w:color w:val="231F20"/>
          <w:spacing w:val="4"/>
          <w:w w:val="105"/>
          <w:sz w:val="20"/>
        </w:rPr>
        <w:t xml:space="preserve"> </w:t>
      </w:r>
      <w:r>
        <w:rPr>
          <w:color w:val="231F20"/>
          <w:w w:val="105"/>
          <w:sz w:val="20"/>
        </w:rPr>
        <w:t>worldwide.</w:t>
      </w:r>
    </w:p>
    <w:p w14:paraId="199BD82A" w14:textId="77777777" w:rsidR="00C20691" w:rsidRDefault="00284A25" w:rsidP="00A16E22">
      <w:pPr>
        <w:pStyle w:val="ListParagraph"/>
        <w:numPr>
          <w:ilvl w:val="0"/>
          <w:numId w:val="12"/>
        </w:numPr>
        <w:tabs>
          <w:tab w:val="left" w:pos="1263"/>
        </w:tabs>
        <w:spacing w:before="96" w:line="273" w:lineRule="auto"/>
        <w:ind w:right="1267" w:firstLine="360"/>
        <w:rPr>
          <w:sz w:val="20"/>
        </w:rPr>
      </w:pPr>
      <w:r>
        <w:rPr>
          <w:color w:val="231F20"/>
          <w:spacing w:val="-11"/>
          <w:w w:val="102"/>
          <w:sz w:val="20"/>
        </w:rPr>
        <w:br w:type="column"/>
      </w:r>
      <w:r>
        <w:rPr>
          <w:color w:val="231F20"/>
          <w:spacing w:val="-6"/>
          <w:w w:val="105"/>
          <w:sz w:val="20"/>
        </w:rPr>
        <w:t xml:space="preserve">We </w:t>
      </w:r>
      <w:r>
        <w:rPr>
          <w:color w:val="231F20"/>
          <w:w w:val="105"/>
          <w:sz w:val="20"/>
        </w:rPr>
        <w:t>cannot afford to abandon our commitments around the world. Regions of the world where we had a strong presence will become unstable, and as our strength abroad declines, those who oppose us will see an opportunity</w:t>
      </w:r>
      <w:r>
        <w:rPr>
          <w:color w:val="231F20"/>
          <w:spacing w:val="-16"/>
          <w:w w:val="105"/>
          <w:sz w:val="20"/>
        </w:rPr>
        <w:t xml:space="preserve"> </w:t>
      </w:r>
      <w:r>
        <w:rPr>
          <w:color w:val="231F20"/>
          <w:w w:val="105"/>
          <w:sz w:val="20"/>
        </w:rPr>
        <w:t>to</w:t>
      </w:r>
      <w:r>
        <w:rPr>
          <w:color w:val="231F20"/>
          <w:spacing w:val="-16"/>
          <w:w w:val="105"/>
          <w:sz w:val="20"/>
        </w:rPr>
        <w:t xml:space="preserve"> </w:t>
      </w:r>
      <w:r>
        <w:rPr>
          <w:color w:val="231F20"/>
          <w:w w:val="105"/>
          <w:sz w:val="20"/>
        </w:rPr>
        <w:t>increase</w:t>
      </w:r>
      <w:r>
        <w:rPr>
          <w:color w:val="231F20"/>
          <w:spacing w:val="-16"/>
          <w:w w:val="105"/>
          <w:sz w:val="20"/>
        </w:rPr>
        <w:t xml:space="preserve"> </w:t>
      </w:r>
      <w:r>
        <w:rPr>
          <w:color w:val="231F20"/>
          <w:w w:val="105"/>
          <w:sz w:val="20"/>
        </w:rPr>
        <w:t>anti-American</w:t>
      </w:r>
      <w:r>
        <w:rPr>
          <w:color w:val="231F20"/>
          <w:spacing w:val="-17"/>
          <w:w w:val="105"/>
          <w:sz w:val="20"/>
        </w:rPr>
        <w:t xml:space="preserve"> </w:t>
      </w:r>
      <w:r>
        <w:rPr>
          <w:color w:val="231F20"/>
          <w:w w:val="105"/>
          <w:sz w:val="20"/>
        </w:rPr>
        <w:t>terrorist activity.</w:t>
      </w:r>
    </w:p>
    <w:p w14:paraId="0AC08DE4" w14:textId="77777777" w:rsidR="00C20691" w:rsidRDefault="00284A25" w:rsidP="00A16E22">
      <w:pPr>
        <w:pStyle w:val="ListParagraph"/>
        <w:numPr>
          <w:ilvl w:val="0"/>
          <w:numId w:val="12"/>
        </w:numPr>
        <w:tabs>
          <w:tab w:val="left" w:pos="1263"/>
        </w:tabs>
        <w:spacing w:before="89" w:line="273" w:lineRule="auto"/>
        <w:ind w:right="1589" w:firstLine="360"/>
        <w:rPr>
          <w:sz w:val="20"/>
        </w:rPr>
      </w:pPr>
      <w:r>
        <w:rPr>
          <w:color w:val="231F20"/>
          <w:w w:val="105"/>
          <w:sz w:val="20"/>
        </w:rPr>
        <w:t>Pulling our troops out of western Europe, the Middle East, and East Asia</w:t>
      </w:r>
      <w:r>
        <w:rPr>
          <w:color w:val="231F20"/>
          <w:spacing w:val="-14"/>
          <w:w w:val="105"/>
          <w:sz w:val="20"/>
        </w:rPr>
        <w:t xml:space="preserve"> </w:t>
      </w:r>
      <w:r>
        <w:rPr>
          <w:color w:val="231F20"/>
          <w:w w:val="105"/>
          <w:sz w:val="20"/>
        </w:rPr>
        <w:t>will upset the worldwide balance of power and spark wars. In response, countries such as South Korea will seek to acquire WMD in order to provide for their own</w:t>
      </w:r>
      <w:r>
        <w:rPr>
          <w:color w:val="231F20"/>
          <w:spacing w:val="7"/>
          <w:w w:val="105"/>
          <w:sz w:val="20"/>
        </w:rPr>
        <w:t xml:space="preserve"> </w:t>
      </w:r>
      <w:r>
        <w:rPr>
          <w:color w:val="231F20"/>
          <w:w w:val="105"/>
          <w:sz w:val="20"/>
        </w:rPr>
        <w:t>defense.</w:t>
      </w:r>
    </w:p>
    <w:p w14:paraId="18101403" w14:textId="77777777" w:rsidR="00C20691" w:rsidRDefault="00284A25" w:rsidP="00A16E22">
      <w:pPr>
        <w:pStyle w:val="ListParagraph"/>
        <w:numPr>
          <w:ilvl w:val="0"/>
          <w:numId w:val="12"/>
        </w:numPr>
        <w:tabs>
          <w:tab w:val="left" w:pos="1263"/>
        </w:tabs>
        <w:spacing w:before="89" w:line="273" w:lineRule="auto"/>
        <w:ind w:right="1300" w:firstLine="360"/>
        <w:rPr>
          <w:sz w:val="20"/>
        </w:rPr>
      </w:pPr>
      <w:r>
        <w:rPr>
          <w:color w:val="231F20"/>
          <w:w w:val="105"/>
          <w:sz w:val="20"/>
        </w:rPr>
        <w:t xml:space="preserve">Deeply cutting our military power will leave the United States incapable of standing up for democracy or protecting our security and economic interests. As in </w:t>
      </w:r>
      <w:r>
        <w:rPr>
          <w:color w:val="231F20"/>
          <w:spacing w:val="-3"/>
          <w:w w:val="105"/>
          <w:sz w:val="20"/>
        </w:rPr>
        <w:t xml:space="preserve">World </w:t>
      </w:r>
      <w:r>
        <w:rPr>
          <w:color w:val="231F20"/>
          <w:spacing w:val="-4"/>
          <w:w w:val="105"/>
          <w:sz w:val="20"/>
        </w:rPr>
        <w:t xml:space="preserve">War </w:t>
      </w:r>
      <w:r>
        <w:rPr>
          <w:color w:val="231F20"/>
          <w:w w:val="105"/>
          <w:sz w:val="20"/>
        </w:rPr>
        <w:t>II, the United States will eventually be forced to undertake a costly military build-up to</w:t>
      </w:r>
      <w:r>
        <w:rPr>
          <w:color w:val="231F20"/>
          <w:spacing w:val="-25"/>
          <w:w w:val="105"/>
          <w:sz w:val="20"/>
        </w:rPr>
        <w:t xml:space="preserve"> </w:t>
      </w:r>
      <w:r>
        <w:rPr>
          <w:color w:val="231F20"/>
          <w:w w:val="105"/>
          <w:sz w:val="20"/>
        </w:rPr>
        <w:t>combat threats from</w:t>
      </w:r>
      <w:r>
        <w:rPr>
          <w:color w:val="231F20"/>
          <w:spacing w:val="6"/>
          <w:w w:val="105"/>
          <w:sz w:val="20"/>
        </w:rPr>
        <w:t xml:space="preserve"> </w:t>
      </w:r>
      <w:r>
        <w:rPr>
          <w:color w:val="231F20"/>
          <w:w w:val="105"/>
          <w:sz w:val="20"/>
        </w:rPr>
        <w:t>overseas.</w:t>
      </w:r>
    </w:p>
    <w:p w14:paraId="3BDC62B3" w14:textId="77777777" w:rsidR="00C20691" w:rsidRDefault="00284A25" w:rsidP="00A16E22">
      <w:pPr>
        <w:pStyle w:val="ListParagraph"/>
        <w:numPr>
          <w:ilvl w:val="0"/>
          <w:numId w:val="12"/>
        </w:numPr>
        <w:tabs>
          <w:tab w:val="left" w:pos="1263"/>
        </w:tabs>
        <w:spacing w:before="89" w:line="273" w:lineRule="auto"/>
        <w:ind w:right="1356" w:firstLine="360"/>
        <w:rPr>
          <w:sz w:val="20"/>
        </w:rPr>
      </w:pPr>
      <w:r>
        <w:rPr>
          <w:color w:val="231F20"/>
          <w:w w:val="105"/>
          <w:sz w:val="20"/>
        </w:rPr>
        <w:t xml:space="preserve">The Persian Gulf </w:t>
      </w:r>
      <w:r>
        <w:rPr>
          <w:color w:val="231F20"/>
          <w:spacing w:val="-4"/>
          <w:w w:val="105"/>
          <w:sz w:val="20"/>
        </w:rPr>
        <w:t xml:space="preserve">War </w:t>
      </w:r>
      <w:r>
        <w:rPr>
          <w:color w:val="231F20"/>
          <w:w w:val="105"/>
          <w:sz w:val="20"/>
        </w:rPr>
        <w:t>showed us that economic sanctions have their limits, and that military strength is still a decisive factor in shaping the world. If we sharply cut our military spending, we will be unable to defeat the next evil tyrant that crosses</w:t>
      </w:r>
      <w:r>
        <w:rPr>
          <w:color w:val="231F20"/>
          <w:spacing w:val="16"/>
          <w:w w:val="105"/>
          <w:sz w:val="20"/>
        </w:rPr>
        <w:t xml:space="preserve"> </w:t>
      </w:r>
      <w:r>
        <w:rPr>
          <w:color w:val="231F20"/>
          <w:w w:val="105"/>
          <w:sz w:val="20"/>
        </w:rPr>
        <w:t>us.</w:t>
      </w:r>
    </w:p>
    <w:p w14:paraId="10C33BEE" w14:textId="77777777" w:rsidR="00C20691" w:rsidRDefault="00284A25" w:rsidP="00A16E22">
      <w:pPr>
        <w:pStyle w:val="ListParagraph"/>
        <w:numPr>
          <w:ilvl w:val="0"/>
          <w:numId w:val="12"/>
        </w:numPr>
        <w:tabs>
          <w:tab w:val="left" w:pos="1263"/>
        </w:tabs>
        <w:spacing w:before="88" w:line="273" w:lineRule="auto"/>
        <w:ind w:right="1307" w:firstLine="360"/>
        <w:rPr>
          <w:sz w:val="20"/>
        </w:rPr>
      </w:pPr>
      <w:r>
        <w:rPr>
          <w:color w:val="231F20"/>
          <w:sz w:val="20"/>
        </w:rPr>
        <w:t>Pretending that the fate of the rest of the world matters little is foolish and dangerous. International terrorism can threaten any country</w:t>
      </w:r>
      <w:r>
        <w:rPr>
          <w:color w:val="231F20"/>
          <w:spacing w:val="17"/>
          <w:sz w:val="20"/>
        </w:rPr>
        <w:t xml:space="preserve"> </w:t>
      </w:r>
      <w:r>
        <w:rPr>
          <w:color w:val="231F20"/>
          <w:sz w:val="20"/>
        </w:rPr>
        <w:t>at</w:t>
      </w:r>
      <w:r>
        <w:rPr>
          <w:color w:val="231F20"/>
          <w:spacing w:val="17"/>
          <w:sz w:val="20"/>
        </w:rPr>
        <w:t xml:space="preserve"> </w:t>
      </w:r>
      <w:r>
        <w:rPr>
          <w:color w:val="231F20"/>
          <w:sz w:val="20"/>
        </w:rPr>
        <w:t>any</w:t>
      </w:r>
      <w:r>
        <w:rPr>
          <w:color w:val="231F20"/>
          <w:spacing w:val="17"/>
          <w:sz w:val="20"/>
        </w:rPr>
        <w:t xml:space="preserve"> </w:t>
      </w:r>
      <w:r>
        <w:rPr>
          <w:color w:val="231F20"/>
          <w:sz w:val="20"/>
        </w:rPr>
        <w:t>time.</w:t>
      </w:r>
      <w:r>
        <w:rPr>
          <w:color w:val="231F20"/>
          <w:spacing w:val="17"/>
          <w:sz w:val="20"/>
        </w:rPr>
        <w:t xml:space="preserve"> </w:t>
      </w:r>
      <w:r>
        <w:rPr>
          <w:color w:val="231F20"/>
          <w:sz w:val="20"/>
        </w:rPr>
        <w:t>And</w:t>
      </w:r>
      <w:r>
        <w:rPr>
          <w:color w:val="231F20"/>
          <w:spacing w:val="18"/>
          <w:sz w:val="20"/>
        </w:rPr>
        <w:t xml:space="preserve"> </w:t>
      </w:r>
      <w:r>
        <w:rPr>
          <w:color w:val="231F20"/>
          <w:sz w:val="20"/>
        </w:rPr>
        <w:t>if</w:t>
      </w:r>
      <w:r>
        <w:rPr>
          <w:color w:val="231F20"/>
          <w:spacing w:val="17"/>
          <w:sz w:val="20"/>
        </w:rPr>
        <w:t xml:space="preserve"> </w:t>
      </w:r>
      <w:r>
        <w:rPr>
          <w:color w:val="231F20"/>
          <w:sz w:val="20"/>
        </w:rPr>
        <w:t>a</w:t>
      </w:r>
      <w:r>
        <w:rPr>
          <w:color w:val="231F20"/>
          <w:spacing w:val="17"/>
          <w:sz w:val="20"/>
        </w:rPr>
        <w:t xml:space="preserve"> </w:t>
      </w:r>
      <w:r>
        <w:rPr>
          <w:color w:val="231F20"/>
          <w:sz w:val="20"/>
        </w:rPr>
        <w:t>country</w:t>
      </w:r>
      <w:r>
        <w:rPr>
          <w:color w:val="231F20"/>
          <w:spacing w:val="17"/>
          <w:sz w:val="20"/>
        </w:rPr>
        <w:t xml:space="preserve"> </w:t>
      </w:r>
      <w:r>
        <w:rPr>
          <w:color w:val="231F20"/>
          <w:sz w:val="20"/>
        </w:rPr>
        <w:t>such</w:t>
      </w:r>
    </w:p>
    <w:p w14:paraId="2CDED734" w14:textId="77777777" w:rsidR="00C20691" w:rsidRDefault="00284A25">
      <w:pPr>
        <w:pStyle w:val="BodyText"/>
        <w:spacing w:before="4" w:line="273" w:lineRule="auto"/>
        <w:ind w:left="680" w:right="1229"/>
      </w:pPr>
      <w:r>
        <w:rPr>
          <w:color w:val="231F20"/>
          <w:w w:val="105"/>
        </w:rPr>
        <w:t>as Russia, with its huge arsenal of nuclear weapons and vast reserves of raw materials, tilts in the wrong direction, the United States will pay a terrible price.</w:t>
      </w:r>
    </w:p>
    <w:p w14:paraId="7BF2B323" w14:textId="77777777" w:rsidR="00C20691" w:rsidRDefault="00C20691">
      <w:pPr>
        <w:spacing w:line="273" w:lineRule="auto"/>
        <w:sectPr w:rsidR="00C20691">
          <w:pgSz w:w="11880" w:h="15480"/>
          <w:pgMar w:top="1760" w:right="0" w:bottom="680" w:left="240" w:header="458" w:footer="490" w:gutter="0"/>
          <w:cols w:num="2" w:space="720" w:equalWidth="0">
            <w:col w:w="5340" w:space="40"/>
            <w:col w:w="6260"/>
          </w:cols>
        </w:sectPr>
      </w:pPr>
    </w:p>
    <w:p w14:paraId="08C72FEF" w14:textId="77777777" w:rsidR="00C20691" w:rsidRDefault="00C20691">
      <w:pPr>
        <w:pStyle w:val="BodyText"/>
        <w:rPr>
          <w:sz w:val="32"/>
        </w:rPr>
      </w:pPr>
    </w:p>
    <w:p w14:paraId="5C869128" w14:textId="77777777" w:rsidR="00C20691" w:rsidRDefault="00C20691">
      <w:pPr>
        <w:pStyle w:val="BodyText"/>
        <w:spacing w:before="4"/>
        <w:rPr>
          <w:sz w:val="41"/>
        </w:rPr>
      </w:pPr>
    </w:p>
    <w:p w14:paraId="7144A600" w14:textId="320C9C47" w:rsidR="00C20691" w:rsidRDefault="00284A25" w:rsidP="00284A25">
      <w:pPr>
        <w:pStyle w:val="Heading2"/>
        <w:ind w:left="1020"/>
        <w:sectPr w:rsidR="00C20691">
          <w:type w:val="continuous"/>
          <w:pgSz w:w="11880" w:h="15480"/>
          <w:pgMar w:top="1380" w:right="0" w:bottom="280" w:left="240" w:header="720" w:footer="720" w:gutter="0"/>
          <w:cols w:num="2" w:space="720" w:equalWidth="0">
            <w:col w:w="5325" w:space="40"/>
            <w:col w:w="6275"/>
          </w:cols>
        </w:sectPr>
      </w:pPr>
      <w:bookmarkStart w:id="28" w:name="Supplementary_Resources"/>
      <w:bookmarkStart w:id="29" w:name="_bookmark17"/>
      <w:bookmarkEnd w:id="28"/>
      <w:bookmarkEnd w:id="29"/>
      <w:r>
        <w:rPr>
          <w:b w:val="0"/>
        </w:rPr>
        <w:br w:type="column"/>
      </w:r>
      <w:r>
        <w:t xml:space="preserve"> </w:t>
      </w:r>
    </w:p>
    <w:p w14:paraId="55750B94" w14:textId="3ADD02A0" w:rsidR="00C20691" w:rsidRDefault="00284A25">
      <w:pPr>
        <w:pStyle w:val="BodyText"/>
        <w:rPr>
          <w:rFonts w:ascii="Times New Roman"/>
        </w:rPr>
      </w:pPr>
      <w:r>
        <w:lastRenderedPageBreak/>
        <w:pict w14:anchorId="73223D4D">
          <v:rect id="_x0000_s1746" style="position:absolute;margin-left:0;margin-top:0;width:594pt;height:774pt;z-index:-251597312;mso-position-horizontal-relative:page;mso-position-vertical-relative:page" fillcolor="#3597ba" stroked="f">
            <w10:wrap anchorx="page" anchory="page"/>
          </v:rect>
        </w:pict>
      </w:r>
    </w:p>
    <w:p w14:paraId="064A01D0" w14:textId="77777777" w:rsidR="00C20691" w:rsidRDefault="00C20691">
      <w:pPr>
        <w:pStyle w:val="BodyText"/>
        <w:rPr>
          <w:rFonts w:ascii="Times New Roman"/>
        </w:rPr>
      </w:pPr>
    </w:p>
    <w:p w14:paraId="60344241" w14:textId="77777777" w:rsidR="00C20691" w:rsidRDefault="00C20691">
      <w:pPr>
        <w:pStyle w:val="BodyText"/>
        <w:rPr>
          <w:rFonts w:ascii="Times New Roman"/>
        </w:rPr>
      </w:pPr>
    </w:p>
    <w:p w14:paraId="4FDEB292" w14:textId="77777777" w:rsidR="00C20691" w:rsidRDefault="00C20691">
      <w:pPr>
        <w:pStyle w:val="BodyText"/>
        <w:rPr>
          <w:rFonts w:ascii="Times New Roman"/>
        </w:rPr>
      </w:pPr>
    </w:p>
    <w:p w14:paraId="2D7567A7" w14:textId="77777777" w:rsidR="00C20691" w:rsidRDefault="00C20691">
      <w:pPr>
        <w:pStyle w:val="BodyText"/>
        <w:rPr>
          <w:rFonts w:ascii="Times New Roman"/>
        </w:rPr>
      </w:pPr>
    </w:p>
    <w:p w14:paraId="0C1638A1" w14:textId="77777777" w:rsidR="00C20691" w:rsidRDefault="00C20691">
      <w:pPr>
        <w:pStyle w:val="BodyText"/>
        <w:rPr>
          <w:rFonts w:ascii="Times New Roman"/>
        </w:rPr>
      </w:pPr>
    </w:p>
    <w:p w14:paraId="4B872C7D" w14:textId="77777777" w:rsidR="00C20691" w:rsidRDefault="00C20691">
      <w:pPr>
        <w:pStyle w:val="BodyText"/>
        <w:spacing w:before="3"/>
        <w:rPr>
          <w:rFonts w:ascii="Times New Roman"/>
          <w:sz w:val="24"/>
        </w:rPr>
      </w:pPr>
    </w:p>
    <w:p w14:paraId="1BC29380" w14:textId="16C5FFD4" w:rsidR="00C20691" w:rsidRDefault="00C20691">
      <w:pPr>
        <w:pStyle w:val="BodyText"/>
        <w:ind w:left="3093"/>
        <w:rPr>
          <w:rFonts w:ascii="Times New Roman"/>
        </w:rPr>
      </w:pPr>
    </w:p>
    <w:p w14:paraId="12A1520C" w14:textId="77777777" w:rsidR="00C20691" w:rsidRDefault="00C20691">
      <w:pPr>
        <w:pStyle w:val="BodyText"/>
        <w:rPr>
          <w:rFonts w:ascii="Times New Roman"/>
        </w:rPr>
      </w:pPr>
    </w:p>
    <w:p w14:paraId="51D540D8" w14:textId="77777777" w:rsidR="00C20691" w:rsidRDefault="00C20691">
      <w:pPr>
        <w:pStyle w:val="BodyText"/>
        <w:rPr>
          <w:rFonts w:ascii="Times New Roman"/>
        </w:rPr>
      </w:pPr>
    </w:p>
    <w:p w14:paraId="7D2577EE" w14:textId="77777777" w:rsidR="00C20691" w:rsidRDefault="00C20691">
      <w:pPr>
        <w:pStyle w:val="BodyText"/>
        <w:rPr>
          <w:rFonts w:ascii="Times New Roman"/>
        </w:rPr>
      </w:pPr>
    </w:p>
    <w:p w14:paraId="2176E105" w14:textId="77777777" w:rsidR="00C20691" w:rsidRDefault="00C20691">
      <w:pPr>
        <w:pStyle w:val="BodyText"/>
        <w:rPr>
          <w:rFonts w:ascii="Times New Roman"/>
        </w:rPr>
      </w:pPr>
    </w:p>
    <w:p w14:paraId="68A34485" w14:textId="77777777" w:rsidR="00C20691" w:rsidRDefault="00C20691">
      <w:pPr>
        <w:pStyle w:val="BodyText"/>
        <w:rPr>
          <w:rFonts w:ascii="Times New Roman"/>
        </w:rPr>
      </w:pPr>
    </w:p>
    <w:p w14:paraId="5A889C00" w14:textId="5205DA92" w:rsidR="00C20691" w:rsidRDefault="00C20691">
      <w:pPr>
        <w:pStyle w:val="BodyText"/>
        <w:spacing w:before="2"/>
        <w:rPr>
          <w:rFonts w:ascii="Times New Roman"/>
          <w:sz w:val="14"/>
        </w:rPr>
      </w:pPr>
    </w:p>
    <w:p w14:paraId="45D5853D" w14:textId="77777777" w:rsidR="00C20691" w:rsidRDefault="00C20691">
      <w:pPr>
        <w:rPr>
          <w:rFonts w:ascii="Times New Roman"/>
          <w:sz w:val="14"/>
        </w:rPr>
        <w:sectPr w:rsidR="00C20691">
          <w:headerReference w:type="even" r:id="rId64"/>
          <w:footerReference w:type="even" r:id="rId65"/>
          <w:pgSz w:w="11880" w:h="15480"/>
          <w:pgMar w:top="1460" w:right="0" w:bottom="280" w:left="240" w:header="0" w:footer="0" w:gutter="0"/>
          <w:cols w:space="720"/>
        </w:sectPr>
      </w:pPr>
    </w:p>
    <w:p w14:paraId="6D88B10B" w14:textId="6D0CF71A" w:rsidR="00C20691" w:rsidRDefault="00284A25" w:rsidP="005C4DB5">
      <w:pPr>
        <w:spacing w:before="7"/>
        <w:rPr>
          <w:sz w:val="9"/>
        </w:rPr>
      </w:pPr>
      <w:r>
        <w:lastRenderedPageBreak/>
        <w:pict w14:anchorId="7396CC2B">
          <v:line id="_x0000_s1628" style="position:absolute;z-index:-251596288;mso-position-horizontal-relative:page" from="45.65pt,-5.1pt" to="45.65pt,26.4pt" strokecolor="#231f20" strokeweight="1pt">
            <w10:wrap anchorx="page"/>
          </v:line>
        </w:pict>
      </w:r>
      <w:bookmarkStart w:id="30" w:name="Integrating_This_Unit_into_Your_Curricul"/>
      <w:bookmarkStart w:id="31" w:name="_bookmark20"/>
      <w:bookmarkEnd w:id="30"/>
      <w:bookmarkEnd w:id="31"/>
    </w:p>
    <w:p w14:paraId="2FFCF36D" w14:textId="77777777" w:rsidR="00C20691" w:rsidRDefault="00284A25">
      <w:pPr>
        <w:pStyle w:val="Heading2"/>
        <w:ind w:left="4039"/>
      </w:pPr>
      <w:r>
        <w:pict w14:anchorId="3465703F">
          <v:line id="_x0000_s1618" style="position:absolute;left:0;text-align:left;z-index:251608576;mso-wrap-distance-left:0;mso-wrap-distance-right:0;mso-position-horizontal-relative:page" from="63pt,28.8pt" to="531pt,28.8pt" strokecolor="#231f20" strokeweight="1pt">
            <w10:wrap type="topAndBottom" anchorx="page"/>
          </v:line>
        </w:pict>
      </w:r>
      <w:bookmarkStart w:id="32" w:name="Study_Guide—Part_I"/>
      <w:bookmarkEnd w:id="32"/>
      <w:r>
        <w:rPr>
          <w:color w:val="231F20"/>
          <w:w w:val="105"/>
        </w:rPr>
        <w:t>Study Guide—Part I</w:t>
      </w:r>
    </w:p>
    <w:p w14:paraId="16135CF7" w14:textId="77777777" w:rsidR="00C20691" w:rsidRDefault="00284A25" w:rsidP="00A16E22">
      <w:pPr>
        <w:pStyle w:val="ListParagraph"/>
        <w:numPr>
          <w:ilvl w:val="0"/>
          <w:numId w:val="11"/>
        </w:numPr>
        <w:tabs>
          <w:tab w:val="left" w:pos="1243"/>
        </w:tabs>
        <w:spacing w:before="237" w:line="549" w:lineRule="auto"/>
        <w:ind w:right="1762" w:hanging="360"/>
        <w:rPr>
          <w:sz w:val="20"/>
        </w:rPr>
      </w:pPr>
      <w:r>
        <w:rPr>
          <w:color w:val="231F20"/>
          <w:w w:val="105"/>
          <w:sz w:val="20"/>
        </w:rPr>
        <w:t>Give</w:t>
      </w:r>
      <w:r>
        <w:rPr>
          <w:color w:val="231F20"/>
          <w:spacing w:val="-5"/>
          <w:w w:val="105"/>
          <w:sz w:val="20"/>
        </w:rPr>
        <w:t xml:space="preserve"> </w:t>
      </w:r>
      <w:r>
        <w:rPr>
          <w:color w:val="231F20"/>
          <w:w w:val="105"/>
          <w:sz w:val="20"/>
        </w:rPr>
        <w:t>three</w:t>
      </w:r>
      <w:r>
        <w:rPr>
          <w:color w:val="231F20"/>
          <w:spacing w:val="-5"/>
          <w:w w:val="105"/>
          <w:sz w:val="20"/>
        </w:rPr>
        <w:t xml:space="preserve"> </w:t>
      </w:r>
      <w:r>
        <w:rPr>
          <w:color w:val="231F20"/>
          <w:w w:val="105"/>
          <w:sz w:val="20"/>
        </w:rPr>
        <w:t>reasons</w:t>
      </w:r>
      <w:r>
        <w:rPr>
          <w:color w:val="231F20"/>
          <w:spacing w:val="-4"/>
          <w:w w:val="105"/>
          <w:sz w:val="20"/>
        </w:rPr>
        <w:t xml:space="preserve"> </w:t>
      </w:r>
      <w:r>
        <w:rPr>
          <w:color w:val="231F20"/>
          <w:w w:val="105"/>
          <w:sz w:val="20"/>
        </w:rPr>
        <w:t>why</w:t>
      </w:r>
      <w:r>
        <w:rPr>
          <w:color w:val="231F20"/>
          <w:spacing w:val="-5"/>
          <w:w w:val="105"/>
          <w:sz w:val="20"/>
        </w:rPr>
        <w:t xml:space="preserve"> </w:t>
      </w:r>
      <w:r>
        <w:rPr>
          <w:color w:val="231F20"/>
          <w:w w:val="105"/>
          <w:sz w:val="20"/>
        </w:rPr>
        <w:t>Americans</w:t>
      </w:r>
      <w:r>
        <w:rPr>
          <w:color w:val="231F20"/>
          <w:spacing w:val="-4"/>
          <w:w w:val="105"/>
          <w:sz w:val="20"/>
        </w:rPr>
        <w:t xml:space="preserve"> </w:t>
      </w:r>
      <w:r>
        <w:rPr>
          <w:color w:val="231F20"/>
          <w:w w:val="105"/>
          <w:sz w:val="20"/>
        </w:rPr>
        <w:t>became</w:t>
      </w:r>
      <w:r>
        <w:rPr>
          <w:color w:val="231F20"/>
          <w:spacing w:val="-5"/>
          <w:w w:val="105"/>
          <w:sz w:val="20"/>
        </w:rPr>
        <w:t xml:space="preserve"> </w:t>
      </w:r>
      <w:r>
        <w:rPr>
          <w:color w:val="231F20"/>
          <w:w w:val="105"/>
          <w:sz w:val="20"/>
        </w:rPr>
        <w:t>interested</w:t>
      </w:r>
      <w:r>
        <w:rPr>
          <w:color w:val="231F20"/>
          <w:spacing w:val="-5"/>
          <w:w w:val="105"/>
          <w:sz w:val="20"/>
        </w:rPr>
        <w:t xml:space="preserve"> </w:t>
      </w:r>
      <w:r>
        <w:rPr>
          <w:color w:val="231F20"/>
          <w:w w:val="105"/>
          <w:sz w:val="20"/>
        </w:rPr>
        <w:t>in</w:t>
      </w:r>
      <w:r>
        <w:rPr>
          <w:color w:val="231F20"/>
          <w:spacing w:val="-4"/>
          <w:w w:val="105"/>
          <w:sz w:val="20"/>
        </w:rPr>
        <w:t xml:space="preserve"> </w:t>
      </w:r>
      <w:r>
        <w:rPr>
          <w:color w:val="231F20"/>
          <w:w w:val="105"/>
          <w:sz w:val="20"/>
        </w:rPr>
        <w:t>the</w:t>
      </w:r>
      <w:r>
        <w:rPr>
          <w:color w:val="231F20"/>
          <w:spacing w:val="-5"/>
          <w:w w:val="105"/>
          <w:sz w:val="20"/>
        </w:rPr>
        <w:t xml:space="preserve"> </w:t>
      </w:r>
      <w:r>
        <w:rPr>
          <w:color w:val="231F20"/>
          <w:w w:val="105"/>
          <w:sz w:val="20"/>
        </w:rPr>
        <w:t>Cuban</w:t>
      </w:r>
      <w:r>
        <w:rPr>
          <w:color w:val="231F20"/>
          <w:spacing w:val="-4"/>
          <w:w w:val="105"/>
          <w:sz w:val="20"/>
        </w:rPr>
        <w:t xml:space="preserve"> </w:t>
      </w:r>
      <w:r>
        <w:rPr>
          <w:color w:val="231F20"/>
          <w:w w:val="105"/>
          <w:sz w:val="20"/>
        </w:rPr>
        <w:t>struggle</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independence. a.</w:t>
      </w:r>
    </w:p>
    <w:p w14:paraId="7FE22454" w14:textId="77777777" w:rsidR="00C20691" w:rsidRDefault="00C20691">
      <w:pPr>
        <w:pStyle w:val="BodyText"/>
        <w:spacing w:before="9"/>
        <w:rPr>
          <w:sz w:val="22"/>
        </w:rPr>
      </w:pPr>
    </w:p>
    <w:p w14:paraId="219897FD" w14:textId="77777777" w:rsidR="00C20691" w:rsidRDefault="00284A25">
      <w:pPr>
        <w:pStyle w:val="BodyText"/>
        <w:ind w:left="1380"/>
      </w:pPr>
      <w:r>
        <w:rPr>
          <w:color w:val="231F20"/>
        </w:rPr>
        <w:t>b.</w:t>
      </w:r>
    </w:p>
    <w:p w14:paraId="760B86EB" w14:textId="77777777" w:rsidR="00C20691" w:rsidRDefault="00C20691">
      <w:pPr>
        <w:pStyle w:val="BodyText"/>
        <w:rPr>
          <w:sz w:val="24"/>
        </w:rPr>
      </w:pPr>
    </w:p>
    <w:p w14:paraId="3343E68C" w14:textId="77777777" w:rsidR="00C20691" w:rsidRDefault="00C20691">
      <w:pPr>
        <w:pStyle w:val="BodyText"/>
        <w:spacing w:before="7"/>
        <w:rPr>
          <w:sz w:val="24"/>
        </w:rPr>
      </w:pPr>
    </w:p>
    <w:p w14:paraId="4EF06864" w14:textId="77777777" w:rsidR="00C20691" w:rsidRDefault="00284A25">
      <w:pPr>
        <w:pStyle w:val="BodyText"/>
        <w:ind w:left="1380"/>
      </w:pPr>
      <w:r>
        <w:rPr>
          <w:color w:val="231F20"/>
          <w:w w:val="110"/>
        </w:rPr>
        <w:t>c.</w:t>
      </w:r>
    </w:p>
    <w:p w14:paraId="77E1B4DE" w14:textId="77777777" w:rsidR="00C20691" w:rsidRDefault="00C20691">
      <w:pPr>
        <w:pStyle w:val="BodyText"/>
        <w:rPr>
          <w:sz w:val="24"/>
        </w:rPr>
      </w:pPr>
    </w:p>
    <w:p w14:paraId="28E4A21C" w14:textId="77777777" w:rsidR="00C20691" w:rsidRDefault="00C20691">
      <w:pPr>
        <w:pStyle w:val="BodyText"/>
        <w:spacing w:before="7"/>
        <w:rPr>
          <w:sz w:val="24"/>
        </w:rPr>
      </w:pPr>
    </w:p>
    <w:p w14:paraId="662BD094" w14:textId="77777777" w:rsidR="00C20691" w:rsidRDefault="00284A25" w:rsidP="00A16E22">
      <w:pPr>
        <w:pStyle w:val="ListParagraph"/>
        <w:numPr>
          <w:ilvl w:val="0"/>
          <w:numId w:val="11"/>
        </w:numPr>
        <w:tabs>
          <w:tab w:val="left" w:pos="1243"/>
        </w:tabs>
        <w:spacing w:before="1"/>
        <w:ind w:hanging="360"/>
        <w:rPr>
          <w:sz w:val="20"/>
        </w:rPr>
      </w:pPr>
      <w:r>
        <w:rPr>
          <w:color w:val="231F20"/>
          <w:w w:val="105"/>
          <w:sz w:val="20"/>
        </w:rPr>
        <w:t>Name the new territories the United States controlled following the Spanish-American</w:t>
      </w:r>
      <w:r>
        <w:rPr>
          <w:color w:val="231F20"/>
          <w:spacing w:val="25"/>
          <w:w w:val="105"/>
          <w:sz w:val="20"/>
        </w:rPr>
        <w:t xml:space="preserve"> </w:t>
      </w:r>
      <w:r>
        <w:rPr>
          <w:color w:val="231F20"/>
          <w:spacing w:val="-6"/>
          <w:w w:val="105"/>
          <w:sz w:val="20"/>
        </w:rPr>
        <w:t>War.</w:t>
      </w:r>
    </w:p>
    <w:p w14:paraId="39EDB7C0" w14:textId="77777777" w:rsidR="00C20691" w:rsidRDefault="00C20691">
      <w:pPr>
        <w:pStyle w:val="BodyText"/>
        <w:spacing w:before="8"/>
        <w:rPr>
          <w:sz w:val="25"/>
        </w:rPr>
      </w:pPr>
    </w:p>
    <w:p w14:paraId="6FAF0F7F" w14:textId="77777777" w:rsidR="00C20691" w:rsidRDefault="00284A25" w:rsidP="00A16E22">
      <w:pPr>
        <w:pStyle w:val="ListParagraph"/>
        <w:numPr>
          <w:ilvl w:val="1"/>
          <w:numId w:val="11"/>
        </w:numPr>
        <w:tabs>
          <w:tab w:val="left" w:pos="5699"/>
          <w:tab w:val="left" w:pos="5700"/>
        </w:tabs>
        <w:rPr>
          <w:sz w:val="20"/>
        </w:rPr>
      </w:pPr>
      <w:r>
        <w:rPr>
          <w:color w:val="231F20"/>
          <w:w w:val="110"/>
          <w:sz w:val="20"/>
        </w:rPr>
        <w:t>c.</w:t>
      </w:r>
    </w:p>
    <w:p w14:paraId="29F277AB" w14:textId="77777777" w:rsidR="00C20691" w:rsidRDefault="00C20691">
      <w:pPr>
        <w:pStyle w:val="BodyText"/>
        <w:rPr>
          <w:sz w:val="24"/>
        </w:rPr>
      </w:pPr>
    </w:p>
    <w:p w14:paraId="55E5B0C3" w14:textId="77777777" w:rsidR="00C20691" w:rsidRDefault="00C20691">
      <w:pPr>
        <w:pStyle w:val="BodyText"/>
        <w:spacing w:before="8"/>
        <w:rPr>
          <w:sz w:val="24"/>
        </w:rPr>
      </w:pPr>
    </w:p>
    <w:p w14:paraId="67BB1A47" w14:textId="77777777" w:rsidR="00C20691" w:rsidRDefault="00284A25" w:rsidP="00A16E22">
      <w:pPr>
        <w:pStyle w:val="ListParagraph"/>
        <w:numPr>
          <w:ilvl w:val="1"/>
          <w:numId w:val="11"/>
        </w:numPr>
        <w:tabs>
          <w:tab w:val="left" w:pos="5699"/>
          <w:tab w:val="left" w:pos="5700"/>
        </w:tabs>
        <w:rPr>
          <w:sz w:val="20"/>
        </w:rPr>
      </w:pPr>
      <w:r>
        <w:rPr>
          <w:color w:val="231F20"/>
          <w:w w:val="105"/>
          <w:sz w:val="20"/>
        </w:rPr>
        <w:t>d.</w:t>
      </w:r>
    </w:p>
    <w:p w14:paraId="0FEC1626" w14:textId="77777777" w:rsidR="00C20691" w:rsidRDefault="00C20691">
      <w:pPr>
        <w:pStyle w:val="BodyText"/>
        <w:rPr>
          <w:sz w:val="24"/>
        </w:rPr>
      </w:pPr>
    </w:p>
    <w:p w14:paraId="6F1A690C" w14:textId="77777777" w:rsidR="00C20691" w:rsidRDefault="00C20691">
      <w:pPr>
        <w:pStyle w:val="BodyText"/>
        <w:spacing w:before="7"/>
        <w:rPr>
          <w:sz w:val="24"/>
        </w:rPr>
      </w:pPr>
    </w:p>
    <w:p w14:paraId="633CE8DE" w14:textId="77777777" w:rsidR="00C20691" w:rsidRDefault="00284A25" w:rsidP="00A16E22">
      <w:pPr>
        <w:pStyle w:val="ListParagraph"/>
        <w:numPr>
          <w:ilvl w:val="0"/>
          <w:numId w:val="11"/>
        </w:numPr>
        <w:tabs>
          <w:tab w:val="left" w:pos="1243"/>
        </w:tabs>
        <w:spacing w:line="273" w:lineRule="auto"/>
        <w:ind w:right="1496" w:hanging="360"/>
        <w:rPr>
          <w:sz w:val="20"/>
        </w:rPr>
      </w:pPr>
      <w:r>
        <w:rPr>
          <w:color w:val="231F20"/>
          <w:w w:val="105"/>
          <w:sz w:val="20"/>
        </w:rPr>
        <w:t>Summarize</w:t>
      </w:r>
      <w:r>
        <w:rPr>
          <w:color w:val="231F20"/>
          <w:spacing w:val="-9"/>
          <w:w w:val="105"/>
          <w:sz w:val="20"/>
        </w:rPr>
        <w:t xml:space="preserve"> </w:t>
      </w:r>
      <w:r>
        <w:rPr>
          <w:color w:val="231F20"/>
          <w:w w:val="105"/>
          <w:sz w:val="20"/>
        </w:rPr>
        <w:t>the</w:t>
      </w:r>
      <w:r>
        <w:rPr>
          <w:color w:val="231F20"/>
          <w:spacing w:val="-8"/>
          <w:w w:val="105"/>
          <w:sz w:val="20"/>
        </w:rPr>
        <w:t xml:space="preserve"> </w:t>
      </w:r>
      <w:r>
        <w:rPr>
          <w:color w:val="231F20"/>
          <w:w w:val="105"/>
          <w:sz w:val="20"/>
        </w:rPr>
        <w:t>arguments</w:t>
      </w:r>
      <w:r>
        <w:rPr>
          <w:color w:val="231F20"/>
          <w:spacing w:val="-8"/>
          <w:w w:val="105"/>
          <w:sz w:val="20"/>
        </w:rPr>
        <w:t xml:space="preserve"> </w:t>
      </w:r>
      <w:r>
        <w:rPr>
          <w:color w:val="231F20"/>
          <w:w w:val="105"/>
          <w:sz w:val="20"/>
        </w:rPr>
        <w:t>supporting</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opposing</w:t>
      </w:r>
      <w:r>
        <w:rPr>
          <w:color w:val="231F20"/>
          <w:spacing w:val="-8"/>
          <w:w w:val="105"/>
          <w:sz w:val="20"/>
        </w:rPr>
        <w:t xml:space="preserve"> </w:t>
      </w:r>
      <w:r>
        <w:rPr>
          <w:color w:val="231F20"/>
          <w:w w:val="105"/>
          <w:sz w:val="20"/>
        </w:rPr>
        <w:t>imperialism</w:t>
      </w:r>
      <w:r>
        <w:rPr>
          <w:color w:val="231F20"/>
          <w:spacing w:val="-9"/>
          <w:w w:val="105"/>
          <w:sz w:val="20"/>
        </w:rPr>
        <w:t xml:space="preserve"> </w:t>
      </w:r>
      <w:r>
        <w:rPr>
          <w:color w:val="231F20"/>
          <w:w w:val="105"/>
          <w:sz w:val="20"/>
        </w:rPr>
        <w:t>at</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start</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twentieth</w:t>
      </w:r>
      <w:r>
        <w:rPr>
          <w:color w:val="231F20"/>
          <w:spacing w:val="-9"/>
          <w:w w:val="105"/>
          <w:sz w:val="20"/>
        </w:rPr>
        <w:t xml:space="preserve"> </w:t>
      </w:r>
      <w:r>
        <w:rPr>
          <w:color w:val="231F20"/>
          <w:w w:val="105"/>
          <w:sz w:val="20"/>
        </w:rPr>
        <w:t xml:space="preserve">cen- </w:t>
      </w:r>
      <w:r>
        <w:rPr>
          <w:color w:val="231F20"/>
          <w:spacing w:val="-3"/>
          <w:w w:val="105"/>
          <w:sz w:val="20"/>
        </w:rPr>
        <w:t>tury.</w:t>
      </w:r>
    </w:p>
    <w:p w14:paraId="32BE8210" w14:textId="77777777" w:rsidR="00C20691" w:rsidRDefault="00C20691">
      <w:pPr>
        <w:pStyle w:val="BodyText"/>
        <w:rPr>
          <w:sz w:val="23"/>
        </w:rPr>
      </w:pPr>
    </w:p>
    <w:p w14:paraId="51906B7D" w14:textId="77777777" w:rsidR="00C20691" w:rsidRDefault="00284A25">
      <w:pPr>
        <w:pStyle w:val="BodyText"/>
        <w:spacing w:before="1"/>
        <w:ind w:left="1380"/>
      </w:pPr>
      <w:r>
        <w:rPr>
          <w:color w:val="231F20"/>
          <w:w w:val="105"/>
        </w:rPr>
        <w:t>Supporting:</w:t>
      </w:r>
    </w:p>
    <w:p w14:paraId="2C7885C9" w14:textId="77777777" w:rsidR="00C20691" w:rsidRDefault="00C20691">
      <w:pPr>
        <w:pStyle w:val="BodyText"/>
        <w:rPr>
          <w:sz w:val="24"/>
        </w:rPr>
      </w:pPr>
    </w:p>
    <w:p w14:paraId="26B12EA9" w14:textId="77777777" w:rsidR="00C20691" w:rsidRDefault="00C20691">
      <w:pPr>
        <w:pStyle w:val="BodyText"/>
        <w:rPr>
          <w:sz w:val="24"/>
        </w:rPr>
      </w:pPr>
    </w:p>
    <w:p w14:paraId="7657DD89" w14:textId="77777777" w:rsidR="00C20691" w:rsidRDefault="00C20691">
      <w:pPr>
        <w:pStyle w:val="BodyText"/>
        <w:rPr>
          <w:sz w:val="24"/>
        </w:rPr>
      </w:pPr>
    </w:p>
    <w:p w14:paraId="23DAD04D" w14:textId="77777777" w:rsidR="00C20691" w:rsidRDefault="00C20691">
      <w:pPr>
        <w:pStyle w:val="BodyText"/>
        <w:spacing w:before="4"/>
        <w:rPr>
          <w:sz w:val="22"/>
        </w:rPr>
      </w:pPr>
    </w:p>
    <w:p w14:paraId="1C75D372" w14:textId="77777777" w:rsidR="00C20691" w:rsidRDefault="00284A25">
      <w:pPr>
        <w:pStyle w:val="BodyText"/>
        <w:ind w:left="1380"/>
      </w:pPr>
      <w:r>
        <w:rPr>
          <w:color w:val="231F20"/>
          <w:w w:val="105"/>
        </w:rPr>
        <w:t>Opposing:</w:t>
      </w:r>
    </w:p>
    <w:p w14:paraId="6F3D7C1A" w14:textId="77777777" w:rsidR="00C20691" w:rsidRDefault="00C20691">
      <w:pPr>
        <w:pStyle w:val="BodyText"/>
        <w:rPr>
          <w:sz w:val="24"/>
        </w:rPr>
      </w:pPr>
    </w:p>
    <w:p w14:paraId="24CEDA6C" w14:textId="77777777" w:rsidR="00C20691" w:rsidRDefault="00C20691">
      <w:pPr>
        <w:pStyle w:val="BodyText"/>
        <w:rPr>
          <w:sz w:val="24"/>
        </w:rPr>
      </w:pPr>
    </w:p>
    <w:p w14:paraId="2E9E2725" w14:textId="77777777" w:rsidR="00C20691" w:rsidRDefault="00C20691">
      <w:pPr>
        <w:pStyle w:val="BodyText"/>
        <w:rPr>
          <w:sz w:val="24"/>
        </w:rPr>
      </w:pPr>
    </w:p>
    <w:p w14:paraId="04507BFB" w14:textId="77777777" w:rsidR="00C20691" w:rsidRDefault="00C20691">
      <w:pPr>
        <w:pStyle w:val="BodyText"/>
        <w:spacing w:before="5"/>
        <w:rPr>
          <w:sz w:val="22"/>
        </w:rPr>
      </w:pPr>
    </w:p>
    <w:p w14:paraId="1EB0EEE1" w14:textId="77777777" w:rsidR="00C20691" w:rsidRDefault="00284A25" w:rsidP="00A16E22">
      <w:pPr>
        <w:pStyle w:val="ListParagraph"/>
        <w:numPr>
          <w:ilvl w:val="0"/>
          <w:numId w:val="11"/>
        </w:numPr>
        <w:tabs>
          <w:tab w:val="left" w:pos="1243"/>
        </w:tabs>
        <w:ind w:hanging="360"/>
        <w:rPr>
          <w:sz w:val="20"/>
        </w:rPr>
      </w:pPr>
      <w:r>
        <w:rPr>
          <w:color w:val="231F20"/>
          <w:w w:val="105"/>
          <w:sz w:val="20"/>
        </w:rPr>
        <w:t xml:space="preserve">Why did the Senate oppose U.S. membership in League of Nations after </w:t>
      </w:r>
      <w:r>
        <w:rPr>
          <w:color w:val="231F20"/>
          <w:spacing w:val="-3"/>
          <w:w w:val="105"/>
          <w:sz w:val="20"/>
        </w:rPr>
        <w:t xml:space="preserve">World </w:t>
      </w:r>
      <w:r>
        <w:rPr>
          <w:color w:val="231F20"/>
          <w:spacing w:val="-4"/>
          <w:w w:val="105"/>
          <w:sz w:val="20"/>
        </w:rPr>
        <w:t>War</w:t>
      </w:r>
      <w:r>
        <w:rPr>
          <w:color w:val="231F20"/>
          <w:spacing w:val="33"/>
          <w:w w:val="105"/>
          <w:sz w:val="20"/>
        </w:rPr>
        <w:t xml:space="preserve"> </w:t>
      </w:r>
      <w:r>
        <w:rPr>
          <w:color w:val="231F20"/>
          <w:w w:val="105"/>
          <w:sz w:val="20"/>
        </w:rPr>
        <w:t>I?</w:t>
      </w:r>
    </w:p>
    <w:p w14:paraId="04C8E50A" w14:textId="77777777" w:rsidR="00C20691" w:rsidRDefault="00C20691">
      <w:pPr>
        <w:pStyle w:val="BodyText"/>
        <w:rPr>
          <w:sz w:val="24"/>
        </w:rPr>
      </w:pPr>
    </w:p>
    <w:p w14:paraId="2A07660F" w14:textId="77777777" w:rsidR="00C20691" w:rsidRDefault="00C20691">
      <w:pPr>
        <w:pStyle w:val="BodyText"/>
        <w:rPr>
          <w:sz w:val="24"/>
        </w:rPr>
      </w:pPr>
    </w:p>
    <w:p w14:paraId="78E3147A" w14:textId="77777777" w:rsidR="00C20691" w:rsidRDefault="00C20691">
      <w:pPr>
        <w:pStyle w:val="BodyText"/>
        <w:rPr>
          <w:sz w:val="24"/>
        </w:rPr>
      </w:pPr>
    </w:p>
    <w:p w14:paraId="3A959404" w14:textId="77777777" w:rsidR="00C20691" w:rsidRDefault="00C20691">
      <w:pPr>
        <w:pStyle w:val="BodyText"/>
        <w:rPr>
          <w:sz w:val="24"/>
        </w:rPr>
      </w:pPr>
    </w:p>
    <w:p w14:paraId="175C357F" w14:textId="77777777" w:rsidR="00C20691" w:rsidRDefault="00C20691">
      <w:pPr>
        <w:pStyle w:val="BodyText"/>
        <w:rPr>
          <w:sz w:val="24"/>
        </w:rPr>
      </w:pPr>
    </w:p>
    <w:p w14:paraId="477D0D06" w14:textId="77777777" w:rsidR="00C20691" w:rsidRDefault="00C20691">
      <w:pPr>
        <w:pStyle w:val="BodyText"/>
        <w:rPr>
          <w:sz w:val="24"/>
        </w:rPr>
      </w:pPr>
    </w:p>
    <w:p w14:paraId="23696863" w14:textId="77777777" w:rsidR="00C20691" w:rsidRDefault="00C20691">
      <w:pPr>
        <w:pStyle w:val="BodyText"/>
        <w:spacing w:before="1"/>
        <w:rPr>
          <w:sz w:val="19"/>
        </w:rPr>
      </w:pPr>
    </w:p>
    <w:p w14:paraId="1DD66333" w14:textId="77777777" w:rsidR="00C20691" w:rsidRDefault="00284A25" w:rsidP="00A16E22">
      <w:pPr>
        <w:pStyle w:val="ListParagraph"/>
        <w:numPr>
          <w:ilvl w:val="0"/>
          <w:numId w:val="11"/>
        </w:numPr>
        <w:tabs>
          <w:tab w:val="left" w:pos="1243"/>
        </w:tabs>
        <w:ind w:hanging="360"/>
        <w:rPr>
          <w:sz w:val="20"/>
        </w:rPr>
      </w:pPr>
      <w:r>
        <w:rPr>
          <w:color w:val="231F20"/>
          <w:w w:val="105"/>
          <w:sz w:val="20"/>
        </w:rPr>
        <w:t>Why did many Americans wish to insulate themselves from Europe in the 1920s and</w:t>
      </w:r>
      <w:r>
        <w:rPr>
          <w:color w:val="231F20"/>
          <w:spacing w:val="36"/>
          <w:w w:val="105"/>
          <w:sz w:val="20"/>
        </w:rPr>
        <w:t xml:space="preserve"> </w:t>
      </w:r>
      <w:r>
        <w:rPr>
          <w:color w:val="231F20"/>
          <w:w w:val="105"/>
          <w:sz w:val="20"/>
        </w:rPr>
        <w:t>30s?</w:t>
      </w:r>
    </w:p>
    <w:p w14:paraId="44A86F13" w14:textId="77777777" w:rsidR="00C20691" w:rsidRDefault="00C20691">
      <w:pPr>
        <w:rPr>
          <w:sz w:val="20"/>
        </w:rPr>
        <w:sectPr w:rsidR="00C20691">
          <w:headerReference w:type="even" r:id="rId66"/>
          <w:headerReference w:type="default" r:id="rId67"/>
          <w:pgSz w:w="11880" w:h="15480"/>
          <w:pgMar w:top="1160" w:right="0" w:bottom="680" w:left="240" w:header="507" w:footer="490" w:gutter="0"/>
          <w:pgNumType w:start="5"/>
          <w:cols w:space="720"/>
        </w:sectPr>
      </w:pPr>
    </w:p>
    <w:p w14:paraId="0CB9F3B0" w14:textId="77777777" w:rsidR="00C20691" w:rsidRDefault="00284A25">
      <w:pPr>
        <w:spacing w:before="63" w:line="204" w:lineRule="exact"/>
        <w:ind w:left="752"/>
        <w:rPr>
          <w:rFonts w:ascii="Trebuchet MS"/>
          <w:sz w:val="18"/>
        </w:rPr>
      </w:pPr>
      <w:r>
        <w:lastRenderedPageBreak/>
        <w:pict w14:anchorId="328FE1B3">
          <v:line id="_x0000_s1617" style="position:absolute;left:0;text-align:left;z-index:-251595264;mso-position-horizontal-relative:page" from="45.65pt,-5.15pt" to="45.65pt,26.35pt" strokecolor="#231f20" strokeweight="1pt">
            <w10:wrap anchorx="page"/>
          </v:line>
        </w:pict>
      </w:r>
      <w:r>
        <w:pict w14:anchorId="54D26E70">
          <v:shape id="_x0000_s1616" type="#_x0000_t202" style="position:absolute;left:0;text-align:left;margin-left:29.7pt;margin-top:0;width:12.25pt;height:24.1pt;z-index:-251594240;mso-position-horizontal-relative:page" filled="f" stroked="f">
            <v:textbox inset="0,0,0,0">
              <w:txbxContent>
                <w:p w14:paraId="47E7FDD5" w14:textId="77777777" w:rsidR="00284A25" w:rsidRDefault="00284A25">
                  <w:pPr>
                    <w:spacing w:before="6"/>
                    <w:rPr>
                      <w:rFonts w:ascii="Trebuchet MS"/>
                      <w:b/>
                      <w:sz w:val="40"/>
                    </w:rPr>
                  </w:pPr>
                  <w:r>
                    <w:rPr>
                      <w:rFonts w:ascii="Trebuchet MS"/>
                      <w:b/>
                      <w:color w:val="231F20"/>
                      <w:w w:val="104"/>
                      <w:sz w:val="40"/>
                    </w:rPr>
                    <w:t>6</w:t>
                  </w:r>
                </w:p>
              </w:txbxContent>
            </v:textbox>
            <w10:wrap anchorx="page"/>
          </v:shape>
        </w:pict>
      </w:r>
      <w:r>
        <w:rPr>
          <w:rFonts w:ascii="Trebuchet MS"/>
          <w:color w:val="231F20"/>
          <w:w w:val="110"/>
          <w:sz w:val="18"/>
        </w:rPr>
        <w:t>Changing World</w:t>
      </w:r>
    </w:p>
    <w:p w14:paraId="54C65ADD" w14:textId="77777777" w:rsidR="00C20691" w:rsidRDefault="00284A25">
      <w:pPr>
        <w:spacing w:line="204" w:lineRule="exact"/>
        <w:ind w:left="752"/>
        <w:rPr>
          <w:rFonts w:ascii="Trebuchet MS"/>
          <w:b/>
          <w:sz w:val="18"/>
        </w:rPr>
      </w:pPr>
      <w:r>
        <w:rPr>
          <w:rFonts w:ascii="Trebuchet MS"/>
          <w:b/>
          <w:color w:val="231F20"/>
          <w:w w:val="115"/>
          <w:sz w:val="18"/>
        </w:rPr>
        <w:t>Day One</w:t>
      </w:r>
    </w:p>
    <w:p w14:paraId="5898A567" w14:textId="77777777" w:rsidR="00C20691" w:rsidRDefault="00284A25">
      <w:pPr>
        <w:tabs>
          <w:tab w:val="left" w:pos="5034"/>
        </w:tabs>
        <w:spacing w:before="88"/>
        <w:ind w:left="354"/>
        <w:rPr>
          <w:rFonts w:ascii="Trebuchet MS"/>
          <w:sz w:val="18"/>
        </w:rPr>
      </w:pPr>
      <w:r>
        <w:br w:type="column"/>
      </w: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p w14:paraId="730E4771" w14:textId="77777777" w:rsidR="00C20691" w:rsidRDefault="00C20691">
      <w:pPr>
        <w:rPr>
          <w:rFonts w:ascii="Trebuchet MS"/>
          <w:sz w:val="18"/>
        </w:rPr>
        <w:sectPr w:rsidR="00C20691">
          <w:pgSz w:w="11880" w:h="15480"/>
          <w:pgMar w:top="640" w:right="0" w:bottom="680" w:left="240" w:header="443" w:footer="490" w:gutter="0"/>
          <w:cols w:num="2" w:space="720" w:equalWidth="0">
            <w:col w:w="2167" w:space="3178"/>
            <w:col w:w="6295"/>
          </w:cols>
        </w:sectPr>
      </w:pPr>
    </w:p>
    <w:p w14:paraId="05D7B0E4" w14:textId="77777777" w:rsidR="00C20691" w:rsidRDefault="00C20691">
      <w:pPr>
        <w:pStyle w:val="BodyText"/>
        <w:spacing w:before="3"/>
        <w:rPr>
          <w:rFonts w:ascii="Trebuchet MS"/>
          <w:sz w:val="16"/>
        </w:rPr>
      </w:pPr>
    </w:p>
    <w:p w14:paraId="3EA9D19A" w14:textId="77777777" w:rsidR="00C20691" w:rsidRDefault="00284A25" w:rsidP="00A16E22">
      <w:pPr>
        <w:pStyle w:val="ListParagraph"/>
        <w:numPr>
          <w:ilvl w:val="0"/>
          <w:numId w:val="11"/>
        </w:numPr>
        <w:tabs>
          <w:tab w:val="left" w:pos="1243"/>
        </w:tabs>
        <w:spacing w:before="102" w:line="273" w:lineRule="auto"/>
        <w:ind w:right="1527" w:hanging="360"/>
        <w:jc w:val="both"/>
        <w:rPr>
          <w:sz w:val="20"/>
        </w:rPr>
      </w:pPr>
      <w:r>
        <w:rPr>
          <w:color w:val="231F20"/>
          <w:w w:val="105"/>
          <w:sz w:val="20"/>
        </w:rPr>
        <w:t>When</w:t>
      </w:r>
      <w:r>
        <w:rPr>
          <w:color w:val="231F20"/>
          <w:spacing w:val="-8"/>
          <w:w w:val="105"/>
          <w:sz w:val="20"/>
        </w:rPr>
        <w:t xml:space="preserve"> </w:t>
      </w:r>
      <w:r>
        <w:rPr>
          <w:color w:val="231F20"/>
          <w:w w:val="105"/>
          <w:sz w:val="20"/>
        </w:rPr>
        <w:t>American</w:t>
      </w:r>
      <w:r>
        <w:rPr>
          <w:color w:val="231F20"/>
          <w:spacing w:val="-7"/>
          <w:w w:val="105"/>
          <w:sz w:val="20"/>
        </w:rPr>
        <w:t xml:space="preserve"> </w:t>
      </w:r>
      <w:r>
        <w:rPr>
          <w:color w:val="231F20"/>
          <w:w w:val="105"/>
          <w:sz w:val="20"/>
        </w:rPr>
        <w:t>policymakers</w:t>
      </w:r>
      <w:r>
        <w:rPr>
          <w:color w:val="231F20"/>
          <w:spacing w:val="-7"/>
          <w:w w:val="105"/>
          <w:sz w:val="20"/>
        </w:rPr>
        <w:t xml:space="preserve"> </w:t>
      </w:r>
      <w:r>
        <w:rPr>
          <w:color w:val="231F20"/>
          <w:w w:val="105"/>
          <w:sz w:val="20"/>
        </w:rPr>
        <w:t>considered</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situation</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Europe</w:t>
      </w:r>
      <w:r>
        <w:rPr>
          <w:color w:val="231F20"/>
          <w:spacing w:val="-7"/>
          <w:w w:val="105"/>
          <w:sz w:val="20"/>
        </w:rPr>
        <w:t xml:space="preserve"> </w:t>
      </w:r>
      <w:r>
        <w:rPr>
          <w:color w:val="231F20"/>
          <w:w w:val="105"/>
          <w:sz w:val="20"/>
        </w:rPr>
        <w:t>after</w:t>
      </w:r>
      <w:r>
        <w:rPr>
          <w:color w:val="231F20"/>
          <w:spacing w:val="-7"/>
          <w:w w:val="105"/>
          <w:sz w:val="20"/>
        </w:rPr>
        <w:t xml:space="preserve"> </w:t>
      </w:r>
      <w:r>
        <w:rPr>
          <w:color w:val="231F20"/>
          <w:spacing w:val="-3"/>
          <w:w w:val="105"/>
          <w:sz w:val="20"/>
        </w:rPr>
        <w:t>World</w:t>
      </w:r>
      <w:r>
        <w:rPr>
          <w:color w:val="231F20"/>
          <w:spacing w:val="-7"/>
          <w:w w:val="105"/>
          <w:sz w:val="20"/>
        </w:rPr>
        <w:t xml:space="preserve"> </w:t>
      </w:r>
      <w:r>
        <w:rPr>
          <w:color w:val="231F20"/>
          <w:spacing w:val="-4"/>
          <w:w w:val="105"/>
          <w:sz w:val="20"/>
        </w:rPr>
        <w:t>War</w:t>
      </w:r>
      <w:r>
        <w:rPr>
          <w:color w:val="231F20"/>
          <w:spacing w:val="-7"/>
          <w:w w:val="105"/>
          <w:sz w:val="20"/>
        </w:rPr>
        <w:t xml:space="preserve"> </w:t>
      </w:r>
      <w:r>
        <w:rPr>
          <w:color w:val="231F20"/>
          <w:w w:val="105"/>
          <w:sz w:val="20"/>
        </w:rPr>
        <w:t>II,</w:t>
      </w:r>
      <w:r>
        <w:rPr>
          <w:color w:val="231F20"/>
          <w:spacing w:val="-7"/>
          <w:w w:val="105"/>
          <w:sz w:val="20"/>
        </w:rPr>
        <w:t xml:space="preserve"> </w:t>
      </w:r>
      <w:r>
        <w:rPr>
          <w:color w:val="231F20"/>
          <w:w w:val="105"/>
          <w:sz w:val="20"/>
        </w:rPr>
        <w:t>they</w:t>
      </w:r>
      <w:r>
        <w:rPr>
          <w:color w:val="231F20"/>
          <w:spacing w:val="-7"/>
          <w:w w:val="105"/>
          <w:sz w:val="20"/>
        </w:rPr>
        <w:t xml:space="preserve"> </w:t>
      </w:r>
      <w:r>
        <w:rPr>
          <w:color w:val="231F20"/>
          <w:w w:val="105"/>
          <w:sz w:val="20"/>
        </w:rPr>
        <w:t>deter- mined that the United States could not isolate itself from world affairs. What was happening</w:t>
      </w:r>
      <w:r>
        <w:rPr>
          <w:color w:val="231F20"/>
          <w:spacing w:val="-34"/>
          <w:w w:val="105"/>
          <w:sz w:val="20"/>
        </w:rPr>
        <w:t xml:space="preserve"> </w:t>
      </w:r>
      <w:r>
        <w:rPr>
          <w:color w:val="231F20"/>
          <w:w w:val="105"/>
          <w:sz w:val="20"/>
        </w:rPr>
        <w:t>in these countries that led them to think</w:t>
      </w:r>
      <w:r>
        <w:rPr>
          <w:color w:val="231F20"/>
          <w:spacing w:val="26"/>
          <w:w w:val="105"/>
          <w:sz w:val="20"/>
        </w:rPr>
        <w:t xml:space="preserve"> </w:t>
      </w:r>
      <w:r>
        <w:rPr>
          <w:color w:val="231F20"/>
          <w:w w:val="105"/>
          <w:sz w:val="20"/>
        </w:rPr>
        <w:t>this?</w:t>
      </w:r>
    </w:p>
    <w:p w14:paraId="13DAD252" w14:textId="77777777" w:rsidR="00C20691" w:rsidRDefault="00C20691">
      <w:pPr>
        <w:pStyle w:val="BodyText"/>
        <w:spacing w:before="1"/>
        <w:rPr>
          <w:sz w:val="23"/>
        </w:rPr>
      </w:pPr>
    </w:p>
    <w:p w14:paraId="4CC3514E" w14:textId="77777777" w:rsidR="00C20691" w:rsidRDefault="00284A25" w:rsidP="00A16E22">
      <w:pPr>
        <w:pStyle w:val="ListParagraph"/>
        <w:numPr>
          <w:ilvl w:val="1"/>
          <w:numId w:val="11"/>
        </w:numPr>
        <w:tabs>
          <w:tab w:val="left" w:pos="1592"/>
        </w:tabs>
        <w:ind w:left="1591" w:hanging="211"/>
        <w:rPr>
          <w:sz w:val="20"/>
        </w:rPr>
      </w:pPr>
      <w:r>
        <w:rPr>
          <w:color w:val="231F20"/>
          <w:sz w:val="20"/>
        </w:rPr>
        <w:t>Britain:</w:t>
      </w:r>
    </w:p>
    <w:p w14:paraId="7C12FC0B" w14:textId="77777777" w:rsidR="00C20691" w:rsidRDefault="00C20691">
      <w:pPr>
        <w:pStyle w:val="BodyText"/>
        <w:rPr>
          <w:sz w:val="24"/>
        </w:rPr>
      </w:pPr>
    </w:p>
    <w:p w14:paraId="7F5C229C" w14:textId="77777777" w:rsidR="00C20691" w:rsidRDefault="00C20691">
      <w:pPr>
        <w:pStyle w:val="BodyText"/>
        <w:rPr>
          <w:sz w:val="24"/>
        </w:rPr>
      </w:pPr>
    </w:p>
    <w:p w14:paraId="0CA8BB2D" w14:textId="77777777" w:rsidR="00C20691" w:rsidRDefault="00C20691">
      <w:pPr>
        <w:pStyle w:val="BodyText"/>
        <w:rPr>
          <w:sz w:val="24"/>
        </w:rPr>
      </w:pPr>
    </w:p>
    <w:p w14:paraId="4021749B" w14:textId="77777777" w:rsidR="00C20691" w:rsidRDefault="00C20691">
      <w:pPr>
        <w:pStyle w:val="BodyText"/>
        <w:spacing w:before="5"/>
        <w:rPr>
          <w:sz w:val="22"/>
        </w:rPr>
      </w:pPr>
    </w:p>
    <w:p w14:paraId="5E832E2E" w14:textId="77777777" w:rsidR="00C20691" w:rsidRDefault="00284A25" w:rsidP="00A16E22">
      <w:pPr>
        <w:pStyle w:val="ListParagraph"/>
        <w:numPr>
          <w:ilvl w:val="1"/>
          <w:numId w:val="11"/>
        </w:numPr>
        <w:tabs>
          <w:tab w:val="left" w:pos="1603"/>
        </w:tabs>
        <w:ind w:left="1602" w:hanging="222"/>
        <w:rPr>
          <w:sz w:val="20"/>
        </w:rPr>
      </w:pPr>
      <w:r>
        <w:rPr>
          <w:color w:val="231F20"/>
          <w:sz w:val="20"/>
        </w:rPr>
        <w:t>France, Germany,</w:t>
      </w:r>
      <w:r>
        <w:rPr>
          <w:color w:val="231F20"/>
          <w:spacing w:val="14"/>
          <w:sz w:val="20"/>
        </w:rPr>
        <w:t xml:space="preserve"> </w:t>
      </w:r>
      <w:r>
        <w:rPr>
          <w:color w:val="231F20"/>
          <w:sz w:val="20"/>
        </w:rPr>
        <w:t>Italy:</w:t>
      </w:r>
    </w:p>
    <w:p w14:paraId="698F8CAD" w14:textId="77777777" w:rsidR="00C20691" w:rsidRDefault="00C20691">
      <w:pPr>
        <w:pStyle w:val="BodyText"/>
        <w:rPr>
          <w:sz w:val="24"/>
        </w:rPr>
      </w:pPr>
    </w:p>
    <w:p w14:paraId="4314AD40" w14:textId="77777777" w:rsidR="00C20691" w:rsidRDefault="00C20691">
      <w:pPr>
        <w:pStyle w:val="BodyText"/>
        <w:rPr>
          <w:sz w:val="24"/>
        </w:rPr>
      </w:pPr>
    </w:p>
    <w:p w14:paraId="0B475961" w14:textId="77777777" w:rsidR="00C20691" w:rsidRDefault="00C20691">
      <w:pPr>
        <w:pStyle w:val="BodyText"/>
        <w:rPr>
          <w:sz w:val="24"/>
        </w:rPr>
      </w:pPr>
    </w:p>
    <w:p w14:paraId="4B3C8BA5" w14:textId="77777777" w:rsidR="00C20691" w:rsidRDefault="00C20691">
      <w:pPr>
        <w:pStyle w:val="BodyText"/>
        <w:spacing w:before="5"/>
        <w:rPr>
          <w:sz w:val="22"/>
        </w:rPr>
      </w:pPr>
    </w:p>
    <w:p w14:paraId="6CC615A0" w14:textId="77777777" w:rsidR="00C20691" w:rsidRDefault="00284A25" w:rsidP="00A16E22">
      <w:pPr>
        <w:pStyle w:val="ListParagraph"/>
        <w:numPr>
          <w:ilvl w:val="1"/>
          <w:numId w:val="11"/>
        </w:numPr>
        <w:tabs>
          <w:tab w:val="left" w:pos="1592"/>
        </w:tabs>
        <w:ind w:left="1591" w:hanging="211"/>
        <w:rPr>
          <w:sz w:val="20"/>
        </w:rPr>
      </w:pPr>
      <w:r>
        <w:rPr>
          <w:color w:val="231F20"/>
          <w:w w:val="105"/>
          <w:sz w:val="20"/>
        </w:rPr>
        <w:t>Soviet</w:t>
      </w:r>
      <w:r>
        <w:rPr>
          <w:color w:val="231F20"/>
          <w:spacing w:val="4"/>
          <w:w w:val="105"/>
          <w:sz w:val="20"/>
        </w:rPr>
        <w:t xml:space="preserve"> </w:t>
      </w:r>
      <w:r>
        <w:rPr>
          <w:color w:val="231F20"/>
          <w:w w:val="105"/>
          <w:sz w:val="20"/>
        </w:rPr>
        <w:t>Union:</w:t>
      </w:r>
    </w:p>
    <w:p w14:paraId="06388F6B" w14:textId="77777777" w:rsidR="00C20691" w:rsidRDefault="00C20691">
      <w:pPr>
        <w:pStyle w:val="BodyText"/>
        <w:rPr>
          <w:sz w:val="24"/>
        </w:rPr>
      </w:pPr>
    </w:p>
    <w:p w14:paraId="42E2ABC0" w14:textId="77777777" w:rsidR="00C20691" w:rsidRDefault="00C20691">
      <w:pPr>
        <w:pStyle w:val="BodyText"/>
        <w:rPr>
          <w:sz w:val="24"/>
        </w:rPr>
      </w:pPr>
    </w:p>
    <w:p w14:paraId="0CE3C137" w14:textId="77777777" w:rsidR="00C20691" w:rsidRDefault="00C20691">
      <w:pPr>
        <w:pStyle w:val="BodyText"/>
        <w:rPr>
          <w:sz w:val="24"/>
        </w:rPr>
      </w:pPr>
    </w:p>
    <w:p w14:paraId="18781401" w14:textId="77777777" w:rsidR="00C20691" w:rsidRDefault="00C20691">
      <w:pPr>
        <w:pStyle w:val="BodyText"/>
        <w:rPr>
          <w:sz w:val="24"/>
        </w:rPr>
      </w:pPr>
    </w:p>
    <w:p w14:paraId="51A4269B" w14:textId="77777777" w:rsidR="00C20691" w:rsidRDefault="00C20691">
      <w:pPr>
        <w:pStyle w:val="BodyText"/>
        <w:spacing w:before="3"/>
        <w:rPr>
          <w:sz w:val="21"/>
        </w:rPr>
      </w:pPr>
    </w:p>
    <w:p w14:paraId="2169E3A6" w14:textId="77777777" w:rsidR="00C20691" w:rsidRDefault="00284A25" w:rsidP="00A16E22">
      <w:pPr>
        <w:pStyle w:val="ListParagraph"/>
        <w:numPr>
          <w:ilvl w:val="0"/>
          <w:numId w:val="11"/>
        </w:numPr>
        <w:tabs>
          <w:tab w:val="left" w:pos="1243"/>
        </w:tabs>
        <w:ind w:hanging="360"/>
        <w:rPr>
          <w:sz w:val="20"/>
        </w:rPr>
      </w:pPr>
      <w:r>
        <w:rPr>
          <w:color w:val="231F20"/>
          <w:w w:val="105"/>
          <w:sz w:val="20"/>
        </w:rPr>
        <w:t>What was the “iron curtain” Churchill referred</w:t>
      </w:r>
      <w:r>
        <w:rPr>
          <w:color w:val="231F20"/>
          <w:spacing w:val="29"/>
          <w:w w:val="105"/>
          <w:sz w:val="20"/>
        </w:rPr>
        <w:t xml:space="preserve"> </w:t>
      </w:r>
      <w:r>
        <w:rPr>
          <w:color w:val="231F20"/>
          <w:w w:val="105"/>
          <w:sz w:val="20"/>
        </w:rPr>
        <w:t>to?</w:t>
      </w:r>
    </w:p>
    <w:p w14:paraId="764F1AE3" w14:textId="77777777" w:rsidR="00C20691" w:rsidRDefault="00C20691">
      <w:pPr>
        <w:pStyle w:val="BodyText"/>
        <w:rPr>
          <w:sz w:val="24"/>
        </w:rPr>
      </w:pPr>
    </w:p>
    <w:p w14:paraId="53C77086" w14:textId="77777777" w:rsidR="00C20691" w:rsidRDefault="00C20691">
      <w:pPr>
        <w:pStyle w:val="BodyText"/>
        <w:rPr>
          <w:sz w:val="24"/>
        </w:rPr>
      </w:pPr>
    </w:p>
    <w:p w14:paraId="25349A79" w14:textId="77777777" w:rsidR="00C20691" w:rsidRDefault="00C20691">
      <w:pPr>
        <w:pStyle w:val="BodyText"/>
        <w:rPr>
          <w:sz w:val="24"/>
        </w:rPr>
      </w:pPr>
    </w:p>
    <w:p w14:paraId="6E16ECF8" w14:textId="77777777" w:rsidR="00C20691" w:rsidRDefault="00C20691">
      <w:pPr>
        <w:pStyle w:val="BodyText"/>
        <w:rPr>
          <w:sz w:val="24"/>
        </w:rPr>
      </w:pPr>
    </w:p>
    <w:p w14:paraId="008DDE35" w14:textId="77777777" w:rsidR="00C20691" w:rsidRDefault="00C20691">
      <w:pPr>
        <w:pStyle w:val="BodyText"/>
        <w:rPr>
          <w:sz w:val="24"/>
        </w:rPr>
      </w:pPr>
    </w:p>
    <w:p w14:paraId="5D925152" w14:textId="77777777" w:rsidR="00C20691" w:rsidRDefault="00C20691">
      <w:pPr>
        <w:pStyle w:val="BodyText"/>
        <w:rPr>
          <w:sz w:val="24"/>
        </w:rPr>
      </w:pPr>
    </w:p>
    <w:p w14:paraId="5146AE3A" w14:textId="77777777" w:rsidR="00C20691" w:rsidRDefault="00C20691">
      <w:pPr>
        <w:pStyle w:val="BodyText"/>
        <w:spacing w:before="1"/>
        <w:rPr>
          <w:sz w:val="19"/>
        </w:rPr>
      </w:pPr>
    </w:p>
    <w:p w14:paraId="1F96BA8B" w14:textId="77777777" w:rsidR="00C20691" w:rsidRDefault="00284A25" w:rsidP="00A16E22">
      <w:pPr>
        <w:pStyle w:val="ListParagraph"/>
        <w:numPr>
          <w:ilvl w:val="0"/>
          <w:numId w:val="11"/>
        </w:numPr>
        <w:tabs>
          <w:tab w:val="left" w:pos="1243"/>
        </w:tabs>
        <w:ind w:hanging="360"/>
        <w:rPr>
          <w:sz w:val="20"/>
        </w:rPr>
      </w:pPr>
      <w:r>
        <w:rPr>
          <w:color w:val="231F20"/>
          <w:w w:val="105"/>
          <w:sz w:val="20"/>
        </w:rPr>
        <w:t>Define “containment” and offer an example of U.S. policy to “contain” the</w:t>
      </w:r>
      <w:r>
        <w:rPr>
          <w:color w:val="231F20"/>
          <w:spacing w:val="50"/>
          <w:w w:val="105"/>
          <w:sz w:val="20"/>
        </w:rPr>
        <w:t xml:space="preserve"> </w:t>
      </w:r>
      <w:r>
        <w:rPr>
          <w:color w:val="231F20"/>
          <w:w w:val="105"/>
          <w:sz w:val="20"/>
        </w:rPr>
        <w:t>Soviets.</w:t>
      </w:r>
    </w:p>
    <w:p w14:paraId="747F274E" w14:textId="77777777" w:rsidR="00C20691" w:rsidRDefault="00C20691">
      <w:pPr>
        <w:pStyle w:val="BodyText"/>
        <w:rPr>
          <w:sz w:val="24"/>
        </w:rPr>
      </w:pPr>
    </w:p>
    <w:p w14:paraId="4D13E01C" w14:textId="77777777" w:rsidR="00C20691" w:rsidRDefault="00C20691">
      <w:pPr>
        <w:pStyle w:val="BodyText"/>
        <w:rPr>
          <w:sz w:val="24"/>
        </w:rPr>
      </w:pPr>
    </w:p>
    <w:p w14:paraId="0E8966EB" w14:textId="77777777" w:rsidR="00C20691" w:rsidRDefault="00C20691">
      <w:pPr>
        <w:pStyle w:val="BodyText"/>
        <w:rPr>
          <w:sz w:val="24"/>
        </w:rPr>
      </w:pPr>
    </w:p>
    <w:p w14:paraId="483E098E" w14:textId="77777777" w:rsidR="00C20691" w:rsidRDefault="00C20691">
      <w:pPr>
        <w:pStyle w:val="BodyText"/>
        <w:rPr>
          <w:sz w:val="24"/>
        </w:rPr>
      </w:pPr>
    </w:p>
    <w:p w14:paraId="0F0171AB" w14:textId="77777777" w:rsidR="00C20691" w:rsidRDefault="00C20691">
      <w:pPr>
        <w:pStyle w:val="BodyText"/>
        <w:rPr>
          <w:sz w:val="24"/>
        </w:rPr>
      </w:pPr>
    </w:p>
    <w:p w14:paraId="457261DF" w14:textId="77777777" w:rsidR="00C20691" w:rsidRDefault="00C20691">
      <w:pPr>
        <w:pStyle w:val="BodyText"/>
        <w:rPr>
          <w:sz w:val="24"/>
        </w:rPr>
      </w:pPr>
    </w:p>
    <w:p w14:paraId="50217D0E" w14:textId="77777777" w:rsidR="00C20691" w:rsidRDefault="00C20691">
      <w:pPr>
        <w:pStyle w:val="BodyText"/>
        <w:rPr>
          <w:sz w:val="24"/>
        </w:rPr>
      </w:pPr>
    </w:p>
    <w:p w14:paraId="2FC76225" w14:textId="77777777" w:rsidR="00C20691" w:rsidRDefault="00284A25" w:rsidP="00A16E22">
      <w:pPr>
        <w:pStyle w:val="ListParagraph"/>
        <w:numPr>
          <w:ilvl w:val="0"/>
          <w:numId w:val="11"/>
        </w:numPr>
        <w:tabs>
          <w:tab w:val="left" w:pos="1243"/>
        </w:tabs>
        <w:spacing w:before="204"/>
        <w:ind w:hanging="360"/>
        <w:rPr>
          <w:sz w:val="20"/>
        </w:rPr>
      </w:pPr>
      <w:r>
        <w:rPr>
          <w:color w:val="231F20"/>
          <w:w w:val="105"/>
          <w:sz w:val="20"/>
        </w:rPr>
        <w:t>Define “deterrence” and offer an example of U.S. policy which attempted to “deter” the Soviets.</w:t>
      </w:r>
    </w:p>
    <w:p w14:paraId="0F0CFA0A" w14:textId="77777777" w:rsidR="00C20691" w:rsidRDefault="00C20691">
      <w:pPr>
        <w:rPr>
          <w:sz w:val="20"/>
        </w:rPr>
        <w:sectPr w:rsidR="00C20691">
          <w:type w:val="continuous"/>
          <w:pgSz w:w="11880" w:h="15480"/>
          <w:pgMar w:top="1380" w:right="0" w:bottom="280" w:left="240" w:header="720" w:footer="720" w:gutter="0"/>
          <w:cols w:space="720"/>
        </w:sectPr>
      </w:pPr>
    </w:p>
    <w:p w14:paraId="61E05531" w14:textId="05C473D2" w:rsidR="00C20691" w:rsidRDefault="00284A25">
      <w:pPr>
        <w:spacing w:line="190" w:lineRule="exact"/>
        <w:ind w:left="752"/>
        <w:rPr>
          <w:rFonts w:ascii="Trebuchet MS"/>
          <w:sz w:val="18"/>
        </w:rPr>
      </w:pPr>
      <w:r>
        <w:lastRenderedPageBreak/>
        <w:pict w14:anchorId="609BCD82">
          <v:line id="_x0000_s1614" style="position:absolute;left:0;text-align:left;z-index:-251593216;mso-position-horizontal-relative:page" from="45.65pt,-9pt" to="45.65pt,22.5pt" strokecolor="#231f20" strokeweight="1pt">
            <w10:wrap anchorx="page"/>
          </v:line>
        </w:pict>
      </w:r>
      <w:r>
        <w:pict w14:anchorId="5427D94E">
          <v:shape id="_x0000_s1613" type="#_x0000_t202" style="position:absolute;left:0;text-align:left;margin-left:29.7pt;margin-top:-3.85pt;width:12.25pt;height:24.1pt;z-index:-251591168;mso-position-horizontal-relative:page" filled="f" stroked="f">
            <v:textbox inset="0,0,0,0">
              <w:txbxContent>
                <w:p w14:paraId="1F3D383B" w14:textId="77777777" w:rsidR="00284A25" w:rsidRDefault="00284A25">
                  <w:pPr>
                    <w:spacing w:before="6"/>
                    <w:rPr>
                      <w:rFonts w:ascii="Trebuchet MS"/>
                      <w:b/>
                      <w:sz w:val="40"/>
                    </w:rPr>
                  </w:pPr>
                  <w:r>
                    <w:rPr>
                      <w:rFonts w:ascii="Trebuchet MS"/>
                      <w:b/>
                      <w:color w:val="231F20"/>
                      <w:w w:val="104"/>
                      <w:sz w:val="40"/>
                    </w:rPr>
                    <w:t>8</w:t>
                  </w:r>
                </w:p>
              </w:txbxContent>
            </v:textbox>
            <w10:wrap anchorx="page"/>
          </v:shape>
        </w:pict>
      </w:r>
      <w:bookmarkStart w:id="33" w:name="Graphic_Organizer:_Legacies_of_Historica"/>
      <w:bookmarkStart w:id="34" w:name="_bookmark23"/>
      <w:bookmarkEnd w:id="33"/>
      <w:bookmarkEnd w:id="34"/>
      <w:r>
        <w:rPr>
          <w:rFonts w:ascii="Trebuchet MS"/>
          <w:color w:val="231F20"/>
          <w:w w:val="110"/>
          <w:sz w:val="18"/>
        </w:rPr>
        <w:t>hanging World</w:t>
      </w:r>
    </w:p>
    <w:p w14:paraId="763126DE" w14:textId="77777777" w:rsidR="00C20691" w:rsidRDefault="00284A25">
      <w:pPr>
        <w:spacing w:line="204" w:lineRule="exact"/>
        <w:ind w:left="752"/>
        <w:rPr>
          <w:rFonts w:ascii="Trebuchet MS"/>
          <w:b/>
          <w:sz w:val="18"/>
        </w:rPr>
      </w:pPr>
      <w:r>
        <w:rPr>
          <w:rFonts w:ascii="Trebuchet MS"/>
          <w:b/>
          <w:color w:val="231F20"/>
          <w:w w:val="110"/>
          <w:sz w:val="18"/>
        </w:rPr>
        <w:t>Graphic Organizer</w:t>
      </w:r>
    </w:p>
    <w:p w14:paraId="56AD17CC" w14:textId="77777777" w:rsidR="00C20691" w:rsidRDefault="00284A25">
      <w:pPr>
        <w:tabs>
          <w:tab w:val="left" w:pos="7901"/>
        </w:tabs>
        <w:spacing w:before="11"/>
        <w:ind w:left="3222"/>
        <w:rPr>
          <w:rFonts w:ascii="Trebuchet MS"/>
          <w:sz w:val="18"/>
        </w:rPr>
      </w:pPr>
      <w:r>
        <w:br w:type="column"/>
      </w: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p w14:paraId="4976BE68" w14:textId="77777777" w:rsidR="00C20691" w:rsidRDefault="00C20691">
      <w:pPr>
        <w:pStyle w:val="BodyText"/>
        <w:rPr>
          <w:rFonts w:ascii="Trebuchet MS"/>
        </w:rPr>
      </w:pPr>
    </w:p>
    <w:p w14:paraId="6B7378B1" w14:textId="77777777" w:rsidR="00C20691" w:rsidRDefault="00C20691">
      <w:pPr>
        <w:pStyle w:val="BodyText"/>
        <w:spacing w:before="2"/>
        <w:rPr>
          <w:rFonts w:ascii="Trebuchet MS"/>
          <w:sz w:val="17"/>
        </w:rPr>
      </w:pPr>
    </w:p>
    <w:p w14:paraId="47EA0122" w14:textId="77777777" w:rsidR="00C20691" w:rsidRDefault="00284A25">
      <w:pPr>
        <w:pStyle w:val="Heading2"/>
        <w:spacing w:before="0"/>
        <w:ind w:left="163"/>
      </w:pPr>
      <w:r>
        <w:rPr>
          <w:color w:val="231F20"/>
        </w:rPr>
        <w:t>Legacies of Historical Turning Points</w:t>
      </w:r>
    </w:p>
    <w:p w14:paraId="773A3F4E" w14:textId="77777777" w:rsidR="00C20691" w:rsidRDefault="00C20691">
      <w:pPr>
        <w:sectPr w:rsidR="00C20691">
          <w:headerReference w:type="even" r:id="rId68"/>
          <w:headerReference w:type="default" r:id="rId69"/>
          <w:pgSz w:w="11880" w:h="15480"/>
          <w:pgMar w:top="720" w:right="0" w:bottom="680" w:left="240" w:header="507" w:footer="490" w:gutter="0"/>
          <w:cols w:num="2" w:space="720" w:equalWidth="0">
            <w:col w:w="2439" w:space="40"/>
            <w:col w:w="9161"/>
          </w:cols>
        </w:sectPr>
      </w:pPr>
    </w:p>
    <w:p w14:paraId="109B77E5" w14:textId="77777777" w:rsidR="00C20691" w:rsidRDefault="00C20691">
      <w:pPr>
        <w:pStyle w:val="BodyText"/>
        <w:spacing w:before="3"/>
        <w:rPr>
          <w:rFonts w:ascii="Trebuchet MS"/>
          <w:b/>
          <w:sz w:val="4"/>
        </w:rPr>
      </w:pPr>
    </w:p>
    <w:p w14:paraId="375336AD" w14:textId="77777777" w:rsidR="00C20691" w:rsidRDefault="00284A25">
      <w:pPr>
        <w:pStyle w:val="BodyText"/>
        <w:spacing w:line="20" w:lineRule="exact"/>
        <w:ind w:left="998"/>
        <w:rPr>
          <w:rFonts w:ascii="Trebuchet MS"/>
          <w:sz w:val="2"/>
        </w:rPr>
      </w:pPr>
      <w:r>
        <w:rPr>
          <w:rFonts w:ascii="Trebuchet MS"/>
          <w:sz w:val="2"/>
        </w:rPr>
      </w:r>
      <w:r>
        <w:rPr>
          <w:rFonts w:ascii="Trebuchet MS"/>
          <w:sz w:val="2"/>
        </w:rPr>
        <w:pict w14:anchorId="7D28F0D1">
          <v:group id="_x0000_s1611" style="width:468pt;height:1pt;mso-position-horizontal-relative:char;mso-position-vertical-relative:line" coordsize="9360,20">
            <v:line id="_x0000_s1612" style="position:absolute" from="0,10" to="9360,10" strokecolor="#231f20" strokeweight="1pt"/>
            <w10:wrap type="none"/>
            <w10:anchorlock/>
          </v:group>
        </w:pict>
      </w:r>
    </w:p>
    <w:p w14:paraId="0E656451" w14:textId="77777777" w:rsidR="00C20691" w:rsidRDefault="00C20691">
      <w:pPr>
        <w:pStyle w:val="BodyText"/>
        <w:rPr>
          <w:rFonts w:ascii="Trebuchet MS"/>
          <w:b/>
          <w:sz w:val="15"/>
        </w:rPr>
      </w:pPr>
    </w:p>
    <w:p w14:paraId="62C62641" w14:textId="77777777" w:rsidR="00C20691" w:rsidRDefault="00C20691">
      <w:pPr>
        <w:rPr>
          <w:rFonts w:ascii="Trebuchet MS"/>
          <w:sz w:val="15"/>
        </w:rPr>
        <w:sectPr w:rsidR="00C20691">
          <w:type w:val="continuous"/>
          <w:pgSz w:w="11880" w:h="15480"/>
          <w:pgMar w:top="1380" w:right="0" w:bottom="280" w:left="240" w:header="720" w:footer="720" w:gutter="0"/>
          <w:cols w:space="720"/>
        </w:sectPr>
      </w:pPr>
    </w:p>
    <w:p w14:paraId="66B6799B" w14:textId="77777777" w:rsidR="00C20691" w:rsidRDefault="00284A25">
      <w:pPr>
        <w:pStyle w:val="BodyText"/>
        <w:spacing w:before="102" w:line="273" w:lineRule="auto"/>
        <w:ind w:left="701" w:right="21" w:firstLine="360"/>
      </w:pPr>
      <w:r>
        <w:pict w14:anchorId="26AB8859">
          <v:group id="_x0000_s1598" style="position:absolute;left:0;text-align:left;margin-left:45.25pt;margin-top:6.8pt;width:530.05pt;height:599.1pt;z-index:-251592192;mso-position-horizontal-relative:page" coordorigin="905,136" coordsize="10601,11982">
            <v:rect id="_x0000_s1610" style="position:absolute;left:5838;top:166;width:5156;height:5998" fillcolor="#231f20" stroked="f">
              <v:fill opacity=".5"/>
            </v:rect>
            <v:rect id="_x0000_s1609" style="position:absolute;left:5818;top:146;width:4780;height:5679" stroked="f"/>
            <v:rect id="_x0000_s1608" style="position:absolute;left:5818;top:146;width:4780;height:5679" filled="f" strokecolor="#a7a9ac" strokeweight="1pt"/>
            <v:rect id="_x0000_s1607" style="position:absolute;left:934;top:3066;width:4234;height:7618" fillcolor="#231f20" stroked="f">
              <v:fill opacity=".5"/>
            </v:rect>
            <v:rect id="_x0000_s1606" style="position:absolute;left:914;top:3046;width:3875;height:7298" stroked="f"/>
            <v:rect id="_x0000_s1605" style="position:absolute;left:914;top:3046;width:3875;height:7298" filled="f" strokecolor="#a7a9ac" strokeweight="1pt"/>
            <v:shape id="_x0000_s1604" style="position:absolute;left:4013;top:2481;width:1300;height:620" coordorigin="4014,2481" coordsize="1300,620" path="m4014,3100r204,-426l4421,2483r325,-2l5313,2625e" filled="f" strokecolor="#bcbec0" strokeweight="20pt">
              <v:path arrowok="t"/>
            </v:shape>
            <v:shape id="_x0000_s1603" style="position:absolute;left:4835;top:2151;width:1119;height:740" coordorigin="4836,2152" coordsize="1119,740" path="m5041,2152r-205,739l5954,2803,5041,2152xe" fillcolor="#bcbec0" stroked="f">
              <v:path arrowok="t"/>
            </v:shape>
            <v:line id="_x0000_s1602" style="position:absolute" from="10719,11542" to="10719,12118" strokecolor="#939598" strokeweight="2pt">
              <v:stroke dashstyle="dot"/>
            </v:line>
            <v:rect id="_x0000_s1601" style="position:absolute;left:5372;top:6314;width:5962;height:5228" fillcolor="#231f20" stroked="f">
              <v:fill opacity=".5"/>
            </v:rect>
            <v:shape id="_x0000_s1600" style="position:absolute;left:10526;top:4593;width:754;height:1522" coordorigin="10527,4594" coordsize="754,1522" path="m10527,4594r527,217l11280,5042r-30,387l11009,6115e" filled="f" strokecolor="#bcbec0" strokeweight="20pt">
              <v:path arrowok="t"/>
            </v:shape>
            <v:shape id="_x0000_s1599" style="position:absolute;left:10775;top:5616;width:730;height:1122" coordorigin="10776,5617" coordsize="730,1122" path="m10787,5617r-11,1121l11505,5886r-718,-269xe" fillcolor="#bcbec0" stroked="f">
              <v:path arrowok="t"/>
            </v:shape>
            <w10:wrap anchorx="page"/>
          </v:group>
        </w:pict>
      </w:r>
      <w:r>
        <w:rPr>
          <w:i/>
          <w:color w:val="231F20"/>
          <w:w w:val="105"/>
        </w:rPr>
        <w:t>Instructions:</w:t>
      </w:r>
      <w:r>
        <w:rPr>
          <w:i/>
          <w:color w:val="231F20"/>
          <w:spacing w:val="-15"/>
          <w:w w:val="105"/>
        </w:rPr>
        <w:t xml:space="preserve"> </w:t>
      </w:r>
      <w:r>
        <w:rPr>
          <w:color w:val="231F20"/>
          <w:w w:val="105"/>
        </w:rPr>
        <w:t>In</w:t>
      </w:r>
      <w:r>
        <w:rPr>
          <w:color w:val="231F20"/>
          <w:spacing w:val="-14"/>
          <w:w w:val="105"/>
        </w:rPr>
        <w:t xml:space="preserve"> </w:t>
      </w:r>
      <w:r>
        <w:rPr>
          <w:color w:val="231F20"/>
          <w:w w:val="105"/>
        </w:rPr>
        <w:t>the</w:t>
      </w:r>
      <w:r>
        <w:rPr>
          <w:color w:val="231F20"/>
          <w:spacing w:val="-15"/>
          <w:w w:val="105"/>
        </w:rPr>
        <w:t xml:space="preserve"> </w:t>
      </w:r>
      <w:r>
        <w:rPr>
          <w:color w:val="231F20"/>
          <w:w w:val="105"/>
        </w:rPr>
        <w:t>boxes</w:t>
      </w:r>
      <w:r>
        <w:rPr>
          <w:color w:val="231F20"/>
          <w:spacing w:val="-14"/>
          <w:w w:val="105"/>
        </w:rPr>
        <w:t xml:space="preserve"> </w:t>
      </w:r>
      <w:r>
        <w:rPr>
          <w:color w:val="231F20"/>
          <w:spacing w:val="-3"/>
          <w:w w:val="105"/>
        </w:rPr>
        <w:t>below,</w:t>
      </w:r>
      <w:r>
        <w:rPr>
          <w:color w:val="231F20"/>
          <w:spacing w:val="-14"/>
          <w:w w:val="105"/>
        </w:rPr>
        <w:t xml:space="preserve"> </w:t>
      </w:r>
      <w:r>
        <w:rPr>
          <w:color w:val="231F20"/>
          <w:w w:val="105"/>
        </w:rPr>
        <w:t>indi- cate first what issues were debated in the given time period. Next, indicate what policies were finally implemented and what values those policies</w:t>
      </w:r>
      <w:r>
        <w:rPr>
          <w:color w:val="231F20"/>
          <w:spacing w:val="9"/>
          <w:w w:val="105"/>
        </w:rPr>
        <w:t xml:space="preserve"> </w:t>
      </w:r>
      <w:r>
        <w:rPr>
          <w:color w:val="231F20"/>
          <w:w w:val="105"/>
        </w:rPr>
        <w:t>represented.</w:t>
      </w:r>
    </w:p>
    <w:p w14:paraId="01642207" w14:textId="77777777" w:rsidR="00C20691" w:rsidRDefault="00284A25">
      <w:pPr>
        <w:pStyle w:val="BodyText"/>
        <w:spacing w:before="5" w:line="273" w:lineRule="auto"/>
        <w:ind w:left="701" w:right="21"/>
      </w:pPr>
      <w:r>
        <w:rPr>
          <w:color w:val="231F20"/>
          <w:w w:val="105"/>
        </w:rPr>
        <w:t>Finally, write down the lessons learned from the events and make a check mark next to those lessons you think today’s leaders should consider as they</w:t>
      </w:r>
    </w:p>
    <w:p w14:paraId="797A1D8A" w14:textId="77777777" w:rsidR="00C20691" w:rsidRDefault="00284A25">
      <w:pPr>
        <w:pStyle w:val="BodyText"/>
        <w:spacing w:before="4"/>
        <w:ind w:left="701"/>
      </w:pPr>
      <w:r>
        <w:rPr>
          <w:color w:val="231F20"/>
          <w:w w:val="105"/>
        </w:rPr>
        <w:t>craft U.S. foreign policy.</w:t>
      </w:r>
    </w:p>
    <w:p w14:paraId="5CCC1D69" w14:textId="77777777" w:rsidR="00C20691" w:rsidRDefault="00C20691">
      <w:pPr>
        <w:pStyle w:val="BodyText"/>
        <w:rPr>
          <w:sz w:val="24"/>
        </w:rPr>
      </w:pPr>
    </w:p>
    <w:p w14:paraId="1D912847" w14:textId="77777777" w:rsidR="00C20691" w:rsidRDefault="00C20691">
      <w:pPr>
        <w:pStyle w:val="BodyText"/>
        <w:spacing w:before="10"/>
        <w:rPr>
          <w:sz w:val="21"/>
        </w:rPr>
      </w:pPr>
    </w:p>
    <w:p w14:paraId="64C2EB2E" w14:textId="77777777" w:rsidR="00C20691" w:rsidRDefault="00284A25">
      <w:pPr>
        <w:pStyle w:val="Heading5"/>
        <w:spacing w:line="278" w:lineRule="exact"/>
        <w:ind w:left="864"/>
      </w:pPr>
      <w:r>
        <w:rPr>
          <w:color w:val="231F20"/>
        </w:rPr>
        <w:t>Post Spanish-American War</w:t>
      </w:r>
    </w:p>
    <w:p w14:paraId="24C5372D" w14:textId="77777777" w:rsidR="00C20691" w:rsidRDefault="00284A25">
      <w:pPr>
        <w:spacing w:line="276" w:lineRule="auto"/>
        <w:ind w:left="864" w:right="2318"/>
        <w:rPr>
          <w:rFonts w:ascii="Trebuchet MS"/>
          <w:sz w:val="18"/>
        </w:rPr>
      </w:pPr>
      <w:r>
        <w:rPr>
          <w:rFonts w:ascii="Trebuchet MS"/>
          <w:color w:val="231F20"/>
          <w:sz w:val="18"/>
        </w:rPr>
        <w:t>Issues debated: 1.</w:t>
      </w:r>
    </w:p>
    <w:p w14:paraId="3CE28FAA" w14:textId="77777777" w:rsidR="00C20691" w:rsidRDefault="00C20691">
      <w:pPr>
        <w:pStyle w:val="BodyText"/>
        <w:spacing w:before="6"/>
        <w:rPr>
          <w:rFonts w:ascii="Trebuchet MS"/>
        </w:rPr>
      </w:pPr>
    </w:p>
    <w:p w14:paraId="5AAE5030" w14:textId="77777777" w:rsidR="00C20691" w:rsidRDefault="00284A25">
      <w:pPr>
        <w:ind w:left="864"/>
        <w:rPr>
          <w:rFonts w:ascii="Trebuchet MS"/>
          <w:sz w:val="18"/>
        </w:rPr>
      </w:pPr>
      <w:r>
        <w:rPr>
          <w:rFonts w:ascii="Trebuchet MS"/>
          <w:color w:val="231F20"/>
          <w:sz w:val="18"/>
        </w:rPr>
        <w:t>2.</w:t>
      </w:r>
    </w:p>
    <w:p w14:paraId="6C471CB3" w14:textId="77777777" w:rsidR="00C20691" w:rsidRDefault="00C20691">
      <w:pPr>
        <w:pStyle w:val="BodyText"/>
        <w:spacing w:before="4"/>
        <w:rPr>
          <w:rFonts w:ascii="Trebuchet MS"/>
          <w:sz w:val="23"/>
        </w:rPr>
      </w:pPr>
    </w:p>
    <w:p w14:paraId="7F24E201" w14:textId="77777777" w:rsidR="00C20691" w:rsidRDefault="00284A25">
      <w:pPr>
        <w:ind w:left="864"/>
        <w:rPr>
          <w:rFonts w:ascii="Trebuchet MS"/>
          <w:sz w:val="18"/>
        </w:rPr>
      </w:pPr>
      <w:r>
        <w:rPr>
          <w:rFonts w:ascii="Trebuchet MS"/>
          <w:color w:val="231F20"/>
          <w:sz w:val="18"/>
        </w:rPr>
        <w:t>3.</w:t>
      </w:r>
    </w:p>
    <w:p w14:paraId="44FF3E9E" w14:textId="77777777" w:rsidR="00C20691" w:rsidRDefault="00C20691">
      <w:pPr>
        <w:pStyle w:val="BodyText"/>
        <w:spacing w:before="4"/>
        <w:rPr>
          <w:rFonts w:ascii="Trebuchet MS"/>
          <w:sz w:val="23"/>
        </w:rPr>
      </w:pPr>
    </w:p>
    <w:p w14:paraId="0F120FCA" w14:textId="77777777" w:rsidR="00C20691" w:rsidRDefault="00284A25">
      <w:pPr>
        <w:ind w:left="864"/>
        <w:rPr>
          <w:rFonts w:ascii="Trebuchet MS"/>
          <w:sz w:val="18"/>
        </w:rPr>
      </w:pPr>
      <w:r>
        <w:rPr>
          <w:rFonts w:ascii="Trebuchet MS"/>
          <w:color w:val="231F20"/>
          <w:sz w:val="18"/>
        </w:rPr>
        <w:t>4.</w:t>
      </w:r>
    </w:p>
    <w:p w14:paraId="42F46A6F" w14:textId="77777777" w:rsidR="00C20691" w:rsidRDefault="00C20691">
      <w:pPr>
        <w:pStyle w:val="BodyText"/>
        <w:spacing w:before="7"/>
        <w:rPr>
          <w:rFonts w:ascii="Trebuchet MS"/>
          <w:sz w:val="21"/>
        </w:rPr>
      </w:pPr>
    </w:p>
    <w:p w14:paraId="35A40B0D" w14:textId="77777777" w:rsidR="00C20691" w:rsidRDefault="00284A25">
      <w:pPr>
        <w:tabs>
          <w:tab w:val="left" w:pos="2605"/>
        </w:tabs>
        <w:ind w:left="864"/>
        <w:rPr>
          <w:rFonts w:ascii="Trebuchet MS"/>
          <w:sz w:val="18"/>
        </w:rPr>
      </w:pPr>
      <w:r>
        <w:pict w14:anchorId="1D9A9314">
          <v:shape id="_x0000_s1597" type="#_x0000_t202" style="position:absolute;left:0;text-align:left;margin-left:45.25pt;margin-top:33.85pt;width:503.7pt;height:246.3pt;z-index:25162803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437"/>
                    <w:gridCol w:w="2500"/>
                    <w:gridCol w:w="3105"/>
                  </w:tblGrid>
                  <w:tr w:rsidR="00284A25" w14:paraId="56096358" w14:textId="77777777">
                    <w:trPr>
                      <w:trHeight w:val="415"/>
                    </w:trPr>
                    <w:tc>
                      <w:tcPr>
                        <w:tcW w:w="4437" w:type="dxa"/>
                        <w:tcBorders>
                          <w:right w:val="single" w:sz="8" w:space="0" w:color="A7A9AC"/>
                        </w:tcBorders>
                        <w:shd w:val="clear" w:color="auto" w:fill="FFFFFF"/>
                      </w:tcPr>
                      <w:p w14:paraId="291551B8" w14:textId="77777777" w:rsidR="00284A25" w:rsidRDefault="00284A25">
                        <w:pPr>
                          <w:pStyle w:val="TableParagraph"/>
                          <w:rPr>
                            <w:rFonts w:ascii="Times New Roman"/>
                            <w:sz w:val="18"/>
                          </w:rPr>
                        </w:pPr>
                      </w:p>
                    </w:tc>
                    <w:tc>
                      <w:tcPr>
                        <w:tcW w:w="2500" w:type="dxa"/>
                        <w:tcBorders>
                          <w:top w:val="single" w:sz="8" w:space="0" w:color="A7A9AC"/>
                          <w:left w:val="single" w:sz="8" w:space="0" w:color="A7A9AC"/>
                        </w:tcBorders>
                        <w:shd w:val="clear" w:color="auto" w:fill="FFFFFF"/>
                      </w:tcPr>
                      <w:p w14:paraId="31ECC9E0" w14:textId="77777777" w:rsidR="00284A25" w:rsidRDefault="00284A25">
                        <w:pPr>
                          <w:pStyle w:val="TableParagraph"/>
                          <w:spacing w:before="134" w:line="261" w:lineRule="exact"/>
                          <w:ind w:left="190"/>
                          <w:rPr>
                            <w:b/>
                            <w:sz w:val="24"/>
                          </w:rPr>
                        </w:pPr>
                        <w:r>
                          <w:rPr>
                            <w:b/>
                            <w:color w:val="231F20"/>
                            <w:sz w:val="24"/>
                          </w:rPr>
                          <w:t>Post World War II</w:t>
                        </w:r>
                      </w:p>
                    </w:tc>
                    <w:tc>
                      <w:tcPr>
                        <w:tcW w:w="3105" w:type="dxa"/>
                        <w:tcBorders>
                          <w:top w:val="single" w:sz="8" w:space="0" w:color="A7A9AC"/>
                          <w:right w:val="single" w:sz="8" w:space="0" w:color="A7A9AC"/>
                        </w:tcBorders>
                        <w:shd w:val="clear" w:color="auto" w:fill="FFFFFF"/>
                      </w:tcPr>
                      <w:p w14:paraId="64095B88" w14:textId="77777777" w:rsidR="00284A25" w:rsidRDefault="00284A25">
                        <w:pPr>
                          <w:pStyle w:val="TableParagraph"/>
                          <w:rPr>
                            <w:rFonts w:ascii="Times New Roman"/>
                            <w:sz w:val="18"/>
                          </w:rPr>
                        </w:pPr>
                      </w:p>
                    </w:tc>
                  </w:tr>
                  <w:tr w:rsidR="00284A25" w14:paraId="16A319BF" w14:textId="77777777">
                    <w:trPr>
                      <w:trHeight w:val="237"/>
                    </w:trPr>
                    <w:tc>
                      <w:tcPr>
                        <w:tcW w:w="4437" w:type="dxa"/>
                        <w:tcBorders>
                          <w:right w:val="single" w:sz="8" w:space="0" w:color="A7A9AC"/>
                        </w:tcBorders>
                        <w:shd w:val="clear" w:color="auto" w:fill="FFFFFF"/>
                      </w:tcPr>
                      <w:p w14:paraId="4135193C" w14:textId="77777777" w:rsidR="00284A25" w:rsidRDefault="00284A25">
                        <w:pPr>
                          <w:pStyle w:val="TableParagraph"/>
                          <w:rPr>
                            <w:rFonts w:ascii="Times New Roman"/>
                            <w:sz w:val="16"/>
                          </w:rPr>
                        </w:pPr>
                      </w:p>
                    </w:tc>
                    <w:tc>
                      <w:tcPr>
                        <w:tcW w:w="2500" w:type="dxa"/>
                        <w:tcBorders>
                          <w:left w:val="single" w:sz="8" w:space="0" w:color="A7A9AC"/>
                        </w:tcBorders>
                        <w:shd w:val="clear" w:color="auto" w:fill="FFFFFF"/>
                      </w:tcPr>
                      <w:p w14:paraId="2D15ECB6" w14:textId="77777777" w:rsidR="00284A25" w:rsidRDefault="00284A25">
                        <w:pPr>
                          <w:pStyle w:val="TableParagraph"/>
                          <w:spacing w:line="204" w:lineRule="exact"/>
                          <w:ind w:left="190"/>
                          <w:rPr>
                            <w:sz w:val="18"/>
                          </w:rPr>
                        </w:pPr>
                        <w:r>
                          <w:rPr>
                            <w:color w:val="231F20"/>
                            <w:sz w:val="18"/>
                          </w:rPr>
                          <w:t>Issues debated:</w:t>
                        </w:r>
                      </w:p>
                    </w:tc>
                    <w:tc>
                      <w:tcPr>
                        <w:tcW w:w="3105" w:type="dxa"/>
                        <w:tcBorders>
                          <w:right w:val="single" w:sz="8" w:space="0" w:color="A7A9AC"/>
                        </w:tcBorders>
                        <w:shd w:val="clear" w:color="auto" w:fill="FFFFFF"/>
                      </w:tcPr>
                      <w:p w14:paraId="3D26DAC2" w14:textId="77777777" w:rsidR="00284A25" w:rsidRDefault="00284A25">
                        <w:pPr>
                          <w:pStyle w:val="TableParagraph"/>
                          <w:spacing w:before="24" w:line="193" w:lineRule="exact"/>
                          <w:ind w:left="393"/>
                          <w:rPr>
                            <w:sz w:val="18"/>
                          </w:rPr>
                        </w:pPr>
                        <w:r>
                          <w:rPr>
                            <w:color w:val="231F20"/>
                            <w:sz w:val="18"/>
                          </w:rPr>
                          <w:t>Lessons learned:</w:t>
                        </w:r>
                      </w:p>
                    </w:tc>
                  </w:tr>
                  <w:tr w:rsidR="00284A25" w14:paraId="32FF5465" w14:textId="77777777">
                    <w:trPr>
                      <w:trHeight w:val="360"/>
                    </w:trPr>
                    <w:tc>
                      <w:tcPr>
                        <w:tcW w:w="4437" w:type="dxa"/>
                        <w:tcBorders>
                          <w:right w:val="single" w:sz="8" w:space="0" w:color="A7A9AC"/>
                        </w:tcBorders>
                        <w:shd w:val="clear" w:color="auto" w:fill="FFFFFF"/>
                      </w:tcPr>
                      <w:p w14:paraId="0A1F82FD" w14:textId="77777777" w:rsidR="00284A25" w:rsidRDefault="00284A25">
                        <w:pPr>
                          <w:pStyle w:val="TableParagraph"/>
                          <w:rPr>
                            <w:rFonts w:ascii="Times New Roman"/>
                            <w:sz w:val="18"/>
                          </w:rPr>
                        </w:pPr>
                      </w:p>
                    </w:tc>
                    <w:tc>
                      <w:tcPr>
                        <w:tcW w:w="2500" w:type="dxa"/>
                        <w:tcBorders>
                          <w:left w:val="single" w:sz="8" w:space="0" w:color="A7A9AC"/>
                        </w:tcBorders>
                        <w:shd w:val="clear" w:color="auto" w:fill="FFFFFF"/>
                      </w:tcPr>
                      <w:p w14:paraId="75F0EC23" w14:textId="77777777" w:rsidR="00284A25" w:rsidRDefault="00284A25">
                        <w:pPr>
                          <w:pStyle w:val="TableParagraph"/>
                          <w:spacing w:line="207" w:lineRule="exact"/>
                          <w:ind w:left="190"/>
                          <w:rPr>
                            <w:sz w:val="18"/>
                          </w:rPr>
                        </w:pPr>
                        <w:r>
                          <w:rPr>
                            <w:color w:val="231F20"/>
                            <w:sz w:val="18"/>
                          </w:rPr>
                          <w:t>1.</w:t>
                        </w:r>
                      </w:p>
                    </w:tc>
                    <w:tc>
                      <w:tcPr>
                        <w:tcW w:w="3105" w:type="dxa"/>
                        <w:tcBorders>
                          <w:right w:val="single" w:sz="8" w:space="0" w:color="A7A9AC"/>
                        </w:tcBorders>
                        <w:shd w:val="clear" w:color="auto" w:fill="FFFFFF"/>
                      </w:tcPr>
                      <w:p w14:paraId="369FFED0" w14:textId="77777777" w:rsidR="00284A25" w:rsidRDefault="00284A25">
                        <w:pPr>
                          <w:pStyle w:val="TableParagraph"/>
                          <w:spacing w:before="27"/>
                          <w:ind w:left="393"/>
                          <w:rPr>
                            <w:sz w:val="18"/>
                          </w:rPr>
                        </w:pPr>
                        <w:r>
                          <w:rPr>
                            <w:color w:val="231F20"/>
                            <w:sz w:val="18"/>
                          </w:rPr>
                          <w:t>1.</w:t>
                        </w:r>
                      </w:p>
                    </w:tc>
                  </w:tr>
                  <w:tr w:rsidR="00284A25" w14:paraId="5DDC4311" w14:textId="77777777">
                    <w:trPr>
                      <w:trHeight w:val="480"/>
                    </w:trPr>
                    <w:tc>
                      <w:tcPr>
                        <w:tcW w:w="4437" w:type="dxa"/>
                        <w:tcBorders>
                          <w:right w:val="single" w:sz="8" w:space="0" w:color="A7A9AC"/>
                        </w:tcBorders>
                        <w:shd w:val="clear" w:color="auto" w:fill="FFFFFF"/>
                      </w:tcPr>
                      <w:p w14:paraId="08557093" w14:textId="77777777" w:rsidR="00284A25" w:rsidRDefault="00284A25">
                        <w:pPr>
                          <w:pStyle w:val="TableParagraph"/>
                          <w:rPr>
                            <w:rFonts w:ascii="Times New Roman"/>
                            <w:sz w:val="18"/>
                          </w:rPr>
                        </w:pPr>
                      </w:p>
                    </w:tc>
                    <w:tc>
                      <w:tcPr>
                        <w:tcW w:w="2500" w:type="dxa"/>
                        <w:tcBorders>
                          <w:left w:val="single" w:sz="8" w:space="0" w:color="A7A9AC"/>
                        </w:tcBorders>
                        <w:shd w:val="clear" w:color="auto" w:fill="FFFFFF"/>
                      </w:tcPr>
                      <w:p w14:paraId="50CC6EA0" w14:textId="77777777" w:rsidR="00284A25" w:rsidRDefault="00284A25">
                        <w:pPr>
                          <w:pStyle w:val="TableParagraph"/>
                          <w:spacing w:before="118"/>
                          <w:ind w:left="190"/>
                          <w:rPr>
                            <w:sz w:val="18"/>
                          </w:rPr>
                        </w:pPr>
                        <w:r>
                          <w:rPr>
                            <w:color w:val="231F20"/>
                            <w:sz w:val="18"/>
                          </w:rPr>
                          <w:t>2.</w:t>
                        </w:r>
                      </w:p>
                    </w:tc>
                    <w:tc>
                      <w:tcPr>
                        <w:tcW w:w="3105" w:type="dxa"/>
                        <w:tcBorders>
                          <w:right w:val="single" w:sz="8" w:space="0" w:color="A7A9AC"/>
                        </w:tcBorders>
                        <w:shd w:val="clear" w:color="auto" w:fill="FFFFFF"/>
                      </w:tcPr>
                      <w:p w14:paraId="4DBCC4F1" w14:textId="77777777" w:rsidR="00284A25" w:rsidRDefault="00284A25">
                        <w:pPr>
                          <w:pStyle w:val="TableParagraph"/>
                          <w:spacing w:before="147"/>
                          <w:ind w:left="393"/>
                          <w:rPr>
                            <w:sz w:val="18"/>
                          </w:rPr>
                        </w:pPr>
                        <w:r>
                          <w:rPr>
                            <w:color w:val="231F20"/>
                            <w:sz w:val="18"/>
                          </w:rPr>
                          <w:t>2.</w:t>
                        </w:r>
                      </w:p>
                    </w:tc>
                  </w:tr>
                  <w:tr w:rsidR="00284A25" w14:paraId="0392CFF2" w14:textId="77777777">
                    <w:trPr>
                      <w:trHeight w:val="390"/>
                    </w:trPr>
                    <w:tc>
                      <w:tcPr>
                        <w:tcW w:w="4437" w:type="dxa"/>
                        <w:tcBorders>
                          <w:right w:val="single" w:sz="8" w:space="0" w:color="A7A9AC"/>
                        </w:tcBorders>
                        <w:shd w:val="clear" w:color="auto" w:fill="FFFFFF"/>
                      </w:tcPr>
                      <w:p w14:paraId="6605C422" w14:textId="77777777" w:rsidR="00284A25" w:rsidRDefault="00284A25">
                        <w:pPr>
                          <w:pStyle w:val="TableParagraph"/>
                          <w:rPr>
                            <w:rFonts w:ascii="Times New Roman"/>
                            <w:sz w:val="18"/>
                          </w:rPr>
                        </w:pPr>
                      </w:p>
                    </w:tc>
                    <w:tc>
                      <w:tcPr>
                        <w:tcW w:w="2500" w:type="dxa"/>
                        <w:tcBorders>
                          <w:left w:val="single" w:sz="8" w:space="0" w:color="A7A9AC"/>
                        </w:tcBorders>
                        <w:shd w:val="clear" w:color="auto" w:fill="FFFFFF"/>
                      </w:tcPr>
                      <w:p w14:paraId="064227D8" w14:textId="77777777" w:rsidR="00284A25" w:rsidRDefault="00284A25">
                        <w:pPr>
                          <w:pStyle w:val="TableParagraph"/>
                          <w:spacing w:before="118"/>
                          <w:ind w:left="190"/>
                          <w:rPr>
                            <w:sz w:val="18"/>
                          </w:rPr>
                        </w:pPr>
                        <w:r>
                          <w:rPr>
                            <w:color w:val="231F20"/>
                            <w:sz w:val="18"/>
                          </w:rPr>
                          <w:t>3.</w:t>
                        </w:r>
                      </w:p>
                    </w:tc>
                    <w:tc>
                      <w:tcPr>
                        <w:tcW w:w="3105" w:type="dxa"/>
                        <w:tcBorders>
                          <w:right w:val="single" w:sz="8" w:space="0" w:color="A7A9AC"/>
                        </w:tcBorders>
                        <w:shd w:val="clear" w:color="auto" w:fill="FFFFFF"/>
                      </w:tcPr>
                      <w:p w14:paraId="32FF34A1" w14:textId="77777777" w:rsidR="00284A25" w:rsidRDefault="00284A25">
                        <w:pPr>
                          <w:pStyle w:val="TableParagraph"/>
                          <w:spacing w:before="147"/>
                          <w:ind w:left="393"/>
                          <w:rPr>
                            <w:sz w:val="18"/>
                          </w:rPr>
                        </w:pPr>
                        <w:r>
                          <w:rPr>
                            <w:color w:val="231F20"/>
                            <w:sz w:val="18"/>
                          </w:rPr>
                          <w:t>3.</w:t>
                        </w:r>
                      </w:p>
                    </w:tc>
                  </w:tr>
                  <w:tr w:rsidR="00284A25" w14:paraId="7E8E166D" w14:textId="77777777">
                    <w:trPr>
                      <w:trHeight w:val="256"/>
                    </w:trPr>
                    <w:tc>
                      <w:tcPr>
                        <w:tcW w:w="4437" w:type="dxa"/>
                        <w:tcBorders>
                          <w:right w:val="single" w:sz="8" w:space="0" w:color="A7A9AC"/>
                        </w:tcBorders>
                        <w:shd w:val="clear" w:color="auto" w:fill="FFFFFF"/>
                      </w:tcPr>
                      <w:p w14:paraId="32402705" w14:textId="77777777" w:rsidR="00284A25" w:rsidRDefault="00284A25">
                        <w:pPr>
                          <w:pStyle w:val="TableParagraph"/>
                          <w:spacing w:before="28" w:line="207" w:lineRule="exact"/>
                          <w:ind w:left="200"/>
                          <w:rPr>
                            <w:sz w:val="18"/>
                          </w:rPr>
                        </w:pPr>
                        <w:r>
                          <w:rPr>
                            <w:color w:val="231F20"/>
                            <w:sz w:val="18"/>
                          </w:rPr>
                          <w:t>Lessons learned:</w:t>
                        </w:r>
                      </w:p>
                    </w:tc>
                    <w:tc>
                      <w:tcPr>
                        <w:tcW w:w="2500" w:type="dxa"/>
                        <w:tcBorders>
                          <w:left w:val="single" w:sz="8" w:space="0" w:color="A7A9AC"/>
                        </w:tcBorders>
                        <w:shd w:val="clear" w:color="auto" w:fill="FFFFFF"/>
                      </w:tcPr>
                      <w:p w14:paraId="6225B5D1" w14:textId="77777777" w:rsidR="00284A25" w:rsidRDefault="00284A25">
                        <w:pPr>
                          <w:pStyle w:val="TableParagraph"/>
                          <w:rPr>
                            <w:rFonts w:ascii="Times New Roman"/>
                            <w:sz w:val="18"/>
                          </w:rPr>
                        </w:pPr>
                      </w:p>
                    </w:tc>
                    <w:tc>
                      <w:tcPr>
                        <w:tcW w:w="3105" w:type="dxa"/>
                        <w:tcBorders>
                          <w:right w:val="single" w:sz="8" w:space="0" w:color="A7A9AC"/>
                        </w:tcBorders>
                        <w:shd w:val="clear" w:color="auto" w:fill="FFFFFF"/>
                      </w:tcPr>
                      <w:p w14:paraId="5BBD0C4F" w14:textId="77777777" w:rsidR="00284A25" w:rsidRDefault="00284A25">
                        <w:pPr>
                          <w:pStyle w:val="TableParagraph"/>
                          <w:rPr>
                            <w:rFonts w:ascii="Times New Roman"/>
                            <w:sz w:val="18"/>
                          </w:rPr>
                        </w:pPr>
                      </w:p>
                    </w:tc>
                  </w:tr>
                  <w:tr w:rsidR="00284A25" w14:paraId="2713F201" w14:textId="77777777">
                    <w:trPr>
                      <w:trHeight w:val="372"/>
                    </w:trPr>
                    <w:tc>
                      <w:tcPr>
                        <w:tcW w:w="4437" w:type="dxa"/>
                        <w:tcBorders>
                          <w:right w:val="single" w:sz="8" w:space="0" w:color="A7A9AC"/>
                        </w:tcBorders>
                        <w:shd w:val="clear" w:color="auto" w:fill="FFFFFF"/>
                      </w:tcPr>
                      <w:p w14:paraId="2BFF4ABC" w14:textId="77777777" w:rsidR="00284A25" w:rsidRDefault="00284A25">
                        <w:pPr>
                          <w:pStyle w:val="TableParagraph"/>
                          <w:spacing w:before="12"/>
                          <w:ind w:left="200"/>
                          <w:rPr>
                            <w:sz w:val="18"/>
                          </w:rPr>
                        </w:pPr>
                        <w:r>
                          <w:rPr>
                            <w:color w:val="231F20"/>
                            <w:sz w:val="18"/>
                          </w:rPr>
                          <w:t>1.</w:t>
                        </w:r>
                      </w:p>
                    </w:tc>
                    <w:tc>
                      <w:tcPr>
                        <w:tcW w:w="2500" w:type="dxa"/>
                        <w:tcBorders>
                          <w:left w:val="single" w:sz="8" w:space="0" w:color="A7A9AC"/>
                        </w:tcBorders>
                        <w:shd w:val="clear" w:color="auto" w:fill="FFFFFF"/>
                      </w:tcPr>
                      <w:p w14:paraId="7BE2E0F0" w14:textId="77777777" w:rsidR="00284A25" w:rsidRDefault="00284A25">
                        <w:pPr>
                          <w:pStyle w:val="TableParagraph"/>
                          <w:spacing w:before="31"/>
                          <w:ind w:left="190"/>
                          <w:rPr>
                            <w:sz w:val="18"/>
                          </w:rPr>
                        </w:pPr>
                        <w:r>
                          <w:rPr>
                            <w:color w:val="231F20"/>
                            <w:sz w:val="18"/>
                          </w:rPr>
                          <w:t>4.</w:t>
                        </w:r>
                      </w:p>
                    </w:tc>
                    <w:tc>
                      <w:tcPr>
                        <w:tcW w:w="3105" w:type="dxa"/>
                        <w:tcBorders>
                          <w:right w:val="single" w:sz="8" w:space="0" w:color="A7A9AC"/>
                        </w:tcBorders>
                        <w:shd w:val="clear" w:color="auto" w:fill="FFFFFF"/>
                      </w:tcPr>
                      <w:p w14:paraId="49DC64CD" w14:textId="77777777" w:rsidR="00284A25" w:rsidRDefault="00284A25">
                        <w:pPr>
                          <w:pStyle w:val="TableParagraph"/>
                          <w:spacing w:before="60"/>
                          <w:ind w:left="393"/>
                          <w:rPr>
                            <w:sz w:val="18"/>
                          </w:rPr>
                        </w:pPr>
                        <w:r>
                          <w:rPr>
                            <w:color w:val="231F20"/>
                            <w:sz w:val="18"/>
                          </w:rPr>
                          <w:t>4.</w:t>
                        </w:r>
                      </w:p>
                    </w:tc>
                  </w:tr>
                  <w:tr w:rsidR="00284A25" w14:paraId="0540C394" w14:textId="77777777">
                    <w:trPr>
                      <w:trHeight w:val="467"/>
                    </w:trPr>
                    <w:tc>
                      <w:tcPr>
                        <w:tcW w:w="4437" w:type="dxa"/>
                        <w:tcBorders>
                          <w:right w:val="single" w:sz="8" w:space="0" w:color="A7A9AC"/>
                        </w:tcBorders>
                        <w:shd w:val="clear" w:color="auto" w:fill="FFFFFF"/>
                      </w:tcPr>
                      <w:p w14:paraId="4337C88F" w14:textId="77777777" w:rsidR="00284A25" w:rsidRDefault="00284A25">
                        <w:pPr>
                          <w:pStyle w:val="TableParagraph"/>
                          <w:spacing w:before="119"/>
                          <w:ind w:left="200"/>
                          <w:rPr>
                            <w:sz w:val="18"/>
                          </w:rPr>
                        </w:pPr>
                        <w:r>
                          <w:rPr>
                            <w:color w:val="231F20"/>
                            <w:sz w:val="18"/>
                          </w:rPr>
                          <w:t>2.</w:t>
                        </w:r>
                      </w:p>
                    </w:tc>
                    <w:tc>
                      <w:tcPr>
                        <w:tcW w:w="2500" w:type="dxa"/>
                        <w:tcBorders>
                          <w:left w:val="single" w:sz="8" w:space="0" w:color="A7A9AC"/>
                        </w:tcBorders>
                        <w:shd w:val="clear" w:color="auto" w:fill="FFFFFF"/>
                      </w:tcPr>
                      <w:p w14:paraId="4E15F8A1" w14:textId="77777777" w:rsidR="00284A25" w:rsidRDefault="00284A25">
                        <w:pPr>
                          <w:pStyle w:val="TableParagraph"/>
                          <w:spacing w:before="98"/>
                          <w:ind w:left="190"/>
                          <w:rPr>
                            <w:sz w:val="18"/>
                          </w:rPr>
                        </w:pPr>
                        <w:r>
                          <w:rPr>
                            <w:color w:val="231F20"/>
                            <w:sz w:val="18"/>
                          </w:rPr>
                          <w:t>Policies:</w:t>
                        </w:r>
                      </w:p>
                    </w:tc>
                    <w:tc>
                      <w:tcPr>
                        <w:tcW w:w="3105" w:type="dxa"/>
                        <w:tcBorders>
                          <w:right w:val="single" w:sz="8" w:space="0" w:color="A7A9AC"/>
                        </w:tcBorders>
                        <w:shd w:val="clear" w:color="auto" w:fill="FFFFFF"/>
                      </w:tcPr>
                      <w:p w14:paraId="3BF01ACB" w14:textId="77777777" w:rsidR="00284A25" w:rsidRDefault="00284A25">
                        <w:pPr>
                          <w:pStyle w:val="TableParagraph"/>
                          <w:spacing w:before="98"/>
                          <w:ind w:left="360"/>
                          <w:rPr>
                            <w:sz w:val="18"/>
                          </w:rPr>
                        </w:pPr>
                        <w:r>
                          <w:rPr>
                            <w:color w:val="231F20"/>
                            <w:sz w:val="18"/>
                          </w:rPr>
                          <w:t>Values:</w:t>
                        </w:r>
                      </w:p>
                    </w:tc>
                  </w:tr>
                  <w:tr w:rsidR="00284A25" w14:paraId="664E2532" w14:textId="77777777">
                    <w:trPr>
                      <w:trHeight w:val="480"/>
                    </w:trPr>
                    <w:tc>
                      <w:tcPr>
                        <w:tcW w:w="4437" w:type="dxa"/>
                        <w:tcBorders>
                          <w:right w:val="single" w:sz="8" w:space="0" w:color="A7A9AC"/>
                        </w:tcBorders>
                        <w:shd w:val="clear" w:color="auto" w:fill="FFFFFF"/>
                      </w:tcPr>
                      <w:p w14:paraId="209BB279" w14:textId="77777777" w:rsidR="00284A25" w:rsidRDefault="00284A25">
                        <w:pPr>
                          <w:pStyle w:val="TableParagraph"/>
                          <w:spacing w:before="132"/>
                          <w:ind w:left="200"/>
                          <w:rPr>
                            <w:sz w:val="18"/>
                          </w:rPr>
                        </w:pPr>
                        <w:r>
                          <w:rPr>
                            <w:color w:val="231F20"/>
                            <w:sz w:val="18"/>
                          </w:rPr>
                          <w:t>3.</w:t>
                        </w:r>
                      </w:p>
                    </w:tc>
                    <w:tc>
                      <w:tcPr>
                        <w:tcW w:w="2500" w:type="dxa"/>
                        <w:tcBorders>
                          <w:left w:val="single" w:sz="8" w:space="0" w:color="A7A9AC"/>
                        </w:tcBorders>
                        <w:shd w:val="clear" w:color="auto" w:fill="FFFFFF"/>
                      </w:tcPr>
                      <w:p w14:paraId="101A9E28" w14:textId="77777777" w:rsidR="00284A25" w:rsidRDefault="00284A25">
                        <w:pPr>
                          <w:pStyle w:val="TableParagraph"/>
                          <w:rPr>
                            <w:rFonts w:ascii="Times New Roman"/>
                            <w:sz w:val="18"/>
                          </w:rPr>
                        </w:pPr>
                      </w:p>
                    </w:tc>
                    <w:tc>
                      <w:tcPr>
                        <w:tcW w:w="3105" w:type="dxa"/>
                        <w:tcBorders>
                          <w:right w:val="single" w:sz="8" w:space="0" w:color="A7A9AC"/>
                        </w:tcBorders>
                        <w:shd w:val="clear" w:color="auto" w:fill="FFFFFF"/>
                      </w:tcPr>
                      <w:p w14:paraId="683221F8" w14:textId="77777777" w:rsidR="00284A25" w:rsidRDefault="00284A25">
                        <w:pPr>
                          <w:pStyle w:val="TableParagraph"/>
                          <w:rPr>
                            <w:rFonts w:ascii="Times New Roman"/>
                            <w:sz w:val="18"/>
                          </w:rPr>
                        </w:pPr>
                      </w:p>
                    </w:tc>
                  </w:tr>
                  <w:tr w:rsidR="00284A25" w14:paraId="0DDA696B" w14:textId="77777777">
                    <w:trPr>
                      <w:trHeight w:val="1029"/>
                    </w:trPr>
                    <w:tc>
                      <w:tcPr>
                        <w:tcW w:w="4437" w:type="dxa"/>
                        <w:tcBorders>
                          <w:bottom w:val="dotted" w:sz="18" w:space="0" w:color="939598"/>
                          <w:right w:val="single" w:sz="8" w:space="0" w:color="A7A9AC"/>
                        </w:tcBorders>
                        <w:shd w:val="clear" w:color="auto" w:fill="FFFFFF"/>
                      </w:tcPr>
                      <w:p w14:paraId="5EF5E3E7" w14:textId="77777777" w:rsidR="00284A25" w:rsidRDefault="00284A25">
                        <w:pPr>
                          <w:pStyle w:val="TableParagraph"/>
                          <w:spacing w:before="132"/>
                          <w:ind w:left="200"/>
                          <w:rPr>
                            <w:sz w:val="18"/>
                          </w:rPr>
                        </w:pPr>
                        <w:r>
                          <w:rPr>
                            <w:color w:val="231F20"/>
                            <w:sz w:val="18"/>
                          </w:rPr>
                          <w:t>4.</w:t>
                        </w:r>
                      </w:p>
                    </w:tc>
                    <w:tc>
                      <w:tcPr>
                        <w:tcW w:w="2500" w:type="dxa"/>
                        <w:tcBorders>
                          <w:left w:val="single" w:sz="8" w:space="0" w:color="A7A9AC"/>
                        </w:tcBorders>
                        <w:shd w:val="clear" w:color="auto" w:fill="FFFFFF"/>
                      </w:tcPr>
                      <w:p w14:paraId="1A34EE9C" w14:textId="77777777" w:rsidR="00284A25" w:rsidRDefault="00284A25">
                        <w:pPr>
                          <w:pStyle w:val="TableParagraph"/>
                          <w:rPr>
                            <w:rFonts w:ascii="Times New Roman"/>
                            <w:sz w:val="18"/>
                          </w:rPr>
                        </w:pPr>
                      </w:p>
                    </w:tc>
                    <w:tc>
                      <w:tcPr>
                        <w:tcW w:w="3105" w:type="dxa"/>
                        <w:tcBorders>
                          <w:right w:val="single" w:sz="8" w:space="0" w:color="A7A9AC"/>
                        </w:tcBorders>
                        <w:shd w:val="clear" w:color="auto" w:fill="FFFFFF"/>
                      </w:tcPr>
                      <w:p w14:paraId="7BB29A67" w14:textId="77777777" w:rsidR="00284A25" w:rsidRDefault="00284A25">
                        <w:pPr>
                          <w:pStyle w:val="TableParagraph"/>
                          <w:rPr>
                            <w:rFonts w:ascii="Times New Roman"/>
                            <w:sz w:val="18"/>
                          </w:rPr>
                        </w:pPr>
                      </w:p>
                    </w:tc>
                  </w:tr>
                  <w:tr w:rsidR="00284A25" w14:paraId="6CE8C915" w14:textId="77777777">
                    <w:trPr>
                      <w:trHeight w:val="351"/>
                    </w:trPr>
                    <w:tc>
                      <w:tcPr>
                        <w:tcW w:w="4437" w:type="dxa"/>
                        <w:tcBorders>
                          <w:top w:val="dotted" w:sz="18" w:space="0" w:color="939598"/>
                          <w:right w:val="single" w:sz="8" w:space="0" w:color="A7A9AC"/>
                        </w:tcBorders>
                      </w:tcPr>
                      <w:p w14:paraId="0F0AD510" w14:textId="77777777" w:rsidR="00284A25" w:rsidRDefault="00284A25">
                        <w:pPr>
                          <w:pStyle w:val="TableParagraph"/>
                          <w:spacing w:before="71"/>
                          <w:ind w:left="138"/>
                          <w:rPr>
                            <w:sz w:val="18"/>
                          </w:rPr>
                        </w:pPr>
                        <w:r>
                          <w:rPr>
                            <w:color w:val="231F20"/>
                            <w:w w:val="105"/>
                            <w:sz w:val="18"/>
                          </w:rPr>
                          <w:t>Extra challenge: What values drive our current</w:t>
                        </w:r>
                      </w:p>
                    </w:tc>
                    <w:tc>
                      <w:tcPr>
                        <w:tcW w:w="2500" w:type="dxa"/>
                        <w:tcBorders>
                          <w:left w:val="single" w:sz="8" w:space="0" w:color="A7A9AC"/>
                          <w:bottom w:val="single" w:sz="8" w:space="0" w:color="A7A9AC"/>
                        </w:tcBorders>
                        <w:shd w:val="clear" w:color="auto" w:fill="FFFFFF"/>
                      </w:tcPr>
                      <w:p w14:paraId="2D9C7A37" w14:textId="77777777" w:rsidR="00284A25" w:rsidRDefault="00284A25">
                        <w:pPr>
                          <w:pStyle w:val="TableParagraph"/>
                          <w:rPr>
                            <w:rFonts w:ascii="Times New Roman"/>
                            <w:sz w:val="18"/>
                          </w:rPr>
                        </w:pPr>
                      </w:p>
                    </w:tc>
                    <w:tc>
                      <w:tcPr>
                        <w:tcW w:w="3105" w:type="dxa"/>
                        <w:tcBorders>
                          <w:bottom w:val="single" w:sz="8" w:space="0" w:color="A7A9AC"/>
                          <w:right w:val="single" w:sz="8" w:space="0" w:color="A7A9AC"/>
                        </w:tcBorders>
                        <w:shd w:val="clear" w:color="auto" w:fill="FFFFFF"/>
                      </w:tcPr>
                      <w:p w14:paraId="67095AAF" w14:textId="77777777" w:rsidR="00284A25" w:rsidRDefault="00284A25">
                        <w:pPr>
                          <w:pStyle w:val="TableParagraph"/>
                          <w:rPr>
                            <w:rFonts w:ascii="Times New Roman"/>
                            <w:sz w:val="18"/>
                          </w:rPr>
                        </w:pPr>
                      </w:p>
                    </w:tc>
                  </w:tr>
                </w:tbl>
                <w:p w14:paraId="39771ED8" w14:textId="77777777" w:rsidR="00284A25" w:rsidRDefault="00284A25">
                  <w:pPr>
                    <w:pStyle w:val="BodyText"/>
                  </w:pPr>
                </w:p>
              </w:txbxContent>
            </v:textbox>
            <w10:wrap anchorx="page"/>
          </v:shape>
        </w:pict>
      </w:r>
      <w:r>
        <w:rPr>
          <w:rFonts w:ascii="Trebuchet MS"/>
          <w:color w:val="231F20"/>
          <w:sz w:val="18"/>
        </w:rPr>
        <w:t>Policies:</w:t>
      </w:r>
      <w:r>
        <w:rPr>
          <w:rFonts w:ascii="Trebuchet MS"/>
          <w:color w:val="231F20"/>
          <w:sz w:val="18"/>
        </w:rPr>
        <w:tab/>
        <w:t>Values:</w:t>
      </w:r>
    </w:p>
    <w:p w14:paraId="7148CCAF" w14:textId="77777777" w:rsidR="00C20691" w:rsidRDefault="00C20691">
      <w:pPr>
        <w:pStyle w:val="BodyText"/>
        <w:spacing w:before="5"/>
        <w:rPr>
          <w:rFonts w:ascii="Trebuchet MS"/>
          <w:sz w:val="3"/>
        </w:rPr>
      </w:pPr>
    </w:p>
    <w:tbl>
      <w:tblPr>
        <w:tblW w:w="0" w:type="auto"/>
        <w:tblInd w:w="869"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737"/>
        <w:gridCol w:w="1737"/>
      </w:tblGrid>
      <w:tr w:rsidR="00C20691" w14:paraId="24CD4854" w14:textId="77777777">
        <w:trPr>
          <w:trHeight w:val="422"/>
        </w:trPr>
        <w:tc>
          <w:tcPr>
            <w:tcW w:w="1737" w:type="dxa"/>
            <w:shd w:val="clear" w:color="auto" w:fill="FFFFFF"/>
          </w:tcPr>
          <w:p w14:paraId="10E1430C" w14:textId="77777777" w:rsidR="00C20691" w:rsidRDefault="00C20691">
            <w:pPr>
              <w:pStyle w:val="TableParagraph"/>
              <w:rPr>
                <w:rFonts w:ascii="Times New Roman"/>
                <w:sz w:val="18"/>
              </w:rPr>
            </w:pPr>
          </w:p>
        </w:tc>
        <w:tc>
          <w:tcPr>
            <w:tcW w:w="1737" w:type="dxa"/>
            <w:shd w:val="clear" w:color="auto" w:fill="FFFFFF"/>
          </w:tcPr>
          <w:p w14:paraId="2CD5E55F" w14:textId="77777777" w:rsidR="00C20691" w:rsidRDefault="00C20691">
            <w:pPr>
              <w:pStyle w:val="TableParagraph"/>
              <w:rPr>
                <w:rFonts w:ascii="Times New Roman"/>
                <w:sz w:val="18"/>
              </w:rPr>
            </w:pPr>
          </w:p>
        </w:tc>
      </w:tr>
      <w:tr w:rsidR="00C20691" w14:paraId="1FFC0325" w14:textId="77777777">
        <w:trPr>
          <w:trHeight w:val="421"/>
        </w:trPr>
        <w:tc>
          <w:tcPr>
            <w:tcW w:w="1737" w:type="dxa"/>
            <w:shd w:val="clear" w:color="auto" w:fill="FFFFFF"/>
          </w:tcPr>
          <w:p w14:paraId="725C77AF" w14:textId="77777777" w:rsidR="00C20691" w:rsidRDefault="00C20691">
            <w:pPr>
              <w:pStyle w:val="TableParagraph"/>
              <w:rPr>
                <w:rFonts w:ascii="Times New Roman"/>
                <w:sz w:val="18"/>
              </w:rPr>
            </w:pPr>
          </w:p>
        </w:tc>
        <w:tc>
          <w:tcPr>
            <w:tcW w:w="1737" w:type="dxa"/>
            <w:shd w:val="clear" w:color="auto" w:fill="FFFFFF"/>
          </w:tcPr>
          <w:p w14:paraId="6068651D" w14:textId="77777777" w:rsidR="00C20691" w:rsidRDefault="00C20691">
            <w:pPr>
              <w:pStyle w:val="TableParagraph"/>
              <w:rPr>
                <w:rFonts w:ascii="Times New Roman"/>
                <w:sz w:val="18"/>
              </w:rPr>
            </w:pPr>
          </w:p>
        </w:tc>
      </w:tr>
      <w:tr w:rsidR="00C20691" w14:paraId="1E408273" w14:textId="77777777">
        <w:trPr>
          <w:trHeight w:val="422"/>
        </w:trPr>
        <w:tc>
          <w:tcPr>
            <w:tcW w:w="1737" w:type="dxa"/>
            <w:shd w:val="clear" w:color="auto" w:fill="FFFFFF"/>
          </w:tcPr>
          <w:p w14:paraId="221174B7" w14:textId="77777777" w:rsidR="00C20691" w:rsidRDefault="00C20691">
            <w:pPr>
              <w:pStyle w:val="TableParagraph"/>
              <w:rPr>
                <w:rFonts w:ascii="Times New Roman"/>
                <w:sz w:val="18"/>
              </w:rPr>
            </w:pPr>
          </w:p>
        </w:tc>
        <w:tc>
          <w:tcPr>
            <w:tcW w:w="1737" w:type="dxa"/>
            <w:shd w:val="clear" w:color="auto" w:fill="FFFFFF"/>
          </w:tcPr>
          <w:p w14:paraId="12B754E5" w14:textId="77777777" w:rsidR="00C20691" w:rsidRDefault="00C20691">
            <w:pPr>
              <w:pStyle w:val="TableParagraph"/>
              <w:rPr>
                <w:rFonts w:ascii="Times New Roman"/>
                <w:sz w:val="18"/>
              </w:rPr>
            </w:pPr>
          </w:p>
        </w:tc>
      </w:tr>
      <w:tr w:rsidR="00C20691" w14:paraId="6F687E1C" w14:textId="77777777">
        <w:trPr>
          <w:trHeight w:val="421"/>
        </w:trPr>
        <w:tc>
          <w:tcPr>
            <w:tcW w:w="1737" w:type="dxa"/>
            <w:shd w:val="clear" w:color="auto" w:fill="FFFFFF"/>
          </w:tcPr>
          <w:p w14:paraId="2BD94487" w14:textId="77777777" w:rsidR="00C20691" w:rsidRDefault="00C20691">
            <w:pPr>
              <w:pStyle w:val="TableParagraph"/>
              <w:rPr>
                <w:rFonts w:ascii="Times New Roman"/>
                <w:sz w:val="18"/>
              </w:rPr>
            </w:pPr>
          </w:p>
        </w:tc>
        <w:tc>
          <w:tcPr>
            <w:tcW w:w="1737" w:type="dxa"/>
            <w:shd w:val="clear" w:color="auto" w:fill="FFFFFF"/>
          </w:tcPr>
          <w:p w14:paraId="4926C536" w14:textId="77777777" w:rsidR="00C20691" w:rsidRDefault="00C20691">
            <w:pPr>
              <w:pStyle w:val="TableParagraph"/>
              <w:rPr>
                <w:rFonts w:ascii="Times New Roman"/>
                <w:sz w:val="18"/>
              </w:rPr>
            </w:pPr>
          </w:p>
        </w:tc>
      </w:tr>
      <w:tr w:rsidR="00C20691" w14:paraId="6C48041F" w14:textId="77777777">
        <w:trPr>
          <w:trHeight w:val="422"/>
        </w:trPr>
        <w:tc>
          <w:tcPr>
            <w:tcW w:w="1737" w:type="dxa"/>
            <w:shd w:val="clear" w:color="auto" w:fill="FFFFFF"/>
          </w:tcPr>
          <w:p w14:paraId="16BADBAE" w14:textId="77777777" w:rsidR="00C20691" w:rsidRDefault="00C20691">
            <w:pPr>
              <w:pStyle w:val="TableParagraph"/>
              <w:rPr>
                <w:rFonts w:ascii="Times New Roman"/>
                <w:sz w:val="18"/>
              </w:rPr>
            </w:pPr>
          </w:p>
        </w:tc>
        <w:tc>
          <w:tcPr>
            <w:tcW w:w="1737" w:type="dxa"/>
            <w:shd w:val="clear" w:color="auto" w:fill="FFFFFF"/>
          </w:tcPr>
          <w:p w14:paraId="198A5E15" w14:textId="77777777" w:rsidR="00C20691" w:rsidRDefault="00C20691">
            <w:pPr>
              <w:pStyle w:val="TableParagraph"/>
              <w:rPr>
                <w:rFonts w:ascii="Times New Roman"/>
                <w:sz w:val="18"/>
              </w:rPr>
            </w:pPr>
          </w:p>
        </w:tc>
      </w:tr>
    </w:tbl>
    <w:p w14:paraId="21D317D1" w14:textId="77777777" w:rsidR="00C20691" w:rsidRDefault="00C20691">
      <w:pPr>
        <w:pStyle w:val="BodyText"/>
        <w:rPr>
          <w:rFonts w:ascii="Trebuchet MS"/>
        </w:rPr>
      </w:pPr>
    </w:p>
    <w:p w14:paraId="3A457ED3" w14:textId="77777777" w:rsidR="00C20691" w:rsidRDefault="00C20691">
      <w:pPr>
        <w:pStyle w:val="BodyText"/>
        <w:rPr>
          <w:rFonts w:ascii="Trebuchet MS"/>
        </w:rPr>
      </w:pPr>
    </w:p>
    <w:p w14:paraId="171F2C96" w14:textId="77777777" w:rsidR="00C20691" w:rsidRDefault="00C20691">
      <w:pPr>
        <w:pStyle w:val="BodyText"/>
        <w:rPr>
          <w:rFonts w:ascii="Trebuchet MS"/>
        </w:rPr>
      </w:pPr>
    </w:p>
    <w:p w14:paraId="21FE385B" w14:textId="77777777" w:rsidR="00C20691" w:rsidRDefault="00C20691">
      <w:pPr>
        <w:pStyle w:val="BodyText"/>
        <w:rPr>
          <w:rFonts w:ascii="Trebuchet MS"/>
        </w:rPr>
      </w:pPr>
    </w:p>
    <w:p w14:paraId="30C4C7F0" w14:textId="77777777" w:rsidR="00C20691" w:rsidRDefault="00C20691">
      <w:pPr>
        <w:pStyle w:val="BodyText"/>
        <w:rPr>
          <w:rFonts w:ascii="Trebuchet MS"/>
        </w:rPr>
      </w:pPr>
    </w:p>
    <w:p w14:paraId="0837039B" w14:textId="77777777" w:rsidR="00C20691" w:rsidRDefault="00C20691">
      <w:pPr>
        <w:pStyle w:val="BodyText"/>
        <w:rPr>
          <w:rFonts w:ascii="Trebuchet MS"/>
        </w:rPr>
      </w:pPr>
    </w:p>
    <w:p w14:paraId="4191F460" w14:textId="77777777" w:rsidR="00C20691" w:rsidRDefault="00C20691">
      <w:pPr>
        <w:pStyle w:val="BodyText"/>
        <w:rPr>
          <w:rFonts w:ascii="Trebuchet MS"/>
        </w:rPr>
      </w:pPr>
    </w:p>
    <w:p w14:paraId="1758E104" w14:textId="77777777" w:rsidR="00C20691" w:rsidRDefault="00C20691">
      <w:pPr>
        <w:pStyle w:val="BodyText"/>
        <w:rPr>
          <w:rFonts w:ascii="Trebuchet MS"/>
        </w:rPr>
      </w:pPr>
    </w:p>
    <w:p w14:paraId="47BD1DA3" w14:textId="77777777" w:rsidR="00C20691" w:rsidRDefault="00C20691">
      <w:pPr>
        <w:pStyle w:val="BodyText"/>
        <w:rPr>
          <w:rFonts w:ascii="Trebuchet MS"/>
        </w:rPr>
      </w:pPr>
    </w:p>
    <w:p w14:paraId="3D26BF1F" w14:textId="77777777" w:rsidR="00C20691" w:rsidRDefault="00C20691">
      <w:pPr>
        <w:pStyle w:val="BodyText"/>
        <w:rPr>
          <w:rFonts w:ascii="Trebuchet MS"/>
        </w:rPr>
      </w:pPr>
    </w:p>
    <w:p w14:paraId="127ED7FD" w14:textId="77777777" w:rsidR="00C20691" w:rsidRDefault="00C20691">
      <w:pPr>
        <w:pStyle w:val="BodyText"/>
        <w:rPr>
          <w:rFonts w:ascii="Trebuchet MS"/>
        </w:rPr>
      </w:pPr>
    </w:p>
    <w:p w14:paraId="2730C294" w14:textId="77777777" w:rsidR="00C20691" w:rsidRDefault="00C20691">
      <w:pPr>
        <w:pStyle w:val="BodyText"/>
        <w:rPr>
          <w:rFonts w:ascii="Trebuchet MS"/>
        </w:rPr>
      </w:pPr>
    </w:p>
    <w:p w14:paraId="14A56E0D" w14:textId="77777777" w:rsidR="00C20691" w:rsidRDefault="00C20691">
      <w:pPr>
        <w:pStyle w:val="BodyText"/>
        <w:spacing w:before="4"/>
        <w:rPr>
          <w:rFonts w:ascii="Trebuchet MS"/>
          <w:sz w:val="27"/>
        </w:rPr>
      </w:pPr>
    </w:p>
    <w:p w14:paraId="297BAABC" w14:textId="77777777" w:rsidR="00C20691" w:rsidRDefault="00284A25">
      <w:pPr>
        <w:ind w:left="802"/>
        <w:rPr>
          <w:rFonts w:ascii="Trebuchet MS"/>
          <w:sz w:val="18"/>
        </w:rPr>
      </w:pPr>
      <w:r>
        <w:pict w14:anchorId="4E092A73">
          <v:group id="_x0000_s1594" style="position:absolute;left:0;text-align:left;margin-left:44.75pt;margin-top:-9.8pt;width:2pt;height:66.1pt;z-index:251627008;mso-position-horizontal-relative:page" coordorigin="895,-196" coordsize="40,1322">
            <v:line id="_x0000_s1596" style="position:absolute" from="915,-196" to="915,1047" strokecolor="#939598" strokeweight="2pt">
              <v:stroke dashstyle="dot"/>
            </v:line>
            <v:line id="_x0000_s1595" style="position:absolute" from="915,1106" to="915,1106" strokecolor="#939598" strokeweight="2pt"/>
            <w10:wrap anchorx="page"/>
          </v:group>
        </w:pict>
      </w:r>
      <w:r>
        <w:rPr>
          <w:rFonts w:ascii="Trebuchet MS"/>
          <w:color w:val="231F20"/>
          <w:w w:val="105"/>
          <w:sz w:val="18"/>
        </w:rPr>
        <w:t>foreign policy decisions?</w:t>
      </w:r>
    </w:p>
    <w:p w14:paraId="0851C91D" w14:textId="77777777" w:rsidR="00C20691" w:rsidRDefault="00284A25">
      <w:pPr>
        <w:pStyle w:val="BodyText"/>
        <w:spacing w:before="1"/>
        <w:rPr>
          <w:rFonts w:ascii="Trebuchet MS"/>
          <w:sz w:val="25"/>
        </w:rPr>
      </w:pPr>
      <w:r>
        <w:br w:type="column"/>
      </w:r>
    </w:p>
    <w:p w14:paraId="449D16B5" w14:textId="77777777" w:rsidR="00C20691" w:rsidRDefault="00284A25">
      <w:pPr>
        <w:pStyle w:val="Heading5"/>
        <w:spacing w:line="278" w:lineRule="exact"/>
        <w:ind w:left="701"/>
      </w:pPr>
      <w:r>
        <w:rPr>
          <w:color w:val="231F20"/>
        </w:rPr>
        <w:t>Post World War I</w:t>
      </w:r>
    </w:p>
    <w:p w14:paraId="597CE7EF" w14:textId="77777777" w:rsidR="00C20691" w:rsidRDefault="00284A25">
      <w:pPr>
        <w:spacing w:line="208" w:lineRule="exact"/>
        <w:ind w:left="701"/>
        <w:rPr>
          <w:rFonts w:ascii="Trebuchet MS"/>
          <w:sz w:val="18"/>
        </w:rPr>
      </w:pPr>
      <w:r>
        <w:rPr>
          <w:rFonts w:ascii="Trebuchet MS"/>
          <w:color w:val="231F20"/>
          <w:sz w:val="18"/>
        </w:rPr>
        <w:t>Issues debated:</w:t>
      </w:r>
    </w:p>
    <w:p w14:paraId="27DA8EEC" w14:textId="77777777" w:rsidR="00C20691" w:rsidRDefault="00284A25">
      <w:pPr>
        <w:tabs>
          <w:tab w:val="left" w:pos="2861"/>
        </w:tabs>
        <w:spacing w:before="31"/>
        <w:ind w:left="701"/>
        <w:rPr>
          <w:rFonts w:ascii="Trebuchet MS"/>
          <w:sz w:val="18"/>
        </w:rPr>
      </w:pPr>
      <w:r>
        <w:rPr>
          <w:rFonts w:ascii="Trebuchet MS"/>
          <w:color w:val="231F20"/>
          <w:sz w:val="18"/>
        </w:rPr>
        <w:t>1.</w:t>
      </w:r>
      <w:r>
        <w:rPr>
          <w:rFonts w:ascii="Trebuchet MS"/>
          <w:color w:val="231F20"/>
          <w:sz w:val="18"/>
        </w:rPr>
        <w:tab/>
        <w:t>3.</w:t>
      </w:r>
    </w:p>
    <w:p w14:paraId="06A9B813" w14:textId="77777777" w:rsidR="00C20691" w:rsidRDefault="00C20691">
      <w:pPr>
        <w:pStyle w:val="BodyText"/>
        <w:rPr>
          <w:rFonts w:ascii="Trebuchet MS"/>
        </w:rPr>
      </w:pPr>
    </w:p>
    <w:p w14:paraId="38075731" w14:textId="77777777" w:rsidR="00C20691" w:rsidRDefault="00C20691">
      <w:pPr>
        <w:pStyle w:val="BodyText"/>
        <w:spacing w:before="5"/>
        <w:rPr>
          <w:rFonts w:ascii="Trebuchet MS"/>
          <w:sz w:val="26"/>
        </w:rPr>
      </w:pPr>
    </w:p>
    <w:p w14:paraId="0CA8C5AD" w14:textId="77777777" w:rsidR="00C20691" w:rsidRDefault="00284A25">
      <w:pPr>
        <w:tabs>
          <w:tab w:val="left" w:pos="2861"/>
        </w:tabs>
        <w:ind w:left="701"/>
        <w:rPr>
          <w:rFonts w:ascii="Trebuchet MS"/>
          <w:sz w:val="18"/>
        </w:rPr>
      </w:pPr>
      <w:r>
        <w:rPr>
          <w:rFonts w:ascii="Trebuchet MS"/>
          <w:color w:val="231F20"/>
          <w:sz w:val="18"/>
        </w:rPr>
        <w:t>2.</w:t>
      </w:r>
      <w:r>
        <w:rPr>
          <w:rFonts w:ascii="Trebuchet MS"/>
          <w:color w:val="231F20"/>
          <w:sz w:val="18"/>
        </w:rPr>
        <w:tab/>
        <w:t>4.</w:t>
      </w:r>
    </w:p>
    <w:p w14:paraId="41B42D47" w14:textId="77777777" w:rsidR="00C20691" w:rsidRDefault="00284A25">
      <w:pPr>
        <w:tabs>
          <w:tab w:val="left" w:pos="2961"/>
        </w:tabs>
        <w:spacing w:before="171"/>
        <w:ind w:left="701"/>
        <w:rPr>
          <w:rFonts w:ascii="Trebuchet MS"/>
          <w:sz w:val="18"/>
        </w:rPr>
      </w:pPr>
      <w:r>
        <w:rPr>
          <w:rFonts w:ascii="Trebuchet MS"/>
          <w:color w:val="231F20"/>
          <w:sz w:val="18"/>
        </w:rPr>
        <w:t>Policies:</w:t>
      </w:r>
      <w:r>
        <w:rPr>
          <w:rFonts w:ascii="Trebuchet MS"/>
          <w:color w:val="231F20"/>
          <w:sz w:val="18"/>
        </w:rPr>
        <w:tab/>
        <w:t>Values:</w:t>
      </w:r>
    </w:p>
    <w:p w14:paraId="3839D5CF" w14:textId="77777777" w:rsidR="00C20691" w:rsidRDefault="00C20691">
      <w:pPr>
        <w:pStyle w:val="BodyText"/>
        <w:spacing w:before="5"/>
        <w:rPr>
          <w:rFonts w:ascii="Trebuchet MS"/>
          <w:sz w:val="3"/>
        </w:rPr>
      </w:pPr>
    </w:p>
    <w:tbl>
      <w:tblPr>
        <w:tblW w:w="0" w:type="auto"/>
        <w:tblInd w:w="706"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244"/>
        <w:gridCol w:w="2146"/>
      </w:tblGrid>
      <w:tr w:rsidR="00C20691" w14:paraId="7A3B8A88" w14:textId="77777777">
        <w:trPr>
          <w:trHeight w:val="393"/>
        </w:trPr>
        <w:tc>
          <w:tcPr>
            <w:tcW w:w="2244" w:type="dxa"/>
            <w:shd w:val="clear" w:color="auto" w:fill="FFFFFF"/>
          </w:tcPr>
          <w:p w14:paraId="1DCC37F3" w14:textId="77777777" w:rsidR="00C20691" w:rsidRDefault="00C20691">
            <w:pPr>
              <w:pStyle w:val="TableParagraph"/>
              <w:rPr>
                <w:rFonts w:ascii="Times New Roman"/>
                <w:sz w:val="18"/>
              </w:rPr>
            </w:pPr>
          </w:p>
        </w:tc>
        <w:tc>
          <w:tcPr>
            <w:tcW w:w="2146" w:type="dxa"/>
            <w:shd w:val="clear" w:color="auto" w:fill="FFFFFF"/>
          </w:tcPr>
          <w:p w14:paraId="3E8B1F46" w14:textId="77777777" w:rsidR="00C20691" w:rsidRDefault="00C20691">
            <w:pPr>
              <w:pStyle w:val="TableParagraph"/>
              <w:rPr>
                <w:rFonts w:ascii="Times New Roman"/>
                <w:sz w:val="18"/>
              </w:rPr>
            </w:pPr>
          </w:p>
        </w:tc>
      </w:tr>
      <w:tr w:rsidR="00C20691" w14:paraId="78225C5D" w14:textId="77777777">
        <w:trPr>
          <w:trHeight w:val="393"/>
        </w:trPr>
        <w:tc>
          <w:tcPr>
            <w:tcW w:w="2244" w:type="dxa"/>
            <w:shd w:val="clear" w:color="auto" w:fill="FFFFFF"/>
          </w:tcPr>
          <w:p w14:paraId="593E75E5" w14:textId="77777777" w:rsidR="00C20691" w:rsidRDefault="00C20691">
            <w:pPr>
              <w:pStyle w:val="TableParagraph"/>
              <w:rPr>
                <w:rFonts w:ascii="Times New Roman"/>
                <w:sz w:val="18"/>
              </w:rPr>
            </w:pPr>
          </w:p>
        </w:tc>
        <w:tc>
          <w:tcPr>
            <w:tcW w:w="2146" w:type="dxa"/>
            <w:shd w:val="clear" w:color="auto" w:fill="FFFFFF"/>
          </w:tcPr>
          <w:p w14:paraId="4C3DC103" w14:textId="77777777" w:rsidR="00C20691" w:rsidRDefault="00C20691">
            <w:pPr>
              <w:pStyle w:val="TableParagraph"/>
              <w:rPr>
                <w:rFonts w:ascii="Times New Roman"/>
                <w:sz w:val="18"/>
              </w:rPr>
            </w:pPr>
          </w:p>
        </w:tc>
      </w:tr>
      <w:tr w:rsidR="00C20691" w14:paraId="33D3686B" w14:textId="77777777">
        <w:trPr>
          <w:trHeight w:val="393"/>
        </w:trPr>
        <w:tc>
          <w:tcPr>
            <w:tcW w:w="2244" w:type="dxa"/>
            <w:shd w:val="clear" w:color="auto" w:fill="FFFFFF"/>
          </w:tcPr>
          <w:p w14:paraId="593E588A" w14:textId="77777777" w:rsidR="00C20691" w:rsidRDefault="00C20691">
            <w:pPr>
              <w:pStyle w:val="TableParagraph"/>
              <w:rPr>
                <w:rFonts w:ascii="Times New Roman"/>
                <w:sz w:val="18"/>
              </w:rPr>
            </w:pPr>
          </w:p>
        </w:tc>
        <w:tc>
          <w:tcPr>
            <w:tcW w:w="2146" w:type="dxa"/>
            <w:shd w:val="clear" w:color="auto" w:fill="FFFFFF"/>
          </w:tcPr>
          <w:p w14:paraId="47D7909B" w14:textId="77777777" w:rsidR="00C20691" w:rsidRDefault="00C20691">
            <w:pPr>
              <w:pStyle w:val="TableParagraph"/>
              <w:rPr>
                <w:rFonts w:ascii="Times New Roman"/>
                <w:sz w:val="18"/>
              </w:rPr>
            </w:pPr>
          </w:p>
        </w:tc>
      </w:tr>
      <w:tr w:rsidR="00C20691" w14:paraId="0EDBBBE7" w14:textId="77777777">
        <w:trPr>
          <w:trHeight w:val="393"/>
        </w:trPr>
        <w:tc>
          <w:tcPr>
            <w:tcW w:w="2244" w:type="dxa"/>
            <w:shd w:val="clear" w:color="auto" w:fill="FFFFFF"/>
          </w:tcPr>
          <w:p w14:paraId="5059B01B" w14:textId="77777777" w:rsidR="00C20691" w:rsidRDefault="00C20691">
            <w:pPr>
              <w:pStyle w:val="TableParagraph"/>
              <w:rPr>
                <w:rFonts w:ascii="Times New Roman"/>
                <w:sz w:val="18"/>
              </w:rPr>
            </w:pPr>
          </w:p>
        </w:tc>
        <w:tc>
          <w:tcPr>
            <w:tcW w:w="2146" w:type="dxa"/>
            <w:shd w:val="clear" w:color="auto" w:fill="FFFFFF"/>
          </w:tcPr>
          <w:p w14:paraId="1BC5D07B" w14:textId="77777777" w:rsidR="00C20691" w:rsidRDefault="00C20691">
            <w:pPr>
              <w:pStyle w:val="TableParagraph"/>
              <w:rPr>
                <w:rFonts w:ascii="Times New Roman"/>
                <w:sz w:val="18"/>
              </w:rPr>
            </w:pPr>
          </w:p>
        </w:tc>
      </w:tr>
      <w:tr w:rsidR="00C20691" w14:paraId="343378C3" w14:textId="77777777">
        <w:trPr>
          <w:trHeight w:val="393"/>
        </w:trPr>
        <w:tc>
          <w:tcPr>
            <w:tcW w:w="2244" w:type="dxa"/>
            <w:shd w:val="clear" w:color="auto" w:fill="FFFFFF"/>
          </w:tcPr>
          <w:p w14:paraId="1EC44FC2" w14:textId="77777777" w:rsidR="00C20691" w:rsidRDefault="00C20691">
            <w:pPr>
              <w:pStyle w:val="TableParagraph"/>
              <w:rPr>
                <w:rFonts w:ascii="Times New Roman"/>
                <w:sz w:val="18"/>
              </w:rPr>
            </w:pPr>
          </w:p>
        </w:tc>
        <w:tc>
          <w:tcPr>
            <w:tcW w:w="2146" w:type="dxa"/>
            <w:shd w:val="clear" w:color="auto" w:fill="FFFFFF"/>
          </w:tcPr>
          <w:p w14:paraId="6C3479D9" w14:textId="77777777" w:rsidR="00C20691" w:rsidRDefault="00C20691">
            <w:pPr>
              <w:pStyle w:val="TableParagraph"/>
              <w:rPr>
                <w:rFonts w:ascii="Times New Roman"/>
                <w:sz w:val="18"/>
              </w:rPr>
            </w:pPr>
          </w:p>
        </w:tc>
      </w:tr>
    </w:tbl>
    <w:p w14:paraId="35AC9F4A" w14:textId="77777777" w:rsidR="00C20691" w:rsidRDefault="00C20691">
      <w:pPr>
        <w:pStyle w:val="BodyText"/>
        <w:spacing w:before="5"/>
        <w:rPr>
          <w:rFonts w:ascii="Trebuchet MS"/>
          <w:sz w:val="16"/>
        </w:rPr>
      </w:pPr>
    </w:p>
    <w:p w14:paraId="3A67BA8A" w14:textId="77777777" w:rsidR="00C20691" w:rsidRDefault="00284A25">
      <w:pPr>
        <w:ind w:left="701"/>
        <w:rPr>
          <w:rFonts w:ascii="Trebuchet MS"/>
          <w:sz w:val="18"/>
        </w:rPr>
      </w:pPr>
      <w:r>
        <w:rPr>
          <w:rFonts w:ascii="Trebuchet MS"/>
          <w:color w:val="231F20"/>
          <w:sz w:val="18"/>
        </w:rPr>
        <w:t>Lessons learned:</w:t>
      </w:r>
    </w:p>
    <w:p w14:paraId="386C261C" w14:textId="77777777" w:rsidR="00C20691" w:rsidRDefault="00284A25">
      <w:pPr>
        <w:tabs>
          <w:tab w:val="left" w:pos="2861"/>
        </w:tabs>
        <w:spacing w:before="31"/>
        <w:ind w:left="701"/>
        <w:rPr>
          <w:rFonts w:ascii="Trebuchet MS"/>
          <w:sz w:val="18"/>
        </w:rPr>
      </w:pPr>
      <w:r>
        <w:rPr>
          <w:rFonts w:ascii="Trebuchet MS"/>
          <w:color w:val="231F20"/>
          <w:sz w:val="18"/>
        </w:rPr>
        <w:t>1.</w:t>
      </w:r>
      <w:r>
        <w:rPr>
          <w:rFonts w:ascii="Trebuchet MS"/>
          <w:color w:val="231F20"/>
          <w:sz w:val="18"/>
        </w:rPr>
        <w:tab/>
        <w:t>3.</w:t>
      </w:r>
    </w:p>
    <w:p w14:paraId="27FEE22E" w14:textId="77777777" w:rsidR="00C20691" w:rsidRDefault="00C20691">
      <w:pPr>
        <w:pStyle w:val="BodyText"/>
        <w:rPr>
          <w:rFonts w:ascii="Trebuchet MS"/>
        </w:rPr>
      </w:pPr>
    </w:p>
    <w:p w14:paraId="7837C8A9" w14:textId="77777777" w:rsidR="00C20691" w:rsidRDefault="00C20691">
      <w:pPr>
        <w:pStyle w:val="BodyText"/>
        <w:spacing w:before="2"/>
        <w:rPr>
          <w:rFonts w:ascii="Trebuchet MS"/>
          <w:sz w:val="28"/>
        </w:rPr>
      </w:pPr>
    </w:p>
    <w:p w14:paraId="0F1A0651" w14:textId="77777777" w:rsidR="00C20691" w:rsidRDefault="00284A25">
      <w:pPr>
        <w:tabs>
          <w:tab w:val="left" w:pos="2861"/>
        </w:tabs>
        <w:ind w:left="701"/>
        <w:rPr>
          <w:rFonts w:ascii="Trebuchet MS"/>
          <w:sz w:val="18"/>
        </w:rPr>
      </w:pPr>
      <w:r>
        <w:rPr>
          <w:rFonts w:ascii="Trebuchet MS"/>
          <w:color w:val="231F20"/>
          <w:sz w:val="18"/>
        </w:rPr>
        <w:t>2.</w:t>
      </w:r>
      <w:r>
        <w:rPr>
          <w:rFonts w:ascii="Trebuchet MS"/>
          <w:color w:val="231F20"/>
          <w:sz w:val="18"/>
        </w:rPr>
        <w:tab/>
        <w:t>4.</w:t>
      </w:r>
    </w:p>
    <w:p w14:paraId="7470FBE8" w14:textId="77777777" w:rsidR="00C20691" w:rsidRDefault="00C20691">
      <w:pPr>
        <w:pStyle w:val="BodyText"/>
        <w:rPr>
          <w:rFonts w:ascii="Trebuchet MS"/>
        </w:rPr>
      </w:pPr>
    </w:p>
    <w:p w14:paraId="2D7CF31C" w14:textId="77777777" w:rsidR="00C20691" w:rsidRDefault="00C20691">
      <w:pPr>
        <w:pStyle w:val="BodyText"/>
        <w:rPr>
          <w:rFonts w:ascii="Trebuchet MS"/>
        </w:rPr>
      </w:pPr>
    </w:p>
    <w:p w14:paraId="2D874E84" w14:textId="77777777" w:rsidR="00C20691" w:rsidRDefault="00C20691">
      <w:pPr>
        <w:pStyle w:val="BodyText"/>
        <w:rPr>
          <w:rFonts w:ascii="Trebuchet MS"/>
        </w:rPr>
      </w:pPr>
    </w:p>
    <w:p w14:paraId="3ADBF386" w14:textId="77777777" w:rsidR="00C20691" w:rsidRDefault="00C20691">
      <w:pPr>
        <w:pStyle w:val="BodyText"/>
        <w:rPr>
          <w:rFonts w:ascii="Trebuchet MS"/>
        </w:rPr>
      </w:pPr>
    </w:p>
    <w:p w14:paraId="231A1FCB" w14:textId="77777777" w:rsidR="00C20691" w:rsidRDefault="00C20691">
      <w:pPr>
        <w:pStyle w:val="BodyText"/>
        <w:rPr>
          <w:rFonts w:ascii="Trebuchet MS"/>
        </w:rPr>
      </w:pPr>
    </w:p>
    <w:p w14:paraId="3C42667E" w14:textId="77777777" w:rsidR="00C20691" w:rsidRDefault="00C20691">
      <w:pPr>
        <w:pStyle w:val="BodyText"/>
        <w:rPr>
          <w:rFonts w:ascii="Trebuchet MS"/>
        </w:rPr>
      </w:pPr>
    </w:p>
    <w:p w14:paraId="5A62CF02" w14:textId="77777777" w:rsidR="00C20691" w:rsidRDefault="00C20691">
      <w:pPr>
        <w:pStyle w:val="BodyText"/>
        <w:rPr>
          <w:rFonts w:ascii="Trebuchet MS"/>
        </w:rPr>
      </w:pPr>
    </w:p>
    <w:p w14:paraId="1BAC5466" w14:textId="77777777" w:rsidR="00C20691" w:rsidRDefault="00C20691">
      <w:pPr>
        <w:pStyle w:val="BodyText"/>
        <w:rPr>
          <w:rFonts w:ascii="Trebuchet MS"/>
        </w:rPr>
      </w:pPr>
    </w:p>
    <w:p w14:paraId="3D2E8A46" w14:textId="77777777" w:rsidR="00C20691" w:rsidRDefault="00C20691">
      <w:pPr>
        <w:pStyle w:val="BodyText"/>
        <w:rPr>
          <w:rFonts w:ascii="Trebuchet MS"/>
        </w:rPr>
      </w:pPr>
    </w:p>
    <w:p w14:paraId="3D7B6244" w14:textId="77777777" w:rsidR="00C20691" w:rsidRDefault="00C20691">
      <w:pPr>
        <w:pStyle w:val="BodyText"/>
        <w:rPr>
          <w:rFonts w:ascii="Trebuchet MS"/>
        </w:rPr>
      </w:pPr>
    </w:p>
    <w:p w14:paraId="4175A571" w14:textId="77777777" w:rsidR="00C20691" w:rsidRDefault="00C20691">
      <w:pPr>
        <w:pStyle w:val="BodyText"/>
        <w:rPr>
          <w:rFonts w:ascii="Trebuchet MS"/>
        </w:rPr>
      </w:pPr>
    </w:p>
    <w:p w14:paraId="5958B89D" w14:textId="77777777" w:rsidR="00C20691" w:rsidRDefault="00C20691">
      <w:pPr>
        <w:pStyle w:val="BodyText"/>
        <w:rPr>
          <w:rFonts w:ascii="Trebuchet MS"/>
        </w:rPr>
      </w:pPr>
    </w:p>
    <w:p w14:paraId="3BAF53B3" w14:textId="77777777" w:rsidR="00C20691" w:rsidRDefault="00C20691">
      <w:pPr>
        <w:pStyle w:val="BodyText"/>
        <w:rPr>
          <w:rFonts w:ascii="Trebuchet MS"/>
        </w:rPr>
      </w:pPr>
    </w:p>
    <w:p w14:paraId="502ACCBF" w14:textId="77777777" w:rsidR="00C20691" w:rsidRDefault="00C20691">
      <w:pPr>
        <w:pStyle w:val="BodyText"/>
        <w:rPr>
          <w:rFonts w:ascii="Trebuchet MS"/>
        </w:rPr>
      </w:pPr>
    </w:p>
    <w:p w14:paraId="14FDA99C" w14:textId="77777777" w:rsidR="00C20691" w:rsidRDefault="00C20691">
      <w:pPr>
        <w:pStyle w:val="BodyText"/>
        <w:spacing w:before="4"/>
        <w:rPr>
          <w:rFonts w:ascii="Trebuchet MS"/>
          <w:sz w:val="25"/>
        </w:rPr>
      </w:pPr>
    </w:p>
    <w:tbl>
      <w:tblPr>
        <w:tblW w:w="0" w:type="auto"/>
        <w:tblInd w:w="239"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635"/>
        <w:gridCol w:w="2564"/>
      </w:tblGrid>
      <w:tr w:rsidR="00C20691" w14:paraId="1399ACE3" w14:textId="77777777">
        <w:trPr>
          <w:trHeight w:val="350"/>
        </w:trPr>
        <w:tc>
          <w:tcPr>
            <w:tcW w:w="2635" w:type="dxa"/>
            <w:shd w:val="clear" w:color="auto" w:fill="FFFFFF"/>
          </w:tcPr>
          <w:p w14:paraId="62608090" w14:textId="77777777" w:rsidR="00C20691" w:rsidRDefault="00C20691">
            <w:pPr>
              <w:pStyle w:val="TableParagraph"/>
              <w:rPr>
                <w:rFonts w:ascii="Times New Roman"/>
                <w:sz w:val="18"/>
              </w:rPr>
            </w:pPr>
          </w:p>
        </w:tc>
        <w:tc>
          <w:tcPr>
            <w:tcW w:w="2564" w:type="dxa"/>
            <w:shd w:val="clear" w:color="auto" w:fill="FFFFFF"/>
          </w:tcPr>
          <w:p w14:paraId="2B310BAD" w14:textId="77777777" w:rsidR="00C20691" w:rsidRDefault="00C20691">
            <w:pPr>
              <w:pStyle w:val="TableParagraph"/>
              <w:rPr>
                <w:rFonts w:ascii="Times New Roman"/>
                <w:sz w:val="18"/>
              </w:rPr>
            </w:pPr>
          </w:p>
        </w:tc>
      </w:tr>
      <w:tr w:rsidR="00C20691" w14:paraId="4703E4EC" w14:textId="77777777">
        <w:trPr>
          <w:trHeight w:val="350"/>
        </w:trPr>
        <w:tc>
          <w:tcPr>
            <w:tcW w:w="2635" w:type="dxa"/>
            <w:shd w:val="clear" w:color="auto" w:fill="FFFFFF"/>
          </w:tcPr>
          <w:p w14:paraId="098A4D6B" w14:textId="77777777" w:rsidR="00C20691" w:rsidRDefault="00C20691">
            <w:pPr>
              <w:pStyle w:val="TableParagraph"/>
              <w:rPr>
                <w:rFonts w:ascii="Times New Roman"/>
                <w:sz w:val="18"/>
              </w:rPr>
            </w:pPr>
          </w:p>
        </w:tc>
        <w:tc>
          <w:tcPr>
            <w:tcW w:w="2564" w:type="dxa"/>
            <w:shd w:val="clear" w:color="auto" w:fill="FFFFFF"/>
          </w:tcPr>
          <w:p w14:paraId="19C8CA41" w14:textId="77777777" w:rsidR="00C20691" w:rsidRDefault="00C20691">
            <w:pPr>
              <w:pStyle w:val="TableParagraph"/>
              <w:rPr>
                <w:rFonts w:ascii="Times New Roman"/>
                <w:sz w:val="18"/>
              </w:rPr>
            </w:pPr>
          </w:p>
        </w:tc>
      </w:tr>
      <w:tr w:rsidR="00C20691" w14:paraId="5711E362" w14:textId="77777777">
        <w:trPr>
          <w:trHeight w:val="350"/>
        </w:trPr>
        <w:tc>
          <w:tcPr>
            <w:tcW w:w="2635" w:type="dxa"/>
            <w:shd w:val="clear" w:color="auto" w:fill="FFFFFF"/>
          </w:tcPr>
          <w:p w14:paraId="7B720C3F" w14:textId="77777777" w:rsidR="00C20691" w:rsidRDefault="00C20691">
            <w:pPr>
              <w:pStyle w:val="TableParagraph"/>
              <w:rPr>
                <w:rFonts w:ascii="Times New Roman"/>
                <w:sz w:val="18"/>
              </w:rPr>
            </w:pPr>
          </w:p>
        </w:tc>
        <w:tc>
          <w:tcPr>
            <w:tcW w:w="2564" w:type="dxa"/>
            <w:shd w:val="clear" w:color="auto" w:fill="FFFFFF"/>
          </w:tcPr>
          <w:p w14:paraId="614CB6E9" w14:textId="77777777" w:rsidR="00C20691" w:rsidRDefault="00C20691">
            <w:pPr>
              <w:pStyle w:val="TableParagraph"/>
              <w:rPr>
                <w:rFonts w:ascii="Times New Roman"/>
                <w:sz w:val="18"/>
              </w:rPr>
            </w:pPr>
          </w:p>
        </w:tc>
      </w:tr>
      <w:tr w:rsidR="00C20691" w14:paraId="263F4A75" w14:textId="77777777">
        <w:trPr>
          <w:trHeight w:val="350"/>
        </w:trPr>
        <w:tc>
          <w:tcPr>
            <w:tcW w:w="2635" w:type="dxa"/>
            <w:shd w:val="clear" w:color="auto" w:fill="FFFFFF"/>
          </w:tcPr>
          <w:p w14:paraId="644CFF2A" w14:textId="77777777" w:rsidR="00C20691" w:rsidRDefault="00C20691">
            <w:pPr>
              <w:pStyle w:val="TableParagraph"/>
              <w:rPr>
                <w:rFonts w:ascii="Times New Roman"/>
                <w:sz w:val="18"/>
              </w:rPr>
            </w:pPr>
          </w:p>
        </w:tc>
        <w:tc>
          <w:tcPr>
            <w:tcW w:w="2564" w:type="dxa"/>
            <w:shd w:val="clear" w:color="auto" w:fill="FFFFFF"/>
          </w:tcPr>
          <w:p w14:paraId="78E5E2EB" w14:textId="77777777" w:rsidR="00C20691" w:rsidRDefault="00C20691">
            <w:pPr>
              <w:pStyle w:val="TableParagraph"/>
              <w:rPr>
                <w:rFonts w:ascii="Times New Roman"/>
                <w:sz w:val="18"/>
              </w:rPr>
            </w:pPr>
          </w:p>
        </w:tc>
      </w:tr>
      <w:tr w:rsidR="00C20691" w14:paraId="73FBE835" w14:textId="77777777">
        <w:trPr>
          <w:trHeight w:val="350"/>
        </w:trPr>
        <w:tc>
          <w:tcPr>
            <w:tcW w:w="2635" w:type="dxa"/>
            <w:shd w:val="clear" w:color="auto" w:fill="FFFFFF"/>
          </w:tcPr>
          <w:p w14:paraId="6518325C" w14:textId="77777777" w:rsidR="00C20691" w:rsidRDefault="00C20691">
            <w:pPr>
              <w:pStyle w:val="TableParagraph"/>
              <w:rPr>
                <w:rFonts w:ascii="Times New Roman"/>
                <w:sz w:val="18"/>
              </w:rPr>
            </w:pPr>
          </w:p>
        </w:tc>
        <w:tc>
          <w:tcPr>
            <w:tcW w:w="2564" w:type="dxa"/>
            <w:shd w:val="clear" w:color="auto" w:fill="FFFFFF"/>
          </w:tcPr>
          <w:p w14:paraId="6C50D4AD" w14:textId="77777777" w:rsidR="00C20691" w:rsidRDefault="00C20691">
            <w:pPr>
              <w:pStyle w:val="TableParagraph"/>
              <w:rPr>
                <w:rFonts w:ascii="Times New Roman"/>
                <w:sz w:val="18"/>
              </w:rPr>
            </w:pPr>
          </w:p>
        </w:tc>
      </w:tr>
    </w:tbl>
    <w:p w14:paraId="220820BB" w14:textId="77777777" w:rsidR="00C20691" w:rsidRDefault="00C20691">
      <w:pPr>
        <w:rPr>
          <w:rFonts w:ascii="Times New Roman"/>
          <w:sz w:val="18"/>
        </w:rPr>
        <w:sectPr w:rsidR="00C20691">
          <w:type w:val="continuous"/>
          <w:pgSz w:w="11880" w:h="15480"/>
          <w:pgMar w:top="1380" w:right="0" w:bottom="280" w:left="240" w:header="720" w:footer="720" w:gutter="0"/>
          <w:cols w:num="2" w:space="720" w:equalWidth="0">
            <w:col w:w="4572" w:space="495"/>
            <w:col w:w="6573"/>
          </w:cols>
        </w:sectPr>
      </w:pPr>
    </w:p>
    <w:p w14:paraId="2CDC79EE" w14:textId="77777777" w:rsidR="00C20691" w:rsidRDefault="00C20691">
      <w:pPr>
        <w:pStyle w:val="BodyText"/>
        <w:rPr>
          <w:rFonts w:ascii="Trebuchet MS"/>
        </w:rPr>
      </w:pPr>
    </w:p>
    <w:p w14:paraId="213E6AB1" w14:textId="77777777" w:rsidR="00C20691" w:rsidRDefault="00C20691">
      <w:pPr>
        <w:pStyle w:val="BodyText"/>
        <w:rPr>
          <w:rFonts w:ascii="Trebuchet MS"/>
        </w:rPr>
      </w:pPr>
    </w:p>
    <w:p w14:paraId="728FC9DC" w14:textId="77777777" w:rsidR="00C20691" w:rsidRDefault="00C20691">
      <w:pPr>
        <w:pStyle w:val="BodyText"/>
        <w:rPr>
          <w:rFonts w:ascii="Trebuchet MS"/>
        </w:rPr>
      </w:pPr>
    </w:p>
    <w:p w14:paraId="113FFAA8" w14:textId="77777777" w:rsidR="00C20691" w:rsidRDefault="00C20691">
      <w:pPr>
        <w:pStyle w:val="BodyText"/>
        <w:spacing w:before="6"/>
        <w:rPr>
          <w:rFonts w:ascii="Trebuchet MS"/>
          <w:sz w:val="15"/>
        </w:rPr>
      </w:pPr>
    </w:p>
    <w:p w14:paraId="5E7FAAB7" w14:textId="77777777" w:rsidR="00C20691" w:rsidRDefault="00284A25">
      <w:pPr>
        <w:pStyle w:val="BodyText"/>
        <w:spacing w:line="40" w:lineRule="exact"/>
        <w:ind w:left="774"/>
        <w:rPr>
          <w:rFonts w:ascii="Trebuchet MS"/>
          <w:sz w:val="4"/>
        </w:rPr>
      </w:pPr>
      <w:r>
        <w:rPr>
          <w:rFonts w:ascii="Trebuchet MS"/>
          <w:sz w:val="4"/>
        </w:rPr>
      </w:r>
      <w:r>
        <w:rPr>
          <w:rFonts w:ascii="Trebuchet MS"/>
          <w:sz w:val="4"/>
        </w:rPr>
        <w:pict w14:anchorId="4D1346AC">
          <v:group id="_x0000_s1591" style="width:484.25pt;height:2pt;mso-position-horizontal-relative:char;mso-position-vertical-relative:line" coordsize="9685,40">
            <v:line id="_x0000_s1593" style="position:absolute" from="0,20" to="9625,20" strokecolor="#939598" strokeweight="2pt">
              <v:stroke dashstyle="dot"/>
            </v:line>
            <v:line id="_x0000_s1592" style="position:absolute" from="9685,20" to="9685,20" strokecolor="#939598" strokeweight="2pt"/>
            <w10:wrap type="none"/>
            <w10:anchorlock/>
          </v:group>
        </w:pict>
      </w:r>
    </w:p>
    <w:p w14:paraId="62C50459" w14:textId="77777777" w:rsidR="00C20691" w:rsidRDefault="00C20691">
      <w:pPr>
        <w:spacing w:line="40" w:lineRule="exact"/>
        <w:rPr>
          <w:rFonts w:ascii="Trebuchet MS"/>
          <w:sz w:val="4"/>
        </w:rPr>
        <w:sectPr w:rsidR="00C20691">
          <w:type w:val="continuous"/>
          <w:pgSz w:w="11880" w:h="15480"/>
          <w:pgMar w:top="1380" w:right="0" w:bottom="280" w:left="240" w:header="720" w:footer="720" w:gutter="0"/>
          <w:cols w:space="720"/>
        </w:sectPr>
      </w:pPr>
    </w:p>
    <w:p w14:paraId="3B44AA51" w14:textId="77777777" w:rsidR="00C20691" w:rsidRDefault="00284A25">
      <w:pPr>
        <w:tabs>
          <w:tab w:val="left" w:pos="5699"/>
        </w:tabs>
        <w:spacing w:before="88"/>
        <w:ind w:left="1020"/>
        <w:rPr>
          <w:rFonts w:ascii="Trebuchet MS"/>
          <w:sz w:val="18"/>
        </w:rPr>
      </w:pPr>
      <w:bookmarkStart w:id="35" w:name="International_Relations_Terminology"/>
      <w:bookmarkEnd w:id="35"/>
      <w:r>
        <w:rPr>
          <w:rFonts w:ascii="Trebuchet MS"/>
          <w:color w:val="231F20"/>
          <w:w w:val="105"/>
          <w:sz w:val="18"/>
        </w:rPr>
        <w:lastRenderedPageBreak/>
        <w:t>Name:</w:t>
      </w:r>
      <w:r>
        <w:rPr>
          <w:rFonts w:ascii="Trebuchet MS"/>
          <w:color w:val="231F20"/>
          <w:w w:val="92"/>
          <w:sz w:val="18"/>
          <w:u w:val="single" w:color="221E1F"/>
        </w:rPr>
        <w:t xml:space="preserve"> </w:t>
      </w:r>
      <w:r>
        <w:rPr>
          <w:rFonts w:ascii="Trebuchet MS"/>
          <w:color w:val="231F20"/>
          <w:sz w:val="18"/>
          <w:u w:val="single" w:color="221E1F"/>
        </w:rPr>
        <w:tab/>
      </w:r>
    </w:p>
    <w:p w14:paraId="5446B30D" w14:textId="77777777" w:rsidR="00C20691" w:rsidRDefault="00C20691">
      <w:pPr>
        <w:pStyle w:val="BodyText"/>
        <w:rPr>
          <w:rFonts w:ascii="Trebuchet MS"/>
        </w:rPr>
      </w:pPr>
    </w:p>
    <w:p w14:paraId="374FDA75" w14:textId="77777777" w:rsidR="00C20691" w:rsidRDefault="00C20691">
      <w:pPr>
        <w:pStyle w:val="BodyText"/>
        <w:spacing w:before="2"/>
        <w:rPr>
          <w:rFonts w:ascii="Trebuchet MS"/>
          <w:sz w:val="17"/>
        </w:rPr>
      </w:pPr>
    </w:p>
    <w:p w14:paraId="0D7C8117" w14:textId="77777777" w:rsidR="00C20691" w:rsidRDefault="00284A25">
      <w:pPr>
        <w:pStyle w:val="Heading2"/>
        <w:spacing w:before="0"/>
        <w:ind w:left="2665"/>
      </w:pPr>
      <w:r>
        <w:rPr>
          <w:color w:val="231F20"/>
        </w:rPr>
        <w:t>International Relations</w:t>
      </w:r>
      <w:r>
        <w:rPr>
          <w:color w:val="231F20"/>
          <w:spacing w:val="64"/>
        </w:rPr>
        <w:t xml:space="preserve"> </w:t>
      </w:r>
      <w:r>
        <w:rPr>
          <w:color w:val="231F20"/>
          <w:spacing w:val="-4"/>
        </w:rPr>
        <w:t>Terminology</w:t>
      </w:r>
    </w:p>
    <w:p w14:paraId="7C7106E0" w14:textId="77777777" w:rsidR="00C20691" w:rsidRDefault="00284A25">
      <w:pPr>
        <w:spacing w:before="63" w:line="204" w:lineRule="exact"/>
        <w:ind w:left="500"/>
        <w:rPr>
          <w:rFonts w:ascii="Trebuchet MS"/>
          <w:sz w:val="18"/>
        </w:rPr>
      </w:pPr>
      <w:r>
        <w:br w:type="column"/>
      </w: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1721B012" w14:textId="77777777" w:rsidR="00C20691" w:rsidRDefault="00284A25">
      <w:pPr>
        <w:spacing w:line="204" w:lineRule="exact"/>
        <w:ind w:left="1070" w:right="971"/>
        <w:jc w:val="center"/>
        <w:rPr>
          <w:rFonts w:ascii="Trebuchet MS"/>
          <w:b/>
          <w:sz w:val="18"/>
        </w:rPr>
      </w:pPr>
      <w:r>
        <w:pict w14:anchorId="778B0986">
          <v:line id="_x0000_s1590" style="position:absolute;left:0;text-align:left;z-index:-251590144;mso-position-horizontal-relative:page" from="547.7pt,-18.5pt" to="547.7pt,13pt" strokecolor="#231f20" strokeweight="1pt">
            <w10:wrap anchorx="page"/>
          </v:line>
        </w:pict>
      </w:r>
      <w:r>
        <w:pict w14:anchorId="2BF9601A">
          <v:shape id="_x0000_s1589" type="#_x0000_t202" style="position:absolute;left:0;text-align:left;margin-left:552.45pt;margin-top:-13.4pt;width:12.25pt;height:24.1pt;z-index:-251589120;mso-position-horizontal-relative:page" filled="f" stroked="f">
            <v:textbox inset="0,0,0,0">
              <w:txbxContent>
                <w:p w14:paraId="20F0207B" w14:textId="77777777" w:rsidR="00284A25" w:rsidRDefault="00284A25">
                  <w:pPr>
                    <w:spacing w:before="6"/>
                    <w:rPr>
                      <w:rFonts w:ascii="Trebuchet MS"/>
                      <w:b/>
                      <w:sz w:val="40"/>
                    </w:rPr>
                  </w:pPr>
                  <w:r>
                    <w:rPr>
                      <w:rFonts w:ascii="Trebuchet MS"/>
                      <w:b/>
                      <w:color w:val="231F20"/>
                      <w:w w:val="104"/>
                      <w:sz w:val="40"/>
                    </w:rPr>
                    <w:t>9</w:t>
                  </w:r>
                </w:p>
              </w:txbxContent>
            </v:textbox>
            <w10:wrap anchorx="page"/>
          </v:shape>
        </w:pict>
      </w:r>
      <w:r>
        <w:rPr>
          <w:rFonts w:ascii="Trebuchet MS"/>
          <w:b/>
          <w:color w:val="231F20"/>
          <w:w w:val="115"/>
          <w:sz w:val="18"/>
        </w:rPr>
        <w:t>Day</w:t>
      </w:r>
      <w:r>
        <w:rPr>
          <w:rFonts w:ascii="Trebuchet MS"/>
          <w:b/>
          <w:color w:val="231F20"/>
          <w:spacing w:val="-19"/>
          <w:w w:val="115"/>
          <w:sz w:val="18"/>
        </w:rPr>
        <w:t xml:space="preserve"> </w:t>
      </w:r>
      <w:r>
        <w:rPr>
          <w:rFonts w:ascii="Trebuchet MS"/>
          <w:b/>
          <w:color w:val="231F20"/>
          <w:w w:val="115"/>
          <w:sz w:val="18"/>
        </w:rPr>
        <w:t>One</w:t>
      </w:r>
    </w:p>
    <w:p w14:paraId="026C5D36" w14:textId="77777777" w:rsidR="00C20691" w:rsidRDefault="00C20691">
      <w:pPr>
        <w:spacing w:line="204" w:lineRule="exact"/>
        <w:jc w:val="center"/>
        <w:rPr>
          <w:rFonts w:ascii="Trebuchet MS"/>
          <w:sz w:val="18"/>
        </w:rPr>
        <w:sectPr w:rsidR="00C20691">
          <w:pgSz w:w="11880" w:h="15480"/>
          <w:pgMar w:top="640" w:right="0" w:bottom="680" w:left="240" w:header="443" w:footer="490" w:gutter="0"/>
          <w:cols w:num="2" w:space="720" w:equalWidth="0">
            <w:col w:w="8735" w:space="40"/>
            <w:col w:w="2865"/>
          </w:cols>
        </w:sectPr>
      </w:pPr>
    </w:p>
    <w:p w14:paraId="12409CB6" w14:textId="77777777" w:rsidR="00C20691" w:rsidRDefault="00C20691">
      <w:pPr>
        <w:pStyle w:val="BodyText"/>
        <w:spacing w:before="3"/>
        <w:rPr>
          <w:rFonts w:ascii="Trebuchet MS"/>
          <w:b/>
          <w:sz w:val="4"/>
        </w:rPr>
      </w:pPr>
    </w:p>
    <w:p w14:paraId="53C8BF85" w14:textId="77777777" w:rsidR="00C20691" w:rsidRDefault="00284A25">
      <w:pPr>
        <w:pStyle w:val="BodyText"/>
        <w:spacing w:line="20" w:lineRule="exact"/>
        <w:ind w:left="1010"/>
        <w:rPr>
          <w:rFonts w:ascii="Trebuchet MS"/>
          <w:sz w:val="2"/>
        </w:rPr>
      </w:pPr>
      <w:r>
        <w:rPr>
          <w:rFonts w:ascii="Trebuchet MS"/>
          <w:sz w:val="2"/>
        </w:rPr>
      </w:r>
      <w:r>
        <w:rPr>
          <w:rFonts w:ascii="Trebuchet MS"/>
          <w:sz w:val="2"/>
        </w:rPr>
        <w:pict w14:anchorId="2E700DFD">
          <v:group id="_x0000_s1587" style="width:468pt;height:1pt;mso-position-horizontal-relative:char;mso-position-vertical-relative:line" coordsize="9360,20">
            <v:line id="_x0000_s1588" style="position:absolute" from="0,10" to="9360,10" strokecolor="#231f20" strokeweight="1pt"/>
            <w10:wrap type="none"/>
            <w10:anchorlock/>
          </v:group>
        </w:pict>
      </w:r>
    </w:p>
    <w:p w14:paraId="57683425" w14:textId="77777777" w:rsidR="00C20691" w:rsidRDefault="00C20691">
      <w:pPr>
        <w:pStyle w:val="BodyText"/>
        <w:spacing w:before="2"/>
        <w:rPr>
          <w:rFonts w:ascii="Trebuchet MS"/>
          <w:b/>
          <w:sz w:val="14"/>
        </w:rPr>
      </w:pPr>
    </w:p>
    <w:p w14:paraId="53A55FAF" w14:textId="77777777" w:rsidR="00C20691" w:rsidRDefault="00284A25">
      <w:pPr>
        <w:pStyle w:val="BodyText"/>
        <w:spacing w:before="102" w:line="254" w:lineRule="auto"/>
        <w:ind w:left="1020" w:right="1321" w:firstLine="360"/>
      </w:pPr>
      <w:r>
        <w:rPr>
          <w:i/>
          <w:color w:val="231F20"/>
          <w:w w:val="105"/>
        </w:rPr>
        <w:t xml:space="preserve">Instructions: </w:t>
      </w:r>
      <w:r>
        <w:rPr>
          <w:color w:val="231F20"/>
          <w:w w:val="105"/>
        </w:rPr>
        <w:t>Your group has been assigned a selection of terms. For each term, come up with a working definition with your group. Be prepared to explain and defend your definitions with the rest of the class.</w:t>
      </w:r>
    </w:p>
    <w:p w14:paraId="0A549A2A" w14:textId="77777777" w:rsidR="00C20691" w:rsidRDefault="00284A25">
      <w:pPr>
        <w:pStyle w:val="Heading5"/>
        <w:spacing w:before="42"/>
      </w:pPr>
      <w:r>
        <w:rPr>
          <w:color w:val="231F20"/>
        </w:rPr>
        <w:t>Economy</w:t>
      </w:r>
    </w:p>
    <w:p w14:paraId="6AAAEBB6" w14:textId="77777777" w:rsidR="00C20691" w:rsidRDefault="00284A25">
      <w:pPr>
        <w:pStyle w:val="BodyText"/>
        <w:spacing w:before="3"/>
        <w:ind w:left="1380"/>
      </w:pPr>
      <w:r>
        <w:rPr>
          <w:color w:val="231F20"/>
          <w:w w:val="105"/>
        </w:rPr>
        <w:t>per capita income</w:t>
      </w:r>
    </w:p>
    <w:p w14:paraId="3A2196A2" w14:textId="77777777" w:rsidR="00C20691" w:rsidRDefault="00C20691">
      <w:pPr>
        <w:pStyle w:val="BodyText"/>
        <w:rPr>
          <w:sz w:val="24"/>
        </w:rPr>
      </w:pPr>
    </w:p>
    <w:p w14:paraId="359CA5CF" w14:textId="77777777" w:rsidR="00C20691" w:rsidRDefault="00C20691">
      <w:pPr>
        <w:pStyle w:val="BodyText"/>
        <w:rPr>
          <w:sz w:val="24"/>
        </w:rPr>
      </w:pPr>
    </w:p>
    <w:p w14:paraId="5591D1B0" w14:textId="77777777" w:rsidR="00C20691" w:rsidRDefault="00284A25">
      <w:pPr>
        <w:pStyle w:val="BodyText"/>
        <w:spacing w:before="207"/>
        <w:ind w:left="1380"/>
      </w:pPr>
      <w:r>
        <w:rPr>
          <w:color w:val="231F20"/>
          <w:w w:val="105"/>
        </w:rPr>
        <w:t>developing countries</w:t>
      </w:r>
    </w:p>
    <w:p w14:paraId="56261E75" w14:textId="77777777" w:rsidR="00C20691" w:rsidRDefault="00C20691">
      <w:pPr>
        <w:pStyle w:val="BodyText"/>
        <w:rPr>
          <w:sz w:val="24"/>
        </w:rPr>
      </w:pPr>
    </w:p>
    <w:p w14:paraId="0F6B6053" w14:textId="77777777" w:rsidR="00C20691" w:rsidRDefault="00C20691">
      <w:pPr>
        <w:pStyle w:val="BodyText"/>
        <w:rPr>
          <w:sz w:val="24"/>
        </w:rPr>
      </w:pPr>
    </w:p>
    <w:p w14:paraId="255B0042" w14:textId="77777777" w:rsidR="00C20691" w:rsidRDefault="00284A25">
      <w:pPr>
        <w:pStyle w:val="BodyText"/>
        <w:spacing w:before="206"/>
        <w:ind w:left="1380"/>
      </w:pPr>
      <w:r>
        <w:rPr>
          <w:color w:val="231F20"/>
          <w:w w:val="105"/>
        </w:rPr>
        <w:t>developed countries</w:t>
      </w:r>
    </w:p>
    <w:p w14:paraId="2F25AEFB" w14:textId="77777777" w:rsidR="00C20691" w:rsidRDefault="00C20691">
      <w:pPr>
        <w:pStyle w:val="BodyText"/>
        <w:rPr>
          <w:sz w:val="24"/>
        </w:rPr>
      </w:pPr>
    </w:p>
    <w:p w14:paraId="53B6A634" w14:textId="77777777" w:rsidR="00C20691" w:rsidRDefault="00C20691">
      <w:pPr>
        <w:pStyle w:val="BodyText"/>
        <w:rPr>
          <w:sz w:val="24"/>
        </w:rPr>
      </w:pPr>
    </w:p>
    <w:p w14:paraId="2112FC9F" w14:textId="77777777" w:rsidR="00C20691" w:rsidRDefault="00284A25">
      <w:pPr>
        <w:pStyle w:val="BodyText"/>
        <w:spacing w:before="207"/>
        <w:ind w:left="1380"/>
      </w:pPr>
      <w:r>
        <w:rPr>
          <w:color w:val="231F20"/>
          <w:w w:val="105"/>
        </w:rPr>
        <w:t>globalization</w:t>
      </w:r>
    </w:p>
    <w:p w14:paraId="70723088" w14:textId="77777777" w:rsidR="00C20691" w:rsidRDefault="00C20691">
      <w:pPr>
        <w:pStyle w:val="BodyText"/>
        <w:rPr>
          <w:sz w:val="24"/>
        </w:rPr>
      </w:pPr>
    </w:p>
    <w:p w14:paraId="67BCCA43" w14:textId="77777777" w:rsidR="00C20691" w:rsidRDefault="00C20691">
      <w:pPr>
        <w:pStyle w:val="BodyText"/>
        <w:rPr>
          <w:sz w:val="24"/>
        </w:rPr>
      </w:pPr>
    </w:p>
    <w:p w14:paraId="50A86C18" w14:textId="77777777" w:rsidR="00C20691" w:rsidRDefault="00284A25">
      <w:pPr>
        <w:pStyle w:val="BodyText"/>
        <w:spacing w:before="206"/>
        <w:ind w:left="1380"/>
      </w:pPr>
      <w:r>
        <w:rPr>
          <w:color w:val="231F20"/>
        </w:rPr>
        <w:t>free trade</w:t>
      </w:r>
    </w:p>
    <w:p w14:paraId="6847A2F1" w14:textId="77777777" w:rsidR="00C20691" w:rsidRDefault="00C20691">
      <w:pPr>
        <w:pStyle w:val="BodyText"/>
        <w:rPr>
          <w:sz w:val="24"/>
        </w:rPr>
      </w:pPr>
    </w:p>
    <w:p w14:paraId="1F42E9AB" w14:textId="77777777" w:rsidR="00C20691" w:rsidRDefault="00C20691">
      <w:pPr>
        <w:pStyle w:val="BodyText"/>
        <w:rPr>
          <w:sz w:val="24"/>
        </w:rPr>
      </w:pPr>
    </w:p>
    <w:p w14:paraId="650B1119" w14:textId="77777777" w:rsidR="00C20691" w:rsidRDefault="00284A25">
      <w:pPr>
        <w:pStyle w:val="BodyText"/>
        <w:spacing w:before="207"/>
        <w:ind w:left="1380"/>
      </w:pPr>
      <w:r>
        <w:rPr>
          <w:color w:val="231F20"/>
          <w:w w:val="105"/>
        </w:rPr>
        <w:t>economic sanctions</w:t>
      </w:r>
    </w:p>
    <w:p w14:paraId="749BCCF6" w14:textId="77777777" w:rsidR="00C20691" w:rsidRDefault="00C20691">
      <w:pPr>
        <w:pStyle w:val="BodyText"/>
        <w:rPr>
          <w:sz w:val="24"/>
        </w:rPr>
      </w:pPr>
    </w:p>
    <w:p w14:paraId="1812F441" w14:textId="77777777" w:rsidR="00C20691" w:rsidRDefault="00C20691">
      <w:pPr>
        <w:pStyle w:val="BodyText"/>
        <w:rPr>
          <w:sz w:val="24"/>
        </w:rPr>
      </w:pPr>
    </w:p>
    <w:p w14:paraId="2A3110E5" w14:textId="77777777" w:rsidR="00C20691" w:rsidRDefault="00284A25">
      <w:pPr>
        <w:pStyle w:val="Heading5"/>
        <w:spacing w:before="165"/>
      </w:pPr>
      <w:r>
        <w:rPr>
          <w:color w:val="231F20"/>
        </w:rPr>
        <w:t>Human Health and the Environment</w:t>
      </w:r>
    </w:p>
    <w:p w14:paraId="3761EC45" w14:textId="77777777" w:rsidR="00C20691" w:rsidRDefault="00284A25">
      <w:pPr>
        <w:pStyle w:val="BodyText"/>
        <w:spacing w:before="3"/>
        <w:ind w:left="1380"/>
      </w:pPr>
      <w:r>
        <w:rPr>
          <w:color w:val="231F20"/>
          <w:w w:val="105"/>
        </w:rPr>
        <w:t>environmental destruction</w:t>
      </w:r>
    </w:p>
    <w:p w14:paraId="42B1ED0E" w14:textId="77777777" w:rsidR="00C20691" w:rsidRDefault="00C20691">
      <w:pPr>
        <w:pStyle w:val="BodyText"/>
        <w:rPr>
          <w:sz w:val="24"/>
        </w:rPr>
      </w:pPr>
    </w:p>
    <w:p w14:paraId="3EE011B2" w14:textId="77777777" w:rsidR="00C20691" w:rsidRDefault="00C20691">
      <w:pPr>
        <w:pStyle w:val="BodyText"/>
        <w:rPr>
          <w:sz w:val="24"/>
        </w:rPr>
      </w:pPr>
    </w:p>
    <w:p w14:paraId="3513AAD0" w14:textId="77777777" w:rsidR="00C20691" w:rsidRDefault="00284A25">
      <w:pPr>
        <w:pStyle w:val="BodyText"/>
        <w:spacing w:before="206"/>
        <w:ind w:left="1380"/>
      </w:pPr>
      <w:r>
        <w:rPr>
          <w:color w:val="231F20"/>
          <w:w w:val="105"/>
        </w:rPr>
        <w:t>malnutrition</w:t>
      </w:r>
    </w:p>
    <w:p w14:paraId="4E8CBC89" w14:textId="77777777" w:rsidR="00C20691" w:rsidRDefault="00C20691">
      <w:pPr>
        <w:pStyle w:val="BodyText"/>
        <w:rPr>
          <w:sz w:val="24"/>
        </w:rPr>
      </w:pPr>
    </w:p>
    <w:p w14:paraId="0829BED9" w14:textId="77777777" w:rsidR="00C20691" w:rsidRDefault="00C20691">
      <w:pPr>
        <w:pStyle w:val="BodyText"/>
        <w:rPr>
          <w:sz w:val="24"/>
        </w:rPr>
      </w:pPr>
    </w:p>
    <w:p w14:paraId="448B2D99" w14:textId="77777777" w:rsidR="00C20691" w:rsidRDefault="00284A25">
      <w:pPr>
        <w:pStyle w:val="BodyText"/>
        <w:spacing w:before="207"/>
        <w:ind w:left="1380"/>
      </w:pPr>
      <w:r>
        <w:rPr>
          <w:color w:val="231F20"/>
        </w:rPr>
        <w:t>malaria</w:t>
      </w:r>
    </w:p>
    <w:p w14:paraId="2A612B36" w14:textId="77777777" w:rsidR="00C20691" w:rsidRDefault="00C20691">
      <w:pPr>
        <w:pStyle w:val="BodyText"/>
        <w:rPr>
          <w:sz w:val="24"/>
        </w:rPr>
      </w:pPr>
    </w:p>
    <w:p w14:paraId="6CC38E48" w14:textId="77777777" w:rsidR="00C20691" w:rsidRDefault="00C20691">
      <w:pPr>
        <w:pStyle w:val="BodyText"/>
        <w:rPr>
          <w:sz w:val="24"/>
        </w:rPr>
      </w:pPr>
    </w:p>
    <w:p w14:paraId="25364DEE" w14:textId="77777777" w:rsidR="00C20691" w:rsidRDefault="00284A25">
      <w:pPr>
        <w:pStyle w:val="BodyText"/>
        <w:spacing w:before="207"/>
        <w:ind w:left="1380"/>
      </w:pPr>
      <w:r>
        <w:rPr>
          <w:color w:val="231F20"/>
        </w:rPr>
        <w:t>HIV/AIDS</w:t>
      </w:r>
    </w:p>
    <w:p w14:paraId="2F585AFC" w14:textId="77777777" w:rsidR="00C20691" w:rsidRDefault="00C20691">
      <w:pPr>
        <w:pStyle w:val="BodyText"/>
        <w:rPr>
          <w:sz w:val="24"/>
        </w:rPr>
      </w:pPr>
    </w:p>
    <w:p w14:paraId="6BA73FE0" w14:textId="77777777" w:rsidR="00C20691" w:rsidRDefault="00C20691">
      <w:pPr>
        <w:pStyle w:val="BodyText"/>
        <w:rPr>
          <w:sz w:val="24"/>
        </w:rPr>
      </w:pPr>
    </w:p>
    <w:p w14:paraId="0A4A5569" w14:textId="77777777" w:rsidR="00C20691" w:rsidRDefault="00284A25">
      <w:pPr>
        <w:pStyle w:val="BodyText"/>
        <w:spacing w:before="206"/>
        <w:ind w:left="1380"/>
      </w:pPr>
      <w:r>
        <w:rPr>
          <w:color w:val="231F20"/>
          <w:w w:val="105"/>
        </w:rPr>
        <w:t>greenhouse effect</w:t>
      </w:r>
    </w:p>
    <w:p w14:paraId="60BB594F" w14:textId="77777777" w:rsidR="00C20691" w:rsidRDefault="00C20691">
      <w:pPr>
        <w:pStyle w:val="BodyText"/>
        <w:rPr>
          <w:sz w:val="24"/>
        </w:rPr>
      </w:pPr>
    </w:p>
    <w:p w14:paraId="0E5E266F" w14:textId="77777777" w:rsidR="00C20691" w:rsidRDefault="00C20691">
      <w:pPr>
        <w:pStyle w:val="BodyText"/>
        <w:rPr>
          <w:sz w:val="24"/>
        </w:rPr>
      </w:pPr>
    </w:p>
    <w:p w14:paraId="4CF53808" w14:textId="77777777" w:rsidR="00C20691" w:rsidRDefault="00284A25">
      <w:pPr>
        <w:pStyle w:val="BodyText"/>
        <w:spacing w:before="207"/>
        <w:ind w:left="1380"/>
      </w:pPr>
      <w:r>
        <w:rPr>
          <w:color w:val="231F20"/>
          <w:w w:val="105"/>
        </w:rPr>
        <w:t>“green” technology</w:t>
      </w:r>
    </w:p>
    <w:p w14:paraId="76735E39" w14:textId="77777777" w:rsidR="00C20691" w:rsidRDefault="00C20691">
      <w:pPr>
        <w:sectPr w:rsidR="00C20691">
          <w:type w:val="continuous"/>
          <w:pgSz w:w="11880" w:h="15480"/>
          <w:pgMar w:top="1380" w:right="0" w:bottom="280" w:left="240" w:header="720" w:footer="720" w:gutter="0"/>
          <w:cols w:space="720"/>
        </w:sectPr>
      </w:pPr>
    </w:p>
    <w:p w14:paraId="42F2B04F" w14:textId="77777777" w:rsidR="00C20691" w:rsidRDefault="00284A25">
      <w:pPr>
        <w:spacing w:line="190" w:lineRule="exact"/>
        <w:ind w:left="752"/>
        <w:rPr>
          <w:rFonts w:ascii="Trebuchet MS"/>
          <w:sz w:val="18"/>
        </w:rPr>
      </w:pPr>
      <w:r>
        <w:lastRenderedPageBreak/>
        <w:pict w14:anchorId="1BD561A1">
          <v:line id="_x0000_s1586" style="position:absolute;left:0;text-align:left;z-index:-251588096;mso-position-horizontal-relative:page" from="45.65pt,-9pt" to="45.65pt,22.5pt" strokecolor="#231f20" strokeweight="1pt">
            <w10:wrap anchorx="page"/>
          </v:line>
        </w:pict>
      </w:r>
      <w:r>
        <w:pict w14:anchorId="640F123C">
          <v:shape id="_x0000_s1585" type="#_x0000_t202" style="position:absolute;left:0;text-align:left;margin-left:17.45pt;margin-top:-3.85pt;width:24.5pt;height:24.1pt;z-index:-251587072;mso-position-horizontal-relative:page" filled="f" stroked="f">
            <v:textbox inset="0,0,0,0">
              <w:txbxContent>
                <w:p w14:paraId="18BFAEC2" w14:textId="77777777" w:rsidR="00284A25" w:rsidRDefault="00284A25">
                  <w:pPr>
                    <w:spacing w:before="6"/>
                    <w:rPr>
                      <w:rFonts w:ascii="Trebuchet MS"/>
                      <w:b/>
                      <w:sz w:val="40"/>
                    </w:rPr>
                  </w:pPr>
                  <w:r>
                    <w:rPr>
                      <w:rFonts w:ascii="Trebuchet MS"/>
                      <w:b/>
                      <w:color w:val="231F20"/>
                      <w:sz w:val="40"/>
                    </w:rPr>
                    <w:t>10</w:t>
                  </w:r>
                </w:p>
              </w:txbxContent>
            </v:textbox>
            <w10:wrap anchorx="page"/>
          </v:shape>
        </w:pict>
      </w:r>
      <w:r>
        <w:rPr>
          <w:rFonts w:ascii="Trebuchet MS"/>
          <w:color w:val="231F20"/>
          <w:w w:val="110"/>
          <w:sz w:val="18"/>
        </w:rPr>
        <w:t>Changing World</w:t>
      </w:r>
    </w:p>
    <w:p w14:paraId="7362AD6C" w14:textId="77777777" w:rsidR="00C20691" w:rsidRDefault="00284A25">
      <w:pPr>
        <w:spacing w:line="204" w:lineRule="exact"/>
        <w:ind w:left="752"/>
        <w:rPr>
          <w:rFonts w:ascii="Trebuchet MS"/>
          <w:b/>
          <w:sz w:val="18"/>
        </w:rPr>
      </w:pPr>
      <w:r>
        <w:rPr>
          <w:rFonts w:ascii="Trebuchet MS"/>
          <w:b/>
          <w:color w:val="231F20"/>
          <w:w w:val="115"/>
          <w:sz w:val="18"/>
        </w:rPr>
        <w:t>Day One</w:t>
      </w:r>
    </w:p>
    <w:p w14:paraId="2BA40990" w14:textId="77777777" w:rsidR="00C20691" w:rsidRDefault="00C20691">
      <w:pPr>
        <w:pStyle w:val="BodyText"/>
        <w:spacing w:before="1"/>
        <w:rPr>
          <w:rFonts w:ascii="Trebuchet MS"/>
          <w:b/>
          <w:sz w:val="24"/>
        </w:rPr>
      </w:pPr>
    </w:p>
    <w:p w14:paraId="4F0FA092" w14:textId="77777777" w:rsidR="00C20691" w:rsidRDefault="00284A25">
      <w:pPr>
        <w:pStyle w:val="Heading5"/>
      </w:pPr>
      <w:r>
        <w:rPr>
          <w:color w:val="231F20"/>
        </w:rPr>
        <w:t>International Relations</w:t>
      </w:r>
    </w:p>
    <w:p w14:paraId="258FD0EA" w14:textId="77777777" w:rsidR="00C20691" w:rsidRDefault="00284A25">
      <w:pPr>
        <w:pStyle w:val="BodyText"/>
        <w:spacing w:before="23"/>
        <w:ind w:left="337" w:right="739"/>
        <w:jc w:val="center"/>
      </w:pPr>
      <w:r>
        <w:rPr>
          <w:color w:val="231F20"/>
          <w:w w:val="105"/>
        </w:rPr>
        <w:t>security</w:t>
      </w:r>
    </w:p>
    <w:p w14:paraId="194E6C9D" w14:textId="77777777" w:rsidR="00C20691" w:rsidRDefault="00C20691">
      <w:pPr>
        <w:pStyle w:val="BodyText"/>
        <w:rPr>
          <w:sz w:val="24"/>
        </w:rPr>
      </w:pPr>
    </w:p>
    <w:p w14:paraId="70A98113" w14:textId="77777777" w:rsidR="00C20691" w:rsidRDefault="00C20691">
      <w:pPr>
        <w:pStyle w:val="BodyText"/>
        <w:rPr>
          <w:sz w:val="24"/>
        </w:rPr>
      </w:pPr>
    </w:p>
    <w:p w14:paraId="31C99F07" w14:textId="77777777" w:rsidR="00C20691" w:rsidRDefault="00C20691">
      <w:pPr>
        <w:pStyle w:val="BodyText"/>
        <w:spacing w:before="5"/>
        <w:rPr>
          <w:sz w:val="23"/>
        </w:rPr>
      </w:pPr>
    </w:p>
    <w:p w14:paraId="1EE6A364" w14:textId="77777777" w:rsidR="00C20691" w:rsidRDefault="00284A25">
      <w:pPr>
        <w:pStyle w:val="BodyText"/>
        <w:ind w:left="360" w:right="739"/>
        <w:jc w:val="center"/>
      </w:pPr>
      <w:r>
        <w:rPr>
          <w:color w:val="231F20"/>
        </w:rPr>
        <w:t>freedom</w:t>
      </w:r>
    </w:p>
    <w:p w14:paraId="1116F09F" w14:textId="77777777" w:rsidR="00C20691" w:rsidRDefault="00C20691">
      <w:pPr>
        <w:pStyle w:val="BodyText"/>
        <w:rPr>
          <w:sz w:val="24"/>
        </w:rPr>
      </w:pPr>
    </w:p>
    <w:p w14:paraId="3819CD91" w14:textId="77777777" w:rsidR="00C20691" w:rsidRDefault="00C20691">
      <w:pPr>
        <w:pStyle w:val="BodyText"/>
        <w:rPr>
          <w:sz w:val="24"/>
        </w:rPr>
      </w:pPr>
    </w:p>
    <w:p w14:paraId="50F00A4B" w14:textId="77777777" w:rsidR="00C20691" w:rsidRDefault="00C20691">
      <w:pPr>
        <w:pStyle w:val="BodyText"/>
        <w:spacing w:before="5"/>
        <w:rPr>
          <w:sz w:val="23"/>
        </w:rPr>
      </w:pPr>
    </w:p>
    <w:p w14:paraId="23C7B830" w14:textId="77777777" w:rsidR="00C20691" w:rsidRDefault="00284A25">
      <w:pPr>
        <w:pStyle w:val="BodyText"/>
        <w:ind w:left="604" w:right="739"/>
        <w:jc w:val="center"/>
      </w:pPr>
      <w:r>
        <w:rPr>
          <w:color w:val="231F20"/>
          <w:w w:val="105"/>
        </w:rPr>
        <w:t>democracy</w:t>
      </w:r>
    </w:p>
    <w:p w14:paraId="3FF1D437" w14:textId="77777777" w:rsidR="00C20691" w:rsidRDefault="00C20691">
      <w:pPr>
        <w:pStyle w:val="BodyText"/>
        <w:rPr>
          <w:sz w:val="24"/>
        </w:rPr>
      </w:pPr>
    </w:p>
    <w:p w14:paraId="3B672676" w14:textId="77777777" w:rsidR="00C20691" w:rsidRDefault="00C20691">
      <w:pPr>
        <w:pStyle w:val="BodyText"/>
        <w:rPr>
          <w:sz w:val="24"/>
        </w:rPr>
      </w:pPr>
    </w:p>
    <w:p w14:paraId="7F3B4698" w14:textId="77777777" w:rsidR="00C20691" w:rsidRDefault="00C20691">
      <w:pPr>
        <w:pStyle w:val="BodyText"/>
        <w:spacing w:before="6"/>
        <w:rPr>
          <w:sz w:val="23"/>
        </w:rPr>
      </w:pPr>
    </w:p>
    <w:p w14:paraId="20102B3C" w14:textId="77777777" w:rsidR="00C20691" w:rsidRDefault="00284A25">
      <w:pPr>
        <w:pStyle w:val="BodyText"/>
        <w:ind w:left="1380"/>
      </w:pPr>
      <w:r>
        <w:rPr>
          <w:color w:val="231F20"/>
          <w:w w:val="105"/>
        </w:rPr>
        <w:t>European Union</w:t>
      </w:r>
    </w:p>
    <w:p w14:paraId="27575392" w14:textId="77777777" w:rsidR="00C20691" w:rsidRDefault="00C20691">
      <w:pPr>
        <w:pStyle w:val="BodyText"/>
        <w:rPr>
          <w:sz w:val="24"/>
        </w:rPr>
      </w:pPr>
    </w:p>
    <w:p w14:paraId="5C2DD969" w14:textId="77777777" w:rsidR="00C20691" w:rsidRDefault="00C20691">
      <w:pPr>
        <w:pStyle w:val="BodyText"/>
        <w:rPr>
          <w:sz w:val="24"/>
        </w:rPr>
      </w:pPr>
    </w:p>
    <w:p w14:paraId="65FA7506" w14:textId="77777777" w:rsidR="00C20691" w:rsidRDefault="00C20691">
      <w:pPr>
        <w:pStyle w:val="BodyText"/>
        <w:spacing w:before="5"/>
        <w:rPr>
          <w:sz w:val="23"/>
        </w:rPr>
      </w:pPr>
    </w:p>
    <w:p w14:paraId="546845E3" w14:textId="77777777" w:rsidR="00C20691" w:rsidRDefault="00284A25">
      <w:pPr>
        <w:pStyle w:val="BodyText"/>
        <w:ind w:left="1380"/>
      </w:pPr>
      <w:r>
        <w:rPr>
          <w:color w:val="231F20"/>
          <w:w w:val="105"/>
        </w:rPr>
        <w:t>political instability</w:t>
      </w:r>
    </w:p>
    <w:p w14:paraId="3F4E0615" w14:textId="77777777" w:rsidR="00C20691" w:rsidRDefault="00C20691">
      <w:pPr>
        <w:pStyle w:val="BodyText"/>
        <w:rPr>
          <w:sz w:val="24"/>
        </w:rPr>
      </w:pPr>
    </w:p>
    <w:p w14:paraId="2F4C2DB2" w14:textId="77777777" w:rsidR="00C20691" w:rsidRDefault="00C20691">
      <w:pPr>
        <w:pStyle w:val="BodyText"/>
        <w:rPr>
          <w:sz w:val="24"/>
        </w:rPr>
      </w:pPr>
    </w:p>
    <w:p w14:paraId="1881C5E1" w14:textId="77777777" w:rsidR="00C20691" w:rsidRDefault="00C20691">
      <w:pPr>
        <w:pStyle w:val="BodyText"/>
        <w:spacing w:before="5"/>
        <w:rPr>
          <w:sz w:val="23"/>
        </w:rPr>
      </w:pPr>
    </w:p>
    <w:p w14:paraId="459115C4" w14:textId="77777777" w:rsidR="00C20691" w:rsidRDefault="00284A25">
      <w:pPr>
        <w:pStyle w:val="BodyText"/>
        <w:ind w:left="1380"/>
      </w:pPr>
      <w:r>
        <w:rPr>
          <w:color w:val="231F20"/>
          <w:w w:val="105"/>
        </w:rPr>
        <w:t>international</w:t>
      </w:r>
      <w:r>
        <w:rPr>
          <w:color w:val="231F20"/>
          <w:spacing w:val="-24"/>
          <w:w w:val="105"/>
        </w:rPr>
        <w:t xml:space="preserve"> </w:t>
      </w:r>
      <w:r>
        <w:rPr>
          <w:color w:val="231F20"/>
          <w:w w:val="105"/>
        </w:rPr>
        <w:t>organizations</w:t>
      </w:r>
    </w:p>
    <w:p w14:paraId="69FCCF8D" w14:textId="77777777" w:rsidR="00C20691" w:rsidRDefault="00C20691">
      <w:pPr>
        <w:pStyle w:val="BodyText"/>
        <w:rPr>
          <w:sz w:val="24"/>
        </w:rPr>
      </w:pPr>
    </w:p>
    <w:p w14:paraId="22B33BC7" w14:textId="77777777" w:rsidR="00C20691" w:rsidRDefault="00C20691">
      <w:pPr>
        <w:pStyle w:val="BodyText"/>
        <w:rPr>
          <w:sz w:val="24"/>
        </w:rPr>
      </w:pPr>
    </w:p>
    <w:p w14:paraId="5108F5D1" w14:textId="77777777" w:rsidR="00C20691" w:rsidRDefault="00284A25">
      <w:pPr>
        <w:pStyle w:val="Heading5"/>
        <w:spacing w:before="178"/>
        <w:ind w:left="997" w:right="739"/>
        <w:jc w:val="center"/>
      </w:pPr>
      <w:r>
        <w:rPr>
          <w:color w:val="231F20"/>
        </w:rPr>
        <w:t>Culture and Values</w:t>
      </w:r>
    </w:p>
    <w:p w14:paraId="5FCB396D" w14:textId="77777777" w:rsidR="00C20691" w:rsidRDefault="00284A25">
      <w:pPr>
        <w:pStyle w:val="BodyText"/>
        <w:spacing w:before="24"/>
        <w:ind w:left="315" w:right="739"/>
        <w:jc w:val="center"/>
      </w:pPr>
      <w:r>
        <w:rPr>
          <w:color w:val="231F20"/>
          <w:w w:val="105"/>
        </w:rPr>
        <w:t>religion</w:t>
      </w:r>
    </w:p>
    <w:p w14:paraId="1266F706" w14:textId="77777777" w:rsidR="00C20691" w:rsidRDefault="00C20691">
      <w:pPr>
        <w:pStyle w:val="BodyText"/>
        <w:rPr>
          <w:sz w:val="24"/>
        </w:rPr>
      </w:pPr>
    </w:p>
    <w:p w14:paraId="131F4E4A" w14:textId="77777777" w:rsidR="00C20691" w:rsidRDefault="00C20691">
      <w:pPr>
        <w:pStyle w:val="BodyText"/>
        <w:rPr>
          <w:sz w:val="24"/>
        </w:rPr>
      </w:pPr>
    </w:p>
    <w:p w14:paraId="330B2DB2" w14:textId="77777777" w:rsidR="00C20691" w:rsidRDefault="00C20691">
      <w:pPr>
        <w:pStyle w:val="BodyText"/>
        <w:spacing w:before="5"/>
        <w:rPr>
          <w:sz w:val="23"/>
        </w:rPr>
      </w:pPr>
    </w:p>
    <w:p w14:paraId="4EE4E413" w14:textId="77777777" w:rsidR="00C20691" w:rsidRDefault="00284A25">
      <w:pPr>
        <w:pStyle w:val="BodyText"/>
        <w:ind w:left="259" w:right="739"/>
        <w:jc w:val="center"/>
      </w:pPr>
      <w:r>
        <w:rPr>
          <w:color w:val="231F20"/>
          <w:w w:val="105"/>
        </w:rPr>
        <w:t>culture</w:t>
      </w:r>
    </w:p>
    <w:p w14:paraId="3E0E81A6" w14:textId="77777777" w:rsidR="00C20691" w:rsidRDefault="00C20691">
      <w:pPr>
        <w:pStyle w:val="BodyText"/>
        <w:rPr>
          <w:sz w:val="24"/>
        </w:rPr>
      </w:pPr>
    </w:p>
    <w:p w14:paraId="4D90817D" w14:textId="77777777" w:rsidR="00C20691" w:rsidRDefault="00C20691">
      <w:pPr>
        <w:pStyle w:val="BodyText"/>
        <w:rPr>
          <w:sz w:val="24"/>
        </w:rPr>
      </w:pPr>
    </w:p>
    <w:p w14:paraId="3BC47D7D" w14:textId="77777777" w:rsidR="00C20691" w:rsidRDefault="00C20691">
      <w:pPr>
        <w:pStyle w:val="BodyText"/>
        <w:spacing w:before="5"/>
        <w:rPr>
          <w:sz w:val="23"/>
        </w:rPr>
      </w:pPr>
    </w:p>
    <w:p w14:paraId="7C0EFF85" w14:textId="77777777" w:rsidR="00C20691" w:rsidRDefault="00284A25">
      <w:pPr>
        <w:pStyle w:val="BodyText"/>
        <w:ind w:left="1380"/>
      </w:pPr>
      <w:r>
        <w:rPr>
          <w:color w:val="231F20"/>
          <w:w w:val="105"/>
        </w:rPr>
        <w:t>Americanization</w:t>
      </w:r>
    </w:p>
    <w:p w14:paraId="666D8CB9" w14:textId="77777777" w:rsidR="00C20691" w:rsidRDefault="00C20691">
      <w:pPr>
        <w:pStyle w:val="BodyText"/>
        <w:rPr>
          <w:sz w:val="24"/>
        </w:rPr>
      </w:pPr>
    </w:p>
    <w:p w14:paraId="13BC7558" w14:textId="77777777" w:rsidR="00C20691" w:rsidRDefault="00C20691">
      <w:pPr>
        <w:pStyle w:val="BodyText"/>
        <w:rPr>
          <w:sz w:val="24"/>
        </w:rPr>
      </w:pPr>
    </w:p>
    <w:p w14:paraId="3FEE662B" w14:textId="77777777" w:rsidR="00C20691" w:rsidRDefault="00C20691">
      <w:pPr>
        <w:pStyle w:val="BodyText"/>
        <w:spacing w:before="5"/>
        <w:rPr>
          <w:sz w:val="23"/>
        </w:rPr>
      </w:pPr>
    </w:p>
    <w:p w14:paraId="37D2581D" w14:textId="77777777" w:rsidR="00C20691" w:rsidRDefault="00284A25">
      <w:pPr>
        <w:pStyle w:val="BodyText"/>
        <w:ind w:left="1380"/>
      </w:pPr>
      <w:r>
        <w:rPr>
          <w:color w:val="231F20"/>
        </w:rPr>
        <w:t>human rights</w:t>
      </w:r>
    </w:p>
    <w:p w14:paraId="1B8B17DF" w14:textId="77777777" w:rsidR="00C20691" w:rsidRDefault="00C20691">
      <w:pPr>
        <w:pStyle w:val="BodyText"/>
        <w:rPr>
          <w:sz w:val="24"/>
        </w:rPr>
      </w:pPr>
    </w:p>
    <w:p w14:paraId="421F767E" w14:textId="77777777" w:rsidR="00C20691" w:rsidRDefault="00C20691">
      <w:pPr>
        <w:pStyle w:val="BodyText"/>
        <w:rPr>
          <w:sz w:val="24"/>
        </w:rPr>
      </w:pPr>
    </w:p>
    <w:p w14:paraId="4C118741" w14:textId="77777777" w:rsidR="00C20691" w:rsidRDefault="00C20691">
      <w:pPr>
        <w:pStyle w:val="BodyText"/>
        <w:spacing w:before="5"/>
        <w:rPr>
          <w:sz w:val="23"/>
        </w:rPr>
      </w:pPr>
    </w:p>
    <w:p w14:paraId="577EAD64" w14:textId="77777777" w:rsidR="00C20691" w:rsidRDefault="00284A25">
      <w:pPr>
        <w:pStyle w:val="BodyText"/>
        <w:spacing w:before="1"/>
        <w:ind w:left="348" w:right="739"/>
        <w:jc w:val="center"/>
      </w:pPr>
      <w:r>
        <w:rPr>
          <w:color w:val="231F20"/>
          <w:w w:val="105"/>
        </w:rPr>
        <w:t>equality</w:t>
      </w:r>
    </w:p>
    <w:p w14:paraId="31CEBAEF" w14:textId="77777777" w:rsidR="00C20691" w:rsidRDefault="00C20691">
      <w:pPr>
        <w:pStyle w:val="BodyText"/>
        <w:rPr>
          <w:sz w:val="24"/>
        </w:rPr>
      </w:pPr>
    </w:p>
    <w:p w14:paraId="62E621FD" w14:textId="77777777" w:rsidR="00C20691" w:rsidRDefault="00C20691">
      <w:pPr>
        <w:pStyle w:val="BodyText"/>
        <w:rPr>
          <w:sz w:val="24"/>
        </w:rPr>
      </w:pPr>
    </w:p>
    <w:p w14:paraId="31B2C579" w14:textId="77777777" w:rsidR="00C20691" w:rsidRDefault="00C20691">
      <w:pPr>
        <w:pStyle w:val="BodyText"/>
        <w:spacing w:before="5"/>
        <w:rPr>
          <w:sz w:val="23"/>
        </w:rPr>
      </w:pPr>
    </w:p>
    <w:p w14:paraId="324E6F47" w14:textId="77777777" w:rsidR="00C20691" w:rsidRDefault="00284A25">
      <w:pPr>
        <w:pStyle w:val="BodyText"/>
        <w:ind w:left="204" w:right="739"/>
        <w:jc w:val="center"/>
      </w:pPr>
      <w:r>
        <w:rPr>
          <w:color w:val="231F20"/>
          <w:w w:val="105"/>
        </w:rPr>
        <w:t>liberty</w:t>
      </w:r>
    </w:p>
    <w:p w14:paraId="060FB2BD" w14:textId="77777777" w:rsidR="00C20691" w:rsidRDefault="00284A25">
      <w:pPr>
        <w:tabs>
          <w:tab w:val="left" w:pos="4789"/>
        </w:tabs>
        <w:spacing w:before="11"/>
        <w:ind w:left="109"/>
        <w:rPr>
          <w:rFonts w:ascii="Trebuchet MS"/>
          <w:sz w:val="18"/>
        </w:rPr>
      </w:pPr>
      <w:r>
        <w:br w:type="column"/>
      </w: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p w14:paraId="2348BC20" w14:textId="77777777" w:rsidR="00C20691" w:rsidRDefault="00C20691">
      <w:pPr>
        <w:rPr>
          <w:rFonts w:ascii="Trebuchet MS"/>
          <w:sz w:val="18"/>
        </w:rPr>
        <w:sectPr w:rsidR="00C20691">
          <w:headerReference w:type="even" r:id="rId70"/>
          <w:headerReference w:type="default" r:id="rId71"/>
          <w:pgSz w:w="11880" w:h="15480"/>
          <w:pgMar w:top="720" w:right="0" w:bottom="680" w:left="240" w:header="507" w:footer="490" w:gutter="0"/>
          <w:cols w:num="2" w:space="720" w:equalWidth="0">
            <w:col w:w="3898" w:space="1693"/>
            <w:col w:w="6049"/>
          </w:cols>
        </w:sectPr>
      </w:pPr>
    </w:p>
    <w:p w14:paraId="53325453" w14:textId="77777777" w:rsidR="00C20691" w:rsidRDefault="00C20691">
      <w:pPr>
        <w:spacing w:line="273" w:lineRule="auto"/>
        <w:sectPr w:rsidR="00C20691">
          <w:type w:val="continuous"/>
          <w:pgSz w:w="11880" w:h="15480"/>
          <w:pgMar w:top="1380" w:right="0" w:bottom="280" w:left="240" w:header="720" w:footer="720" w:gutter="0"/>
          <w:cols w:num="2" w:space="720" w:equalWidth="0">
            <w:col w:w="5332" w:space="40"/>
            <w:col w:w="6268"/>
          </w:cols>
        </w:sectPr>
      </w:pPr>
    </w:p>
    <w:p w14:paraId="4CD9C646" w14:textId="77777777" w:rsidR="00C20691" w:rsidRDefault="00C20691">
      <w:pPr>
        <w:pStyle w:val="BodyText"/>
        <w:spacing w:before="1"/>
        <w:rPr>
          <w:sz w:val="9"/>
        </w:rPr>
      </w:pPr>
    </w:p>
    <w:p w14:paraId="59984844" w14:textId="77777777" w:rsidR="00C20691" w:rsidRDefault="00284A25">
      <w:pPr>
        <w:pStyle w:val="Heading2"/>
        <w:ind w:left="1355"/>
      </w:pPr>
      <w:r>
        <w:pict w14:anchorId="1382D6A0">
          <v:line id="_x0000_s1581" style="position:absolute;left:0;text-align:left;z-index:251618816;mso-wrap-distance-left:0;mso-wrap-distance-right:0;mso-position-horizontal-relative:page" from="63pt,28.8pt" to="531pt,28.8pt" strokecolor="#231f20" strokeweight="1pt">
            <w10:wrap type="topAndBottom" anchorx="page"/>
          </v:line>
        </w:pict>
      </w:r>
      <w:bookmarkStart w:id="36" w:name="Rethinking_International_Relations:_Six_"/>
      <w:bookmarkEnd w:id="36"/>
      <w:r>
        <w:rPr>
          <w:color w:val="231F20"/>
        </w:rPr>
        <w:t>Rethinking International Relations: Six Perspectives</w:t>
      </w:r>
    </w:p>
    <w:p w14:paraId="42193491" w14:textId="77777777" w:rsidR="00C20691" w:rsidRDefault="00C20691">
      <w:pPr>
        <w:pStyle w:val="BodyText"/>
        <w:spacing w:before="7"/>
        <w:rPr>
          <w:rFonts w:ascii="Trebuchet MS"/>
          <w:b/>
          <w:sz w:val="11"/>
        </w:rPr>
      </w:pPr>
    </w:p>
    <w:p w14:paraId="5C026CAD" w14:textId="77777777" w:rsidR="00C20691" w:rsidRDefault="00284A25">
      <w:pPr>
        <w:pStyle w:val="BodyText"/>
        <w:spacing w:before="102"/>
        <w:ind w:left="1380"/>
      </w:pPr>
      <w:r>
        <w:rPr>
          <w:i/>
          <w:color w:val="231F20"/>
          <w:w w:val="105"/>
        </w:rPr>
        <w:t xml:space="preserve">Introduction: </w:t>
      </w:r>
      <w:r>
        <w:rPr>
          <w:color w:val="231F20"/>
          <w:w w:val="105"/>
        </w:rPr>
        <w:t>In the last few years Americans have rethought their role in international relations.</w:t>
      </w:r>
    </w:p>
    <w:p w14:paraId="6410060E" w14:textId="77777777" w:rsidR="00C20691" w:rsidRDefault="00284A25">
      <w:pPr>
        <w:pStyle w:val="BodyText"/>
        <w:spacing w:before="33" w:line="273" w:lineRule="auto"/>
        <w:ind w:left="1020" w:right="1606"/>
      </w:pPr>
      <w:r>
        <w:rPr>
          <w:color w:val="231F20"/>
          <w:w w:val="105"/>
        </w:rPr>
        <w:t>The end of the Cold War, the growth of globalization, and the terrorist attacks of September 11th, 2001 changed many of our fundamental assumptions about the way the world works and sparked far-reaching debate. Below, you will read selections from articles and books that have shaped the</w:t>
      </w:r>
    </w:p>
    <w:p w14:paraId="55C545CA" w14:textId="77777777" w:rsidR="00C20691" w:rsidRDefault="00284A25">
      <w:pPr>
        <w:pStyle w:val="BodyText"/>
        <w:spacing w:before="3" w:line="273" w:lineRule="auto"/>
        <w:ind w:left="1020" w:right="1298"/>
      </w:pPr>
      <w:r>
        <w:rPr>
          <w:color w:val="231F20"/>
          <w:w w:val="105"/>
        </w:rPr>
        <w:t>discussion. The six selections present a range of opinions about the nature and direction of the inter- national system today. As you read each of them, consider the following questions:</w:t>
      </w:r>
    </w:p>
    <w:p w14:paraId="0C133625" w14:textId="77777777" w:rsidR="00C20691" w:rsidRDefault="00284A25" w:rsidP="00A16E22">
      <w:pPr>
        <w:pStyle w:val="ListParagraph"/>
        <w:numPr>
          <w:ilvl w:val="1"/>
          <w:numId w:val="10"/>
        </w:numPr>
        <w:tabs>
          <w:tab w:val="left" w:pos="1603"/>
        </w:tabs>
        <w:spacing w:before="88"/>
        <w:ind w:firstLine="360"/>
        <w:rPr>
          <w:sz w:val="20"/>
        </w:rPr>
      </w:pPr>
      <w:r>
        <w:rPr>
          <w:color w:val="231F20"/>
          <w:sz w:val="20"/>
        </w:rPr>
        <w:t>According</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author,</w:t>
      </w:r>
      <w:r>
        <w:rPr>
          <w:color w:val="231F20"/>
          <w:spacing w:val="12"/>
          <w:sz w:val="20"/>
        </w:rPr>
        <w:t xml:space="preserve"> </w:t>
      </w:r>
      <w:r>
        <w:rPr>
          <w:color w:val="231F20"/>
          <w:sz w:val="20"/>
        </w:rPr>
        <w:t>what</w:t>
      </w:r>
      <w:r>
        <w:rPr>
          <w:color w:val="231F20"/>
          <w:spacing w:val="12"/>
          <w:sz w:val="20"/>
        </w:rPr>
        <w:t xml:space="preserve"> </w:t>
      </w:r>
      <w:r>
        <w:rPr>
          <w:color w:val="231F20"/>
          <w:sz w:val="20"/>
        </w:rPr>
        <w:t>are</w:t>
      </w:r>
      <w:r>
        <w:rPr>
          <w:color w:val="231F20"/>
          <w:spacing w:val="12"/>
          <w:sz w:val="20"/>
        </w:rPr>
        <w:t xml:space="preserve"> </w:t>
      </w:r>
      <w:r>
        <w:rPr>
          <w:color w:val="231F20"/>
          <w:sz w:val="20"/>
        </w:rPr>
        <w:t>the</w:t>
      </w:r>
      <w:r>
        <w:rPr>
          <w:color w:val="231F20"/>
          <w:spacing w:val="12"/>
          <w:sz w:val="20"/>
        </w:rPr>
        <w:t xml:space="preserve"> </w:t>
      </w:r>
      <w:r>
        <w:rPr>
          <w:color w:val="231F20"/>
          <w:sz w:val="20"/>
        </w:rPr>
        <w:t>most</w:t>
      </w:r>
      <w:r>
        <w:rPr>
          <w:color w:val="231F20"/>
          <w:spacing w:val="12"/>
          <w:sz w:val="20"/>
        </w:rPr>
        <w:t xml:space="preserve"> </w:t>
      </w:r>
      <w:r>
        <w:rPr>
          <w:color w:val="231F20"/>
          <w:sz w:val="20"/>
        </w:rPr>
        <w:t>important</w:t>
      </w:r>
      <w:r>
        <w:rPr>
          <w:color w:val="231F20"/>
          <w:spacing w:val="12"/>
          <w:sz w:val="20"/>
        </w:rPr>
        <w:t xml:space="preserve"> </w:t>
      </w:r>
      <w:r>
        <w:rPr>
          <w:color w:val="231F20"/>
          <w:sz w:val="20"/>
        </w:rPr>
        <w:t>forces</w:t>
      </w:r>
      <w:r>
        <w:rPr>
          <w:color w:val="231F20"/>
          <w:spacing w:val="12"/>
          <w:sz w:val="20"/>
        </w:rPr>
        <w:t xml:space="preserve"> </w:t>
      </w:r>
      <w:r>
        <w:rPr>
          <w:color w:val="231F20"/>
          <w:sz w:val="20"/>
        </w:rPr>
        <w:t>shaping</w:t>
      </w:r>
      <w:r>
        <w:rPr>
          <w:color w:val="231F20"/>
          <w:spacing w:val="12"/>
          <w:sz w:val="20"/>
        </w:rPr>
        <w:t xml:space="preserve"> </w:t>
      </w:r>
      <w:r>
        <w:rPr>
          <w:color w:val="231F20"/>
          <w:sz w:val="20"/>
        </w:rPr>
        <w:t>the</w:t>
      </w:r>
      <w:r>
        <w:rPr>
          <w:color w:val="231F20"/>
          <w:spacing w:val="13"/>
          <w:sz w:val="20"/>
        </w:rPr>
        <w:t xml:space="preserve"> </w:t>
      </w:r>
      <w:r>
        <w:rPr>
          <w:color w:val="231F20"/>
          <w:sz w:val="20"/>
        </w:rPr>
        <w:t>twenty-first</w:t>
      </w:r>
      <w:r>
        <w:rPr>
          <w:color w:val="231F20"/>
          <w:spacing w:val="12"/>
          <w:sz w:val="20"/>
        </w:rPr>
        <w:t xml:space="preserve"> </w:t>
      </w:r>
      <w:r>
        <w:rPr>
          <w:color w:val="231F20"/>
          <w:sz w:val="20"/>
        </w:rPr>
        <w:t>century?</w:t>
      </w:r>
    </w:p>
    <w:p w14:paraId="5810E229" w14:textId="77777777" w:rsidR="00C20691" w:rsidRDefault="00284A25" w:rsidP="00A16E22">
      <w:pPr>
        <w:pStyle w:val="ListParagraph"/>
        <w:numPr>
          <w:ilvl w:val="1"/>
          <w:numId w:val="10"/>
        </w:numPr>
        <w:tabs>
          <w:tab w:val="left" w:pos="1603"/>
        </w:tabs>
        <w:spacing w:before="119" w:line="273" w:lineRule="auto"/>
        <w:ind w:right="1491" w:firstLine="360"/>
        <w:rPr>
          <w:sz w:val="20"/>
        </w:rPr>
      </w:pPr>
      <w:r>
        <w:rPr>
          <w:color w:val="231F20"/>
          <w:w w:val="105"/>
          <w:sz w:val="20"/>
        </w:rPr>
        <w:t>According to the author, what are the main foreign policy challenges facing the United</w:t>
      </w:r>
      <w:r>
        <w:rPr>
          <w:color w:val="231F20"/>
          <w:spacing w:val="-36"/>
          <w:w w:val="105"/>
          <w:sz w:val="20"/>
        </w:rPr>
        <w:t xml:space="preserve"> </w:t>
      </w:r>
      <w:r>
        <w:rPr>
          <w:color w:val="231F20"/>
          <w:w w:val="105"/>
          <w:sz w:val="20"/>
        </w:rPr>
        <w:t>States in the twenty-first</w:t>
      </w:r>
      <w:r>
        <w:rPr>
          <w:color w:val="231F20"/>
          <w:spacing w:val="12"/>
          <w:w w:val="105"/>
          <w:sz w:val="20"/>
        </w:rPr>
        <w:t xml:space="preserve"> </w:t>
      </w:r>
      <w:r>
        <w:rPr>
          <w:color w:val="231F20"/>
          <w:w w:val="105"/>
          <w:sz w:val="20"/>
        </w:rPr>
        <w:t>century?</w:t>
      </w:r>
    </w:p>
    <w:p w14:paraId="1AC12BFE" w14:textId="77777777" w:rsidR="00C20691" w:rsidRDefault="00284A25">
      <w:pPr>
        <w:pStyle w:val="BodyText"/>
        <w:spacing w:before="88" w:line="273" w:lineRule="auto"/>
        <w:ind w:left="1020" w:right="1385" w:firstLine="360"/>
      </w:pPr>
      <w:r>
        <w:rPr>
          <w:color w:val="231F20"/>
          <w:w w:val="105"/>
        </w:rPr>
        <w:t>After you have read the selections and discussed them with classmates, you will be asked to develop your own ideas about the direction of the international system. Use the questions above to organize your thoughts.</w:t>
      </w:r>
    </w:p>
    <w:p w14:paraId="7FC174BA" w14:textId="77777777" w:rsidR="00C20691" w:rsidRDefault="00C20691">
      <w:pPr>
        <w:pStyle w:val="BodyText"/>
      </w:pPr>
    </w:p>
    <w:p w14:paraId="3BA81262" w14:textId="77777777" w:rsidR="00C20691" w:rsidRDefault="00C20691">
      <w:pPr>
        <w:pStyle w:val="BodyText"/>
      </w:pPr>
    </w:p>
    <w:p w14:paraId="39D61B89" w14:textId="77777777" w:rsidR="00C20691" w:rsidRDefault="00C20691">
      <w:pPr>
        <w:pStyle w:val="BodyText"/>
        <w:spacing w:before="1"/>
        <w:rPr>
          <w:sz w:val="23"/>
        </w:rPr>
      </w:pPr>
    </w:p>
    <w:p w14:paraId="65EB19C1" w14:textId="77777777" w:rsidR="00C20691" w:rsidRDefault="00C20691">
      <w:pPr>
        <w:rPr>
          <w:sz w:val="23"/>
        </w:rPr>
        <w:sectPr w:rsidR="00C20691">
          <w:headerReference w:type="even" r:id="rId72"/>
          <w:headerReference w:type="default" r:id="rId73"/>
          <w:pgSz w:w="11880" w:h="15480"/>
          <w:pgMar w:top="1160" w:right="0" w:bottom="680" w:left="240" w:header="507" w:footer="490" w:gutter="0"/>
          <w:pgNumType w:start="12"/>
          <w:cols w:space="720"/>
        </w:sectPr>
      </w:pPr>
    </w:p>
    <w:p w14:paraId="0747E9CB" w14:textId="77777777" w:rsidR="00C20691" w:rsidRDefault="00284A25">
      <w:pPr>
        <w:spacing w:before="97"/>
        <w:ind w:left="1020"/>
        <w:rPr>
          <w:rFonts w:ascii="Trebuchet MS"/>
          <w:i/>
          <w:sz w:val="18"/>
        </w:rPr>
      </w:pPr>
      <w:r>
        <w:rPr>
          <w:rFonts w:ascii="Trebuchet MS"/>
          <w:i/>
          <w:color w:val="231F20"/>
          <w:sz w:val="18"/>
        </w:rPr>
        <w:t>Selection 1</w:t>
      </w:r>
    </w:p>
    <w:p w14:paraId="6CE0BAB4" w14:textId="77777777" w:rsidR="00C20691" w:rsidRDefault="00284A25">
      <w:pPr>
        <w:pStyle w:val="Heading5"/>
        <w:spacing w:before="14"/>
      </w:pPr>
      <w:r>
        <w:rPr>
          <w:color w:val="231F20"/>
        </w:rPr>
        <w:t>The Clash of Civilizations?</w:t>
      </w:r>
    </w:p>
    <w:p w14:paraId="046780CF" w14:textId="77777777" w:rsidR="00C20691" w:rsidRDefault="00284A25">
      <w:pPr>
        <w:spacing w:before="23" w:line="273" w:lineRule="auto"/>
        <w:ind w:left="1020" w:right="109" w:firstLine="360"/>
        <w:rPr>
          <w:i/>
          <w:sz w:val="20"/>
        </w:rPr>
      </w:pPr>
      <w:r>
        <w:rPr>
          <w:i/>
          <w:color w:val="231F20"/>
          <w:sz w:val="20"/>
        </w:rPr>
        <w:t xml:space="preserve">by Samuel P. Huntington, in </w:t>
      </w:r>
      <w:r>
        <w:rPr>
          <w:color w:val="231F20"/>
          <w:sz w:val="20"/>
        </w:rPr>
        <w:t>Foreign Af- fairs</w:t>
      </w:r>
      <w:r>
        <w:rPr>
          <w:i/>
          <w:color w:val="231F20"/>
          <w:sz w:val="20"/>
        </w:rPr>
        <w:t>, Summer 1993</w:t>
      </w:r>
    </w:p>
    <w:p w14:paraId="11C52A97" w14:textId="77777777" w:rsidR="00C20691" w:rsidRDefault="00284A25">
      <w:pPr>
        <w:pStyle w:val="BodyText"/>
        <w:spacing w:before="89" w:line="273" w:lineRule="auto"/>
        <w:ind w:left="1020" w:firstLine="360"/>
      </w:pPr>
      <w:r>
        <w:rPr>
          <w:color w:val="231F20"/>
          <w:w w:val="105"/>
        </w:rPr>
        <w:t>It is my hypothesis that the fundamental source of conflict in this new world will not be primarily ideological or primarily economic.</w:t>
      </w:r>
    </w:p>
    <w:p w14:paraId="53FFAED5" w14:textId="77777777" w:rsidR="00C20691" w:rsidRDefault="00284A25">
      <w:pPr>
        <w:pStyle w:val="BodyText"/>
        <w:spacing w:before="3" w:line="273" w:lineRule="auto"/>
        <w:ind w:left="1020" w:right="4"/>
      </w:pPr>
      <w:r>
        <w:rPr>
          <w:color w:val="231F20"/>
          <w:w w:val="105"/>
        </w:rPr>
        <w:t>The great divisions among humankind and</w:t>
      </w:r>
      <w:r>
        <w:rPr>
          <w:color w:val="231F20"/>
          <w:spacing w:val="-30"/>
          <w:w w:val="105"/>
        </w:rPr>
        <w:t xml:space="preserve"> </w:t>
      </w:r>
      <w:r>
        <w:rPr>
          <w:color w:val="231F20"/>
          <w:w w:val="105"/>
        </w:rPr>
        <w:t>the dominating source of conflict will be cultural. Nation states will remain the most</w:t>
      </w:r>
      <w:r>
        <w:rPr>
          <w:color w:val="231F20"/>
          <w:spacing w:val="-3"/>
          <w:w w:val="105"/>
        </w:rPr>
        <w:t xml:space="preserve"> </w:t>
      </w:r>
      <w:r>
        <w:rPr>
          <w:color w:val="231F20"/>
          <w:w w:val="105"/>
        </w:rPr>
        <w:t>power-</w:t>
      </w:r>
    </w:p>
    <w:p w14:paraId="12E30244" w14:textId="77777777" w:rsidR="00C20691" w:rsidRDefault="00284A25">
      <w:pPr>
        <w:pStyle w:val="BodyText"/>
        <w:spacing w:before="2" w:line="273" w:lineRule="auto"/>
        <w:ind w:left="1020" w:right="28"/>
      </w:pPr>
      <w:r>
        <w:rPr>
          <w:color w:val="231F20"/>
          <w:w w:val="105"/>
        </w:rPr>
        <w:t>ful actors in world affairs, but the principal conflicts of global politics will occur between nations and groups of different civilizations. The clash of civilizations will dominate global politics. The fault lines between civilizations will be the battle lines of the future.</w:t>
      </w:r>
    </w:p>
    <w:p w14:paraId="29DA98DC" w14:textId="77777777" w:rsidR="00C20691" w:rsidRDefault="00284A25">
      <w:pPr>
        <w:pStyle w:val="BodyText"/>
        <w:spacing w:before="92" w:line="273" w:lineRule="auto"/>
        <w:ind w:left="1020" w:right="-8" w:firstLine="360"/>
      </w:pPr>
      <w:r>
        <w:rPr>
          <w:color w:val="231F20"/>
          <w:w w:val="105"/>
        </w:rPr>
        <w:t>A civilization is...defined both by common objective elements, such as language, history, religion, customs, institutions, and by the sub- jective self-identification of people.</w:t>
      </w:r>
    </w:p>
    <w:p w14:paraId="42270591" w14:textId="77777777" w:rsidR="00C20691" w:rsidRDefault="00284A25">
      <w:pPr>
        <w:pStyle w:val="BodyText"/>
        <w:spacing w:before="91" w:line="273" w:lineRule="auto"/>
        <w:ind w:left="1020" w:right="190" w:firstLine="360"/>
      </w:pPr>
      <w:r>
        <w:rPr>
          <w:color w:val="231F20"/>
          <w:w w:val="105"/>
        </w:rPr>
        <w:t>Civilization identity will be increasingly important in the future, and the world will be shaped in large measure by the interac-</w:t>
      </w:r>
    </w:p>
    <w:p w14:paraId="6E0D56C0" w14:textId="77777777" w:rsidR="00C20691" w:rsidRDefault="00284A25">
      <w:pPr>
        <w:pStyle w:val="BodyText"/>
        <w:spacing w:before="2" w:line="273" w:lineRule="auto"/>
        <w:ind w:left="1020" w:right="31"/>
      </w:pPr>
      <w:r>
        <w:rPr>
          <w:color w:val="231F20"/>
          <w:w w:val="105"/>
        </w:rPr>
        <w:t>tions among seven or eight major</w:t>
      </w:r>
      <w:r>
        <w:rPr>
          <w:color w:val="231F20"/>
          <w:spacing w:val="-25"/>
          <w:w w:val="105"/>
        </w:rPr>
        <w:t xml:space="preserve"> </w:t>
      </w:r>
      <w:r>
        <w:rPr>
          <w:color w:val="231F20"/>
          <w:w w:val="105"/>
        </w:rPr>
        <w:t>civilizations. These include Western, Confucian, Japanese, Islamic, Hindu, Slavic-Orthodox, Latin</w:t>
      </w:r>
      <w:r>
        <w:rPr>
          <w:color w:val="231F20"/>
          <w:spacing w:val="-32"/>
          <w:w w:val="105"/>
        </w:rPr>
        <w:t xml:space="preserve"> </w:t>
      </w:r>
      <w:r>
        <w:rPr>
          <w:color w:val="231F20"/>
          <w:w w:val="105"/>
        </w:rPr>
        <w:t>Ameri- can and possibly African civilization. The most important conflicts of the future will occur along the cultural fault lines separating these civilizations from one</w:t>
      </w:r>
      <w:r>
        <w:rPr>
          <w:color w:val="231F20"/>
          <w:spacing w:val="9"/>
          <w:w w:val="105"/>
        </w:rPr>
        <w:t xml:space="preserve"> </w:t>
      </w:r>
      <w:r>
        <w:rPr>
          <w:color w:val="231F20"/>
          <w:w w:val="105"/>
        </w:rPr>
        <w:t>another.</w:t>
      </w:r>
    </w:p>
    <w:p w14:paraId="10C6041B" w14:textId="77777777" w:rsidR="00C20691" w:rsidRDefault="00284A25">
      <w:pPr>
        <w:spacing w:before="97"/>
        <w:ind w:left="689"/>
        <w:rPr>
          <w:rFonts w:ascii="Trebuchet MS"/>
          <w:i/>
          <w:sz w:val="18"/>
        </w:rPr>
      </w:pPr>
      <w:r>
        <w:br w:type="column"/>
      </w:r>
      <w:r>
        <w:rPr>
          <w:rFonts w:ascii="Trebuchet MS"/>
          <w:i/>
          <w:color w:val="231F20"/>
          <w:sz w:val="18"/>
        </w:rPr>
        <w:t>Selection 2</w:t>
      </w:r>
    </w:p>
    <w:p w14:paraId="17983922" w14:textId="77777777" w:rsidR="00C20691" w:rsidRDefault="00284A25">
      <w:pPr>
        <w:pStyle w:val="Heading5"/>
        <w:spacing w:before="14"/>
        <w:ind w:left="689"/>
      </w:pPr>
      <w:r>
        <w:rPr>
          <w:color w:val="231F20"/>
        </w:rPr>
        <w:t>The Lexus and the Olive Tree</w:t>
      </w:r>
    </w:p>
    <w:p w14:paraId="45D47F1B" w14:textId="77777777" w:rsidR="00C20691" w:rsidRDefault="00284A25">
      <w:pPr>
        <w:spacing w:before="23"/>
        <w:ind w:left="1049"/>
        <w:rPr>
          <w:i/>
          <w:sz w:val="20"/>
        </w:rPr>
      </w:pPr>
      <w:r>
        <w:rPr>
          <w:i/>
          <w:color w:val="231F20"/>
          <w:sz w:val="20"/>
        </w:rPr>
        <w:t>by Thomas Friedman, 1999</w:t>
      </w:r>
    </w:p>
    <w:p w14:paraId="041CF9AA" w14:textId="77777777" w:rsidR="00C20691" w:rsidRDefault="00284A25">
      <w:pPr>
        <w:pStyle w:val="BodyText"/>
        <w:spacing w:before="120" w:line="273" w:lineRule="auto"/>
        <w:ind w:left="689" w:right="1444" w:firstLine="360"/>
      </w:pPr>
      <w:r>
        <w:rPr>
          <w:color w:val="231F20"/>
          <w:w w:val="105"/>
        </w:rPr>
        <w:t xml:space="preserve">The globalization system, unlike the Cold </w:t>
      </w:r>
      <w:r>
        <w:rPr>
          <w:color w:val="231F20"/>
          <w:spacing w:val="-4"/>
          <w:w w:val="105"/>
        </w:rPr>
        <w:t xml:space="preserve">War </w:t>
      </w:r>
      <w:r>
        <w:rPr>
          <w:color w:val="231F20"/>
          <w:w w:val="105"/>
        </w:rPr>
        <w:t>system, is not static, but a</w:t>
      </w:r>
      <w:r>
        <w:rPr>
          <w:color w:val="231F20"/>
          <w:spacing w:val="-14"/>
          <w:w w:val="105"/>
        </w:rPr>
        <w:t xml:space="preserve"> </w:t>
      </w:r>
      <w:r>
        <w:rPr>
          <w:color w:val="231F20"/>
          <w:w w:val="105"/>
        </w:rPr>
        <w:t>dynamic ongoing process: globalization involves</w:t>
      </w:r>
      <w:r>
        <w:rPr>
          <w:color w:val="231F20"/>
          <w:spacing w:val="1"/>
          <w:w w:val="105"/>
        </w:rPr>
        <w:t xml:space="preserve"> </w:t>
      </w:r>
      <w:r>
        <w:rPr>
          <w:color w:val="231F20"/>
          <w:w w:val="105"/>
        </w:rPr>
        <w:t>the</w:t>
      </w:r>
    </w:p>
    <w:p w14:paraId="66A2B3D7" w14:textId="77777777" w:rsidR="00C20691" w:rsidRDefault="00284A25">
      <w:pPr>
        <w:pStyle w:val="BodyText"/>
        <w:spacing w:before="2" w:line="273" w:lineRule="auto"/>
        <w:ind w:left="689" w:right="1249"/>
      </w:pPr>
      <w:r>
        <w:rPr>
          <w:color w:val="231F20"/>
          <w:w w:val="105"/>
        </w:rPr>
        <w:t>inexorable</w:t>
      </w:r>
      <w:r>
        <w:rPr>
          <w:color w:val="231F20"/>
          <w:spacing w:val="-27"/>
          <w:w w:val="105"/>
        </w:rPr>
        <w:t xml:space="preserve"> </w:t>
      </w:r>
      <w:r>
        <w:rPr>
          <w:color w:val="231F20"/>
          <w:w w:val="105"/>
        </w:rPr>
        <w:t>integration</w:t>
      </w:r>
      <w:r>
        <w:rPr>
          <w:color w:val="231F20"/>
          <w:spacing w:val="-26"/>
          <w:w w:val="105"/>
        </w:rPr>
        <w:t xml:space="preserve"> </w:t>
      </w:r>
      <w:r>
        <w:rPr>
          <w:color w:val="231F20"/>
          <w:w w:val="105"/>
        </w:rPr>
        <w:t>of</w:t>
      </w:r>
      <w:r>
        <w:rPr>
          <w:color w:val="231F20"/>
          <w:spacing w:val="-26"/>
          <w:w w:val="105"/>
        </w:rPr>
        <w:t xml:space="preserve"> </w:t>
      </w:r>
      <w:r>
        <w:rPr>
          <w:color w:val="231F20"/>
          <w:w w:val="105"/>
        </w:rPr>
        <w:t>markets,</w:t>
      </w:r>
      <w:r>
        <w:rPr>
          <w:color w:val="231F20"/>
          <w:spacing w:val="-26"/>
          <w:w w:val="105"/>
        </w:rPr>
        <w:t xml:space="preserve"> </w:t>
      </w:r>
      <w:r>
        <w:rPr>
          <w:color w:val="231F20"/>
          <w:w w:val="105"/>
        </w:rPr>
        <w:t>nation-states</w:t>
      </w:r>
      <w:r>
        <w:rPr>
          <w:color w:val="231F20"/>
        </w:rPr>
        <w:t xml:space="preserve"> </w:t>
      </w:r>
      <w:r>
        <w:rPr>
          <w:color w:val="231F20"/>
          <w:w w:val="105"/>
        </w:rPr>
        <w:t>and technologies to a degree never witnessed before—in a way that is enabling</w:t>
      </w:r>
      <w:r>
        <w:rPr>
          <w:color w:val="231F20"/>
          <w:spacing w:val="25"/>
          <w:w w:val="105"/>
        </w:rPr>
        <w:t xml:space="preserve"> </w:t>
      </w:r>
      <w:r>
        <w:rPr>
          <w:color w:val="231F20"/>
          <w:w w:val="105"/>
        </w:rPr>
        <w:t>individu-</w:t>
      </w:r>
    </w:p>
    <w:p w14:paraId="0ADA2B15" w14:textId="77777777" w:rsidR="00C20691" w:rsidRDefault="00284A25">
      <w:pPr>
        <w:pStyle w:val="BodyText"/>
        <w:spacing w:before="3" w:line="273" w:lineRule="auto"/>
        <w:ind w:left="689" w:right="1207"/>
      </w:pPr>
      <w:r>
        <w:rPr>
          <w:color w:val="231F20"/>
          <w:w w:val="105"/>
        </w:rPr>
        <w:t>als, corporations and nation-states to reach around the world farther, faster, deeper and cheaper than ever before, and in a way that is also producing a powerful backlash from those brutalized or left behind by this new system…. Culturally speaking, globalization is largely, though not entirely, the spread of American- ization—from Big Macs to iMacs to Mickey Mouse—on a global scale….</w:t>
      </w:r>
    </w:p>
    <w:p w14:paraId="6EB36E49" w14:textId="77777777" w:rsidR="00C20691" w:rsidRDefault="00284A25">
      <w:pPr>
        <w:pStyle w:val="BodyText"/>
        <w:spacing w:before="95" w:line="273" w:lineRule="auto"/>
        <w:ind w:left="689" w:right="1236" w:firstLine="360"/>
      </w:pPr>
      <w:r>
        <w:rPr>
          <w:color w:val="231F20"/>
          <w:w w:val="105"/>
        </w:rPr>
        <w:t xml:space="preserve">…The Lexus and the olive tree [are] actu- ally pretty good symbols of this post-Cold </w:t>
      </w:r>
      <w:r>
        <w:rPr>
          <w:color w:val="231F20"/>
          <w:spacing w:val="-4"/>
          <w:w w:val="105"/>
        </w:rPr>
        <w:t xml:space="preserve">War </w:t>
      </w:r>
      <w:r>
        <w:rPr>
          <w:color w:val="231F20"/>
          <w:w w:val="105"/>
        </w:rPr>
        <w:t xml:space="preserve">era: half the world seems to be emerging from the Cold </w:t>
      </w:r>
      <w:r>
        <w:rPr>
          <w:color w:val="231F20"/>
          <w:spacing w:val="-4"/>
          <w:w w:val="105"/>
        </w:rPr>
        <w:t xml:space="preserve">War </w:t>
      </w:r>
      <w:r>
        <w:rPr>
          <w:color w:val="231F20"/>
          <w:w w:val="105"/>
        </w:rPr>
        <w:t>intent on building a better Lexus, dedicated to modernizing, streamlining, and privatizing their economies in order to thrive in the system of globalization. And half the world—sometimes half the same country, sometimes half the same person—[is] still caught up in the fight over who owns which olive tree….</w:t>
      </w:r>
    </w:p>
    <w:p w14:paraId="749AE66B" w14:textId="77777777" w:rsidR="00C20691" w:rsidRDefault="00284A25">
      <w:pPr>
        <w:pStyle w:val="BodyText"/>
        <w:spacing w:before="97"/>
        <w:ind w:left="1049"/>
      </w:pPr>
      <w:r>
        <w:rPr>
          <w:color w:val="231F20"/>
          <w:w w:val="105"/>
        </w:rPr>
        <w:t>The challenge in this era of globalization—</w:t>
      </w:r>
    </w:p>
    <w:p w14:paraId="75869978" w14:textId="77777777" w:rsidR="00C20691" w:rsidRDefault="00C20691">
      <w:pPr>
        <w:sectPr w:rsidR="00C20691">
          <w:type w:val="continuous"/>
          <w:pgSz w:w="11880" w:h="15480"/>
          <w:pgMar w:top="1380" w:right="0" w:bottom="280" w:left="240" w:header="720" w:footer="720" w:gutter="0"/>
          <w:cols w:num="2" w:space="720" w:equalWidth="0">
            <w:col w:w="5331" w:space="40"/>
            <w:col w:w="6269"/>
          </w:cols>
        </w:sectPr>
      </w:pPr>
    </w:p>
    <w:p w14:paraId="47BA8183" w14:textId="77777777" w:rsidR="00C20691" w:rsidRDefault="00284A25">
      <w:pPr>
        <w:tabs>
          <w:tab w:val="left" w:pos="5699"/>
        </w:tabs>
        <w:spacing w:before="88"/>
        <w:ind w:left="1020"/>
        <w:rPr>
          <w:rFonts w:ascii="Trebuchet MS"/>
          <w:sz w:val="18"/>
        </w:rPr>
      </w:pPr>
      <w:r>
        <w:rPr>
          <w:rFonts w:ascii="Trebuchet MS"/>
          <w:color w:val="231F20"/>
          <w:w w:val="105"/>
          <w:sz w:val="18"/>
        </w:rPr>
        <w:lastRenderedPageBreak/>
        <w:t>Name:</w:t>
      </w:r>
      <w:r>
        <w:rPr>
          <w:rFonts w:ascii="Trebuchet MS"/>
          <w:color w:val="231F20"/>
          <w:w w:val="92"/>
          <w:sz w:val="18"/>
          <w:u w:val="single" w:color="221E1F"/>
        </w:rPr>
        <w:t xml:space="preserve"> </w:t>
      </w:r>
      <w:r>
        <w:rPr>
          <w:rFonts w:ascii="Trebuchet MS"/>
          <w:color w:val="231F20"/>
          <w:sz w:val="18"/>
          <w:u w:val="single" w:color="221E1F"/>
        </w:rPr>
        <w:tab/>
      </w:r>
    </w:p>
    <w:p w14:paraId="59074E3D" w14:textId="77777777" w:rsidR="00C20691" w:rsidRDefault="00284A25">
      <w:pPr>
        <w:spacing w:before="63" w:line="204" w:lineRule="exact"/>
        <w:ind w:left="2239"/>
        <w:rPr>
          <w:rFonts w:ascii="Trebuchet MS"/>
          <w:sz w:val="18"/>
        </w:rPr>
      </w:pPr>
      <w:r>
        <w:br w:type="column"/>
      </w: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0851573A" w14:textId="77777777" w:rsidR="00C20691" w:rsidRDefault="00284A25">
      <w:pPr>
        <w:spacing w:line="204" w:lineRule="exact"/>
        <w:ind w:left="1020"/>
        <w:rPr>
          <w:rFonts w:ascii="Trebuchet MS"/>
          <w:b/>
          <w:sz w:val="18"/>
        </w:rPr>
      </w:pPr>
      <w:r>
        <w:pict w14:anchorId="1D707F16">
          <v:line id="_x0000_s1580" style="position:absolute;left:0;text-align:left;z-index:-251586048;mso-position-horizontal-relative:page" from="547.7pt,-18.5pt" to="547.7pt,13pt" strokecolor="#231f20" strokeweight="1pt">
            <w10:wrap anchorx="page"/>
          </v:line>
        </w:pict>
      </w:r>
      <w:r>
        <w:pict w14:anchorId="7FC822FD">
          <v:shape id="_x0000_s1579" type="#_x0000_t202" style="position:absolute;left:0;text-align:left;margin-left:552.45pt;margin-top:-13.4pt;width:24.5pt;height:24.1pt;z-index:-251585024;mso-position-horizontal-relative:page" filled="f" stroked="f">
            <v:textbox inset="0,0,0,0">
              <w:txbxContent>
                <w:p w14:paraId="5E2D79BA" w14:textId="77777777" w:rsidR="00284A25" w:rsidRDefault="00284A25">
                  <w:pPr>
                    <w:spacing w:before="6"/>
                    <w:rPr>
                      <w:rFonts w:ascii="Trebuchet MS"/>
                      <w:b/>
                      <w:sz w:val="40"/>
                    </w:rPr>
                  </w:pPr>
                  <w:r>
                    <w:rPr>
                      <w:rFonts w:ascii="Trebuchet MS"/>
                      <w:b/>
                      <w:color w:val="231F20"/>
                      <w:sz w:val="40"/>
                    </w:rPr>
                    <w:t>13</w:t>
                  </w:r>
                </w:p>
              </w:txbxContent>
            </v:textbox>
            <w10:wrap anchorx="page"/>
          </v:shape>
        </w:pict>
      </w:r>
      <w:r>
        <w:rPr>
          <w:rFonts w:ascii="Trebuchet MS"/>
          <w:b/>
          <w:color w:val="231F20"/>
          <w:w w:val="115"/>
          <w:sz w:val="18"/>
        </w:rPr>
        <w:t>Day</w:t>
      </w:r>
      <w:r>
        <w:rPr>
          <w:rFonts w:ascii="Trebuchet MS"/>
          <w:b/>
          <w:color w:val="231F20"/>
          <w:spacing w:val="-44"/>
          <w:w w:val="115"/>
          <w:sz w:val="18"/>
        </w:rPr>
        <w:t xml:space="preserve"> </w:t>
      </w:r>
      <w:r>
        <w:rPr>
          <w:rFonts w:ascii="Trebuchet MS"/>
          <w:b/>
          <w:color w:val="231F20"/>
          <w:w w:val="115"/>
          <w:sz w:val="18"/>
        </w:rPr>
        <w:t>One-Alternative</w:t>
      </w:r>
      <w:r>
        <w:rPr>
          <w:rFonts w:ascii="Trebuchet MS"/>
          <w:b/>
          <w:color w:val="231F20"/>
          <w:spacing w:val="-43"/>
          <w:w w:val="115"/>
          <w:sz w:val="18"/>
        </w:rPr>
        <w:t xml:space="preserve"> </w:t>
      </w:r>
      <w:r>
        <w:rPr>
          <w:rFonts w:ascii="Trebuchet MS"/>
          <w:b/>
          <w:color w:val="231F20"/>
          <w:w w:val="115"/>
          <w:sz w:val="18"/>
        </w:rPr>
        <w:t>Lesson</w:t>
      </w:r>
    </w:p>
    <w:p w14:paraId="338BF01D" w14:textId="77777777" w:rsidR="00C20691" w:rsidRDefault="00C20691">
      <w:pPr>
        <w:spacing w:line="204" w:lineRule="exact"/>
        <w:rPr>
          <w:rFonts w:ascii="Trebuchet MS"/>
          <w:sz w:val="18"/>
        </w:rPr>
        <w:sectPr w:rsidR="00C20691">
          <w:pgSz w:w="11880" w:h="15480"/>
          <w:pgMar w:top="640" w:right="0" w:bottom="680" w:left="240" w:header="443" w:footer="490" w:gutter="0"/>
          <w:cols w:num="2" w:space="720" w:equalWidth="0">
            <w:col w:w="5741" w:space="1295"/>
            <w:col w:w="4604"/>
          </w:cols>
        </w:sectPr>
      </w:pPr>
    </w:p>
    <w:p w14:paraId="1A874A2D" w14:textId="77777777" w:rsidR="00C20691" w:rsidRDefault="00C20691">
      <w:pPr>
        <w:pStyle w:val="BodyText"/>
        <w:spacing w:before="3"/>
        <w:rPr>
          <w:rFonts w:ascii="Trebuchet MS"/>
          <w:b/>
          <w:sz w:val="16"/>
        </w:rPr>
      </w:pPr>
    </w:p>
    <w:p w14:paraId="53355851" w14:textId="77777777" w:rsidR="00C20691" w:rsidRDefault="00C20691">
      <w:pPr>
        <w:rPr>
          <w:rFonts w:ascii="Trebuchet MS"/>
          <w:sz w:val="16"/>
        </w:rPr>
        <w:sectPr w:rsidR="00C20691">
          <w:type w:val="continuous"/>
          <w:pgSz w:w="11880" w:h="15480"/>
          <w:pgMar w:top="1380" w:right="0" w:bottom="280" w:left="240" w:header="720" w:footer="720" w:gutter="0"/>
          <w:cols w:space="720"/>
        </w:sectPr>
      </w:pPr>
    </w:p>
    <w:p w14:paraId="408A0F91" w14:textId="77777777" w:rsidR="00C20691" w:rsidRDefault="00284A25">
      <w:pPr>
        <w:pStyle w:val="BodyText"/>
        <w:spacing w:before="102" w:line="273" w:lineRule="auto"/>
        <w:ind w:left="1020" w:right="222"/>
      </w:pPr>
      <w:r>
        <w:rPr>
          <w:color w:val="231F20"/>
          <w:w w:val="105"/>
        </w:rPr>
        <w:t>for countries and individuals—is to find a healthy balance between preserving a sense of identity, home and community and doing what it takes to survive within the globaliza- tion system.</w:t>
      </w:r>
    </w:p>
    <w:p w14:paraId="0B83F5FC" w14:textId="77777777" w:rsidR="00C20691" w:rsidRDefault="00C20691">
      <w:pPr>
        <w:pStyle w:val="BodyText"/>
        <w:spacing w:before="1"/>
        <w:rPr>
          <w:sz w:val="28"/>
        </w:rPr>
      </w:pPr>
    </w:p>
    <w:p w14:paraId="608082E3" w14:textId="77777777" w:rsidR="00C20691" w:rsidRDefault="00284A25">
      <w:pPr>
        <w:ind w:left="1020"/>
        <w:rPr>
          <w:rFonts w:ascii="Trebuchet MS"/>
          <w:i/>
          <w:sz w:val="18"/>
        </w:rPr>
      </w:pPr>
      <w:r>
        <w:rPr>
          <w:rFonts w:ascii="Trebuchet MS"/>
          <w:i/>
          <w:color w:val="231F20"/>
          <w:sz w:val="18"/>
        </w:rPr>
        <w:t>Selection 3</w:t>
      </w:r>
    </w:p>
    <w:p w14:paraId="3D2A1D1A" w14:textId="77777777" w:rsidR="00C20691" w:rsidRDefault="00284A25">
      <w:pPr>
        <w:pStyle w:val="Heading5"/>
        <w:spacing w:before="15"/>
      </w:pPr>
      <w:r>
        <w:rPr>
          <w:color w:val="231F20"/>
        </w:rPr>
        <w:t>The Paradox of American Power</w:t>
      </w:r>
    </w:p>
    <w:p w14:paraId="13AB31BC" w14:textId="77777777" w:rsidR="00C20691" w:rsidRDefault="00284A25">
      <w:pPr>
        <w:spacing w:before="23"/>
        <w:ind w:left="1380"/>
        <w:rPr>
          <w:i/>
          <w:sz w:val="20"/>
        </w:rPr>
      </w:pPr>
      <w:r>
        <w:rPr>
          <w:i/>
          <w:color w:val="231F20"/>
          <w:sz w:val="20"/>
        </w:rPr>
        <w:t>by Joseph S. Nye, Jr., 2002</w:t>
      </w:r>
    </w:p>
    <w:p w14:paraId="299FB11F" w14:textId="77777777" w:rsidR="00C20691" w:rsidRDefault="00284A25">
      <w:pPr>
        <w:pStyle w:val="BodyText"/>
        <w:spacing w:before="119" w:line="273" w:lineRule="auto"/>
        <w:ind w:left="1020" w:right="107" w:firstLine="360"/>
      </w:pPr>
      <w:r>
        <w:rPr>
          <w:color w:val="231F20"/>
          <w:w w:val="105"/>
        </w:rPr>
        <w:t>The United States is undoubtedly the world’s number one power, but how long can this situation last, and what should we do with it?…</w:t>
      </w:r>
    </w:p>
    <w:p w14:paraId="6E5AB219" w14:textId="77777777" w:rsidR="00C20691" w:rsidRDefault="00284A25">
      <w:pPr>
        <w:pStyle w:val="BodyText"/>
        <w:spacing w:before="90" w:line="273" w:lineRule="auto"/>
        <w:ind w:left="1020" w:right="-18" w:firstLine="360"/>
      </w:pPr>
      <w:r>
        <w:rPr>
          <w:color w:val="231F20"/>
          <w:w w:val="105"/>
        </w:rPr>
        <w:t>Pax Americana is likely to last not only because of unmatched American hard power [wealth, military might, the ability to com- mand] but also to the extent that the United States is uniquely capable of engaging in ‘strategic restraint,’ reassuring partners and facilitating cooperation. The open and plural- istic way in which our foreign policy is made can often reduce surprises, allow others to have a voice, and contribute to our soft power [inspiration, influence, the ability to attract]. Moreover, the impact of American preponder- ance is softened when it is embodied in a web of multilateral institutions that allow others to participate in decisions and that act as a</w:t>
      </w:r>
      <w:r>
        <w:rPr>
          <w:color w:val="231F20"/>
          <w:spacing w:val="-26"/>
          <w:w w:val="105"/>
        </w:rPr>
        <w:t xml:space="preserve"> </w:t>
      </w:r>
      <w:r>
        <w:rPr>
          <w:color w:val="231F20"/>
          <w:w w:val="105"/>
        </w:rPr>
        <w:t>sort</w:t>
      </w:r>
      <w:r>
        <w:rPr>
          <w:color w:val="231F20"/>
          <w:spacing w:val="-3"/>
          <w:w w:val="105"/>
        </w:rPr>
        <w:t xml:space="preserve"> </w:t>
      </w:r>
      <w:r>
        <w:rPr>
          <w:color w:val="231F20"/>
          <w:w w:val="105"/>
        </w:rPr>
        <w:t>of</w:t>
      </w:r>
      <w:r>
        <w:rPr>
          <w:color w:val="231F20"/>
          <w:w w:val="102"/>
        </w:rPr>
        <w:t xml:space="preserve"> </w:t>
      </w:r>
      <w:r>
        <w:rPr>
          <w:color w:val="231F20"/>
          <w:w w:val="105"/>
        </w:rPr>
        <w:t>world constitution to limit the capriciousness of American</w:t>
      </w:r>
      <w:r>
        <w:rPr>
          <w:color w:val="231F20"/>
          <w:spacing w:val="8"/>
          <w:w w:val="105"/>
        </w:rPr>
        <w:t xml:space="preserve"> </w:t>
      </w:r>
      <w:r>
        <w:rPr>
          <w:color w:val="231F20"/>
          <w:w w:val="105"/>
        </w:rPr>
        <w:t>power.</w:t>
      </w:r>
    </w:p>
    <w:p w14:paraId="286F5FFF" w14:textId="77777777" w:rsidR="00C20691" w:rsidRDefault="00284A25">
      <w:pPr>
        <w:pStyle w:val="BodyText"/>
        <w:spacing w:before="103" w:line="273" w:lineRule="auto"/>
        <w:ind w:left="1020" w:firstLine="360"/>
      </w:pPr>
      <w:r>
        <w:rPr>
          <w:color w:val="231F20"/>
          <w:w w:val="105"/>
        </w:rPr>
        <w:t>…Failure to pay proper respect to the opinion of others and to incorporate a broad conception of justice into our national interest will eventually come to hurt us.</w:t>
      </w:r>
    </w:p>
    <w:p w14:paraId="53C2774D" w14:textId="77777777" w:rsidR="00C20691" w:rsidRDefault="00284A25">
      <w:pPr>
        <w:pStyle w:val="BodyText"/>
        <w:spacing w:before="90" w:line="273" w:lineRule="auto"/>
        <w:ind w:left="1020" w:right="61" w:firstLine="360"/>
      </w:pPr>
      <w:r>
        <w:rPr>
          <w:color w:val="231F20"/>
          <w:w w:val="105"/>
        </w:rPr>
        <w:t>…Many of the transnational issues— whether financial flows, the spread of AIDS, or terrorism—cannot be resolved without the cooperation of others. Where collective action is a necessary part of obtaining the outcomes we want, our power is by definition limited and the United States is bound to share.</w:t>
      </w:r>
    </w:p>
    <w:p w14:paraId="6667B19E" w14:textId="77777777" w:rsidR="00C20691" w:rsidRDefault="00C20691">
      <w:pPr>
        <w:pStyle w:val="BodyText"/>
        <w:spacing w:before="2"/>
        <w:rPr>
          <w:sz w:val="28"/>
        </w:rPr>
      </w:pPr>
    </w:p>
    <w:p w14:paraId="3315E2C6" w14:textId="77777777" w:rsidR="00C20691" w:rsidRDefault="00284A25">
      <w:pPr>
        <w:spacing w:before="1"/>
        <w:ind w:left="1020"/>
        <w:rPr>
          <w:rFonts w:ascii="Trebuchet MS"/>
          <w:i/>
          <w:sz w:val="18"/>
        </w:rPr>
      </w:pPr>
      <w:r>
        <w:rPr>
          <w:rFonts w:ascii="Trebuchet MS"/>
          <w:i/>
          <w:color w:val="231F20"/>
          <w:sz w:val="18"/>
        </w:rPr>
        <w:t>Selection 4</w:t>
      </w:r>
    </w:p>
    <w:p w14:paraId="69A9A0BE" w14:textId="77777777" w:rsidR="00C20691" w:rsidRDefault="00284A25">
      <w:pPr>
        <w:pStyle w:val="Heading5"/>
        <w:spacing w:before="14"/>
      </w:pPr>
      <w:r>
        <w:rPr>
          <w:color w:val="231F20"/>
        </w:rPr>
        <w:t>The Clash of Globalizations</w:t>
      </w:r>
    </w:p>
    <w:p w14:paraId="2B88788F" w14:textId="77777777" w:rsidR="00C20691" w:rsidRDefault="00284A25">
      <w:pPr>
        <w:spacing w:before="23" w:line="273" w:lineRule="auto"/>
        <w:ind w:left="1020" w:right="107" w:firstLine="360"/>
        <w:rPr>
          <w:i/>
          <w:sz w:val="20"/>
        </w:rPr>
      </w:pPr>
      <w:r>
        <w:rPr>
          <w:i/>
          <w:color w:val="231F20"/>
          <w:sz w:val="20"/>
        </w:rPr>
        <w:t xml:space="preserve">by Stanley Hoffman, in </w:t>
      </w:r>
      <w:r>
        <w:rPr>
          <w:color w:val="231F20"/>
          <w:sz w:val="20"/>
        </w:rPr>
        <w:t>Foreign Affairs</w:t>
      </w:r>
      <w:r>
        <w:rPr>
          <w:i/>
          <w:color w:val="231F20"/>
          <w:sz w:val="20"/>
        </w:rPr>
        <w:t>, July 2002</w:t>
      </w:r>
    </w:p>
    <w:p w14:paraId="2D85D021" w14:textId="77777777" w:rsidR="00C20691" w:rsidRDefault="00284A25">
      <w:pPr>
        <w:pStyle w:val="BodyText"/>
        <w:spacing w:before="89" w:line="273" w:lineRule="auto"/>
        <w:ind w:left="1020" w:right="143" w:firstLine="360"/>
      </w:pPr>
      <w:r>
        <w:rPr>
          <w:color w:val="231F20"/>
          <w:w w:val="105"/>
        </w:rPr>
        <w:t>…Many scholars today interpret the world in terms of a triumphant globalization</w:t>
      </w:r>
    </w:p>
    <w:p w14:paraId="018E5517" w14:textId="77777777" w:rsidR="00C20691" w:rsidRDefault="00284A25">
      <w:pPr>
        <w:pStyle w:val="BodyText"/>
        <w:spacing w:before="102" w:line="273" w:lineRule="auto"/>
        <w:ind w:left="680" w:right="1571"/>
      </w:pPr>
      <w:r>
        <w:br w:type="column"/>
      </w:r>
      <w:r>
        <w:rPr>
          <w:color w:val="231F20"/>
          <w:w w:val="105"/>
        </w:rPr>
        <w:t>that</w:t>
      </w:r>
      <w:r>
        <w:rPr>
          <w:color w:val="231F20"/>
          <w:spacing w:val="-18"/>
          <w:w w:val="105"/>
        </w:rPr>
        <w:t xml:space="preserve"> </w:t>
      </w:r>
      <w:r>
        <w:rPr>
          <w:color w:val="231F20"/>
          <w:w w:val="105"/>
        </w:rPr>
        <w:t>submerges</w:t>
      </w:r>
      <w:r>
        <w:rPr>
          <w:color w:val="231F20"/>
          <w:spacing w:val="-17"/>
          <w:w w:val="105"/>
        </w:rPr>
        <w:t xml:space="preserve"> </w:t>
      </w:r>
      <w:r>
        <w:rPr>
          <w:color w:val="231F20"/>
          <w:w w:val="105"/>
        </w:rPr>
        <w:t>borders</w:t>
      </w:r>
      <w:r>
        <w:rPr>
          <w:color w:val="231F20"/>
          <w:spacing w:val="-17"/>
          <w:w w:val="105"/>
        </w:rPr>
        <w:t xml:space="preserve"> </w:t>
      </w:r>
      <w:r>
        <w:rPr>
          <w:color w:val="231F20"/>
          <w:w w:val="105"/>
        </w:rPr>
        <w:t>through</w:t>
      </w:r>
      <w:r>
        <w:rPr>
          <w:color w:val="231F20"/>
          <w:spacing w:val="-17"/>
          <w:w w:val="105"/>
        </w:rPr>
        <w:t xml:space="preserve"> </w:t>
      </w:r>
      <w:r>
        <w:rPr>
          <w:color w:val="231F20"/>
          <w:w w:val="105"/>
        </w:rPr>
        <w:t>new</w:t>
      </w:r>
      <w:r>
        <w:rPr>
          <w:color w:val="231F20"/>
          <w:spacing w:val="-17"/>
          <w:w w:val="105"/>
        </w:rPr>
        <w:t xml:space="preserve"> </w:t>
      </w:r>
      <w:r>
        <w:rPr>
          <w:color w:val="231F20"/>
          <w:w w:val="105"/>
        </w:rPr>
        <w:t>means of information and communication. In</w:t>
      </w:r>
      <w:r>
        <w:rPr>
          <w:color w:val="231F20"/>
          <w:spacing w:val="-33"/>
          <w:w w:val="105"/>
        </w:rPr>
        <w:t xml:space="preserve"> </w:t>
      </w:r>
      <w:r>
        <w:rPr>
          <w:color w:val="231F20"/>
          <w:w w:val="105"/>
        </w:rPr>
        <w:t>this</w:t>
      </w:r>
    </w:p>
    <w:p w14:paraId="4C62F154" w14:textId="77777777" w:rsidR="00C20691" w:rsidRDefault="00284A25">
      <w:pPr>
        <w:pStyle w:val="BodyText"/>
        <w:spacing w:before="2" w:line="273" w:lineRule="auto"/>
        <w:ind w:left="680" w:right="1204"/>
      </w:pPr>
      <w:r>
        <w:rPr>
          <w:color w:val="231F20"/>
          <w:w w:val="105"/>
        </w:rPr>
        <w:t xml:space="preserve">universe, a state choosing to stay closed invari- ably faces decline and growing discontent among its subjects, who are eager for material progress. But if it opens up, it must accept a reduced role that is mainly limited to social protection, physical protection against aggres- sion or civil war, and maintaining national identity. The champion of this epic without heroes is </w:t>
      </w:r>
      <w:r>
        <w:rPr>
          <w:i/>
          <w:color w:val="231F20"/>
          <w:w w:val="105"/>
        </w:rPr>
        <w:t xml:space="preserve">The New York Times </w:t>
      </w:r>
      <w:r>
        <w:rPr>
          <w:color w:val="231F20"/>
          <w:w w:val="105"/>
        </w:rPr>
        <w:t>columnist Thomas Friedman…The real universe of globalization does not resemble the one that Friedman celebrates….</w:t>
      </w:r>
    </w:p>
    <w:p w14:paraId="0AD0F02C" w14:textId="77777777" w:rsidR="00C20691" w:rsidRDefault="00284A25">
      <w:pPr>
        <w:pStyle w:val="BodyText"/>
        <w:spacing w:before="98"/>
        <w:ind w:left="1040"/>
      </w:pPr>
      <w:r>
        <w:rPr>
          <w:color w:val="231F20"/>
        </w:rPr>
        <w:t>Globalization,  far  from  spreading</w:t>
      </w:r>
      <w:r>
        <w:rPr>
          <w:color w:val="231F20"/>
          <w:spacing w:val="-14"/>
        </w:rPr>
        <w:t xml:space="preserve"> </w:t>
      </w:r>
      <w:r>
        <w:rPr>
          <w:color w:val="231F20"/>
        </w:rPr>
        <w:t>peace,</w:t>
      </w:r>
    </w:p>
    <w:p w14:paraId="0C9A7FF6" w14:textId="77777777" w:rsidR="00C20691" w:rsidRDefault="00284A25">
      <w:pPr>
        <w:pStyle w:val="BodyText"/>
        <w:spacing w:before="32" w:line="273" w:lineRule="auto"/>
        <w:ind w:left="680" w:right="1507"/>
      </w:pPr>
      <w:r>
        <w:rPr>
          <w:color w:val="231F20"/>
          <w:w w:val="105"/>
        </w:rPr>
        <w:t>…seems to foster conflicts and resentments. The lowering of various barriers celebrated by Friedman, especially the spread of</w:t>
      </w:r>
      <w:r>
        <w:rPr>
          <w:color w:val="231F20"/>
          <w:spacing w:val="-5"/>
          <w:w w:val="105"/>
        </w:rPr>
        <w:t xml:space="preserve"> </w:t>
      </w:r>
      <w:r>
        <w:rPr>
          <w:color w:val="231F20"/>
          <w:w w:val="105"/>
        </w:rPr>
        <w:t>global</w:t>
      </w:r>
    </w:p>
    <w:p w14:paraId="1E2BA7C8" w14:textId="77777777" w:rsidR="00C20691" w:rsidRDefault="00284A25">
      <w:pPr>
        <w:pStyle w:val="BodyText"/>
        <w:spacing w:before="3" w:line="273" w:lineRule="auto"/>
        <w:ind w:left="680" w:right="1202"/>
      </w:pPr>
      <w:r>
        <w:rPr>
          <w:color w:val="231F20"/>
          <w:w w:val="105"/>
        </w:rPr>
        <w:t>media, makes it possible for the most deprived or oppressed to compare their fate with that of the free and well-off. These dispossessed then ask for help from others with common resent- ments, ethnic origin, or religious faith. Insofar as globalization enriches some and uproots many, those who are both poor and uprooted may seek revenge and self-esteem in terrorism.</w:t>
      </w:r>
    </w:p>
    <w:p w14:paraId="0BD06BF7" w14:textId="77777777" w:rsidR="00C20691" w:rsidRDefault="00C20691">
      <w:pPr>
        <w:pStyle w:val="BodyText"/>
        <w:spacing w:before="4"/>
        <w:rPr>
          <w:sz w:val="28"/>
        </w:rPr>
      </w:pPr>
    </w:p>
    <w:p w14:paraId="55CAA112" w14:textId="77777777" w:rsidR="00C20691" w:rsidRDefault="00284A25">
      <w:pPr>
        <w:ind w:left="680"/>
        <w:rPr>
          <w:rFonts w:ascii="Trebuchet MS"/>
          <w:i/>
          <w:sz w:val="18"/>
        </w:rPr>
      </w:pPr>
      <w:r>
        <w:rPr>
          <w:rFonts w:ascii="Trebuchet MS"/>
          <w:i/>
          <w:color w:val="231F20"/>
          <w:sz w:val="18"/>
        </w:rPr>
        <w:t>Selection 5</w:t>
      </w:r>
    </w:p>
    <w:p w14:paraId="59920E2C" w14:textId="77777777" w:rsidR="00C20691" w:rsidRDefault="00284A25">
      <w:pPr>
        <w:pStyle w:val="Heading5"/>
        <w:spacing w:before="15"/>
        <w:ind w:left="680"/>
      </w:pPr>
      <w:r>
        <w:rPr>
          <w:color w:val="231F20"/>
          <w:w w:val="105"/>
        </w:rPr>
        <w:t>A New War of the World</w:t>
      </w:r>
    </w:p>
    <w:p w14:paraId="533697A2" w14:textId="77777777" w:rsidR="00C20691" w:rsidRDefault="00284A25">
      <w:pPr>
        <w:spacing w:before="23" w:line="273" w:lineRule="auto"/>
        <w:ind w:left="680" w:right="1229" w:firstLine="360"/>
        <w:rPr>
          <w:i/>
          <w:sz w:val="20"/>
        </w:rPr>
      </w:pPr>
      <w:r>
        <w:rPr>
          <w:i/>
          <w:color w:val="231F20"/>
          <w:sz w:val="20"/>
        </w:rPr>
        <w:t xml:space="preserve">by Niall Ferguson, in </w:t>
      </w:r>
      <w:r>
        <w:rPr>
          <w:color w:val="231F20"/>
          <w:sz w:val="20"/>
        </w:rPr>
        <w:t>Foreign Affairs</w:t>
      </w:r>
      <w:r>
        <w:rPr>
          <w:i/>
          <w:color w:val="231F20"/>
          <w:sz w:val="20"/>
        </w:rPr>
        <w:t>, Sep- tember 2006</w:t>
      </w:r>
    </w:p>
    <w:p w14:paraId="70640009" w14:textId="77777777" w:rsidR="00C20691" w:rsidRDefault="00284A25">
      <w:pPr>
        <w:pStyle w:val="BodyText"/>
        <w:spacing w:before="88" w:line="273" w:lineRule="auto"/>
        <w:ind w:left="680" w:right="1369" w:firstLine="360"/>
      </w:pPr>
      <w:r>
        <w:rPr>
          <w:color w:val="231F20"/>
          <w:w w:val="105"/>
        </w:rPr>
        <w:t>The twentieth century was the bloodiest era in history. ...In all, between 167 million and 188 million people died because of orga- nized violence in the twentieth century—as many as one in every 22 deaths in that pe- riod….</w:t>
      </w:r>
    </w:p>
    <w:p w14:paraId="47623F79" w14:textId="77777777" w:rsidR="00C20691" w:rsidRDefault="00284A25">
      <w:pPr>
        <w:pStyle w:val="BodyText"/>
        <w:spacing w:before="92" w:line="273" w:lineRule="auto"/>
        <w:ind w:left="680" w:right="1343" w:firstLine="360"/>
      </w:pPr>
      <w:r>
        <w:rPr>
          <w:color w:val="231F20"/>
          <w:w w:val="105"/>
        </w:rPr>
        <w:t>Will the twenty-first century be as bloody as the twentieth? The answer depends partly on whether or not we can understand the causes of the last century’s violence. Only if we can will we have a chance of avoiding a repetition of its horrors. If we cannot, there is a real possibility that we will relive the night- mare....</w:t>
      </w:r>
    </w:p>
    <w:p w14:paraId="1F29D582" w14:textId="77777777" w:rsidR="00C20691" w:rsidRDefault="00284A25">
      <w:pPr>
        <w:pStyle w:val="BodyText"/>
        <w:spacing w:before="94" w:line="273" w:lineRule="auto"/>
        <w:ind w:left="680" w:right="1378" w:firstLine="360"/>
        <w:jc w:val="both"/>
      </w:pPr>
      <w:r>
        <w:rPr>
          <w:color w:val="231F20"/>
          <w:w w:val="105"/>
        </w:rPr>
        <w:t>Three factors explain the timing and the location of the extreme violence of the twen- tieth century: ethnic disintegration,</w:t>
      </w:r>
      <w:r>
        <w:rPr>
          <w:color w:val="231F20"/>
          <w:spacing w:val="-29"/>
          <w:w w:val="105"/>
        </w:rPr>
        <w:t xml:space="preserve"> </w:t>
      </w:r>
      <w:r>
        <w:rPr>
          <w:color w:val="231F20"/>
          <w:w w:val="105"/>
        </w:rPr>
        <w:t>economic</w:t>
      </w:r>
    </w:p>
    <w:p w14:paraId="22F099D2" w14:textId="77777777" w:rsidR="00C20691" w:rsidRDefault="00C20691">
      <w:pPr>
        <w:spacing w:line="273" w:lineRule="auto"/>
        <w:jc w:val="both"/>
        <w:sectPr w:rsidR="00C20691">
          <w:type w:val="continuous"/>
          <w:pgSz w:w="11880" w:h="15480"/>
          <w:pgMar w:top="1380" w:right="0" w:bottom="280" w:left="240" w:header="720" w:footer="720" w:gutter="0"/>
          <w:cols w:num="2" w:space="720" w:equalWidth="0">
            <w:col w:w="5340" w:space="40"/>
            <w:col w:w="6260"/>
          </w:cols>
        </w:sectPr>
      </w:pPr>
    </w:p>
    <w:p w14:paraId="0349CC9C" w14:textId="77777777" w:rsidR="00C20691" w:rsidRDefault="00C20691">
      <w:pPr>
        <w:pStyle w:val="BodyText"/>
        <w:spacing w:before="8"/>
        <w:rPr>
          <w:sz w:val="11"/>
        </w:rPr>
      </w:pPr>
    </w:p>
    <w:p w14:paraId="413B1C71" w14:textId="77777777" w:rsidR="00C20691" w:rsidRDefault="00C20691">
      <w:pPr>
        <w:rPr>
          <w:sz w:val="11"/>
        </w:rPr>
        <w:sectPr w:rsidR="00C20691">
          <w:pgSz w:w="11880" w:h="15480"/>
          <w:pgMar w:top="1160" w:right="0" w:bottom="680" w:left="240" w:header="507" w:footer="490" w:gutter="0"/>
          <w:cols w:space="720"/>
        </w:sectPr>
      </w:pPr>
    </w:p>
    <w:p w14:paraId="13BEF57F" w14:textId="77777777" w:rsidR="00C20691" w:rsidRDefault="00284A25">
      <w:pPr>
        <w:pStyle w:val="BodyText"/>
        <w:spacing w:before="102" w:line="273" w:lineRule="auto"/>
        <w:ind w:left="1020" w:right="-8"/>
      </w:pPr>
      <w:r>
        <w:rPr>
          <w:color w:val="231F20"/>
          <w:w w:val="105"/>
        </w:rPr>
        <w:t>volatility, and empires in decline. ...If the</w:t>
      </w:r>
      <w:r>
        <w:rPr>
          <w:color w:val="231F20"/>
          <w:spacing w:val="-13"/>
          <w:w w:val="105"/>
        </w:rPr>
        <w:t xml:space="preserve"> </w:t>
      </w:r>
      <w:r>
        <w:rPr>
          <w:color w:val="231F20"/>
          <w:w w:val="105"/>
        </w:rPr>
        <w:t>com- bination of ethnic disintegration, economic volatility, and empires in decline is the basic formula for twentieth-century conflict, then what are the implications for the twenty-first century?</w:t>
      </w:r>
    </w:p>
    <w:p w14:paraId="1FDCB678" w14:textId="77777777" w:rsidR="00C20691" w:rsidRDefault="00284A25">
      <w:pPr>
        <w:pStyle w:val="BodyText"/>
        <w:spacing w:before="92" w:line="273" w:lineRule="auto"/>
        <w:ind w:left="1020" w:right="-10" w:firstLine="360"/>
      </w:pPr>
      <w:r>
        <w:rPr>
          <w:color w:val="231F20"/>
          <w:w w:val="105"/>
        </w:rPr>
        <w:t>...Today, one region displays in abundance all of the characteristics of the worst conflict zones of the twentieth century. Economic volatility has remained pronounced there even as it has diminished in the rest of the world.</w:t>
      </w:r>
    </w:p>
    <w:p w14:paraId="7150EF4F" w14:textId="77777777" w:rsidR="00C20691" w:rsidRDefault="00284A25">
      <w:pPr>
        <w:pStyle w:val="BodyText"/>
        <w:spacing w:before="5" w:line="273" w:lineRule="auto"/>
        <w:ind w:left="1020" w:right="-2"/>
      </w:pPr>
      <w:r>
        <w:rPr>
          <w:color w:val="231F20"/>
          <w:w w:val="105"/>
        </w:rPr>
        <w:t xml:space="preserve">An empire (albeit one that dares not speak its name) is losing its grip over the region. </w:t>
      </w:r>
      <w:r>
        <w:rPr>
          <w:color w:val="231F20"/>
          <w:spacing w:val="-3"/>
          <w:w w:val="105"/>
        </w:rPr>
        <w:t xml:space="preserve">Worst </w:t>
      </w:r>
      <w:r>
        <w:rPr>
          <w:color w:val="231F20"/>
          <w:w w:val="105"/>
        </w:rPr>
        <w:t xml:space="preserve">of all, ethnic disintegration is already well un- der </w:t>
      </w:r>
      <w:r>
        <w:rPr>
          <w:color w:val="231F20"/>
          <w:spacing w:val="-4"/>
          <w:w w:val="105"/>
        </w:rPr>
        <w:t xml:space="preserve">way, </w:t>
      </w:r>
      <w:r>
        <w:rPr>
          <w:color w:val="231F20"/>
          <w:w w:val="105"/>
        </w:rPr>
        <w:t>even though many commentators</w:t>
      </w:r>
      <w:r>
        <w:rPr>
          <w:color w:val="231F20"/>
          <w:spacing w:val="-15"/>
          <w:w w:val="105"/>
        </w:rPr>
        <w:t xml:space="preserve"> </w:t>
      </w:r>
      <w:r>
        <w:rPr>
          <w:color w:val="231F20"/>
          <w:w w:val="105"/>
        </w:rPr>
        <w:t>still conceive of what is currently the main conflict there</w:t>
      </w:r>
      <w:r>
        <w:rPr>
          <w:color w:val="231F20"/>
          <w:spacing w:val="-9"/>
          <w:w w:val="105"/>
        </w:rPr>
        <w:t xml:space="preserve"> </w:t>
      </w:r>
      <w:r>
        <w:rPr>
          <w:color w:val="231F20"/>
          <w:w w:val="105"/>
        </w:rPr>
        <w:t>as</w:t>
      </w:r>
      <w:r>
        <w:rPr>
          <w:color w:val="231F20"/>
          <w:spacing w:val="-9"/>
          <w:w w:val="105"/>
        </w:rPr>
        <w:t xml:space="preserve"> </w:t>
      </w:r>
      <w:r>
        <w:rPr>
          <w:color w:val="231F20"/>
          <w:w w:val="105"/>
        </w:rPr>
        <w:t>an</w:t>
      </w:r>
      <w:r>
        <w:rPr>
          <w:color w:val="231F20"/>
          <w:spacing w:val="-9"/>
          <w:w w:val="105"/>
        </w:rPr>
        <w:t xml:space="preserve"> </w:t>
      </w:r>
      <w:r>
        <w:rPr>
          <w:color w:val="231F20"/>
          <w:w w:val="105"/>
        </w:rPr>
        <w:t>insurgency</w:t>
      </w:r>
      <w:r>
        <w:rPr>
          <w:color w:val="231F20"/>
          <w:spacing w:val="-9"/>
          <w:w w:val="105"/>
        </w:rPr>
        <w:t xml:space="preserve"> </w:t>
      </w:r>
      <w:r>
        <w:rPr>
          <w:color w:val="231F20"/>
          <w:w w:val="105"/>
        </w:rPr>
        <w:t>against</w:t>
      </w:r>
      <w:r>
        <w:rPr>
          <w:color w:val="231F20"/>
          <w:spacing w:val="-9"/>
          <w:w w:val="105"/>
        </w:rPr>
        <w:t xml:space="preserve"> </w:t>
      </w:r>
      <w:r>
        <w:rPr>
          <w:color w:val="231F20"/>
          <w:w w:val="105"/>
        </w:rPr>
        <w:t>foreign</w:t>
      </w:r>
      <w:r>
        <w:rPr>
          <w:color w:val="231F20"/>
          <w:spacing w:val="-9"/>
          <w:w w:val="105"/>
        </w:rPr>
        <w:t xml:space="preserve"> </w:t>
      </w:r>
      <w:r>
        <w:rPr>
          <w:color w:val="231F20"/>
          <w:w w:val="105"/>
        </w:rPr>
        <w:t xml:space="preserve">invaders or a “clash of civilizations” between Islam and the </w:t>
      </w:r>
      <w:r>
        <w:rPr>
          <w:color w:val="231F20"/>
          <w:spacing w:val="-3"/>
          <w:w w:val="105"/>
        </w:rPr>
        <w:t xml:space="preserve">West. </w:t>
      </w:r>
      <w:r>
        <w:rPr>
          <w:color w:val="231F20"/>
          <w:w w:val="105"/>
        </w:rPr>
        <w:t>That place is the Middle</w:t>
      </w:r>
      <w:r>
        <w:rPr>
          <w:color w:val="231F20"/>
          <w:spacing w:val="17"/>
          <w:w w:val="105"/>
        </w:rPr>
        <w:t xml:space="preserve"> </w:t>
      </w:r>
      <w:r>
        <w:rPr>
          <w:color w:val="231F20"/>
          <w:w w:val="105"/>
        </w:rPr>
        <w:t>East.</w:t>
      </w:r>
    </w:p>
    <w:p w14:paraId="48F9A21C" w14:textId="77777777" w:rsidR="00C20691" w:rsidRDefault="00284A25">
      <w:pPr>
        <w:pStyle w:val="BodyText"/>
        <w:spacing w:before="94" w:line="273" w:lineRule="auto"/>
        <w:ind w:left="1020" w:right="19" w:firstLine="360"/>
      </w:pPr>
      <w:r>
        <w:rPr>
          <w:color w:val="231F20"/>
          <w:w w:val="105"/>
        </w:rPr>
        <w:t>The Middle East … has the misfortune to be a zone of imperial conflict. Most Americans will probably always reject the proposition that the United States is (or operates) a de facto empire. Such squeamishness may be an integral part of the U.S. empire’s problem. To be an empire in denial means resenting the costs of intervening in the affairs of foreign peoples and underestimating the benefits of doing so.</w:t>
      </w:r>
    </w:p>
    <w:p w14:paraId="2BCCE21E" w14:textId="77777777" w:rsidR="00C20691" w:rsidRDefault="00284A25">
      <w:pPr>
        <w:pStyle w:val="BodyText"/>
        <w:spacing w:before="96" w:line="273" w:lineRule="auto"/>
        <w:ind w:left="1020" w:firstLine="360"/>
      </w:pPr>
      <w:r>
        <w:rPr>
          <w:color w:val="231F20"/>
          <w:w w:val="105"/>
        </w:rPr>
        <w:t>In</w:t>
      </w:r>
      <w:r>
        <w:rPr>
          <w:color w:val="231F20"/>
          <w:spacing w:val="-19"/>
          <w:w w:val="105"/>
        </w:rPr>
        <w:t xml:space="preserve"> </w:t>
      </w:r>
      <w:r>
        <w:rPr>
          <w:color w:val="231F20"/>
          <w:w w:val="105"/>
        </w:rPr>
        <w:t>1993,</w:t>
      </w:r>
      <w:r>
        <w:rPr>
          <w:color w:val="231F20"/>
          <w:spacing w:val="-18"/>
          <w:w w:val="105"/>
        </w:rPr>
        <w:t xml:space="preserve"> </w:t>
      </w:r>
      <w:r>
        <w:rPr>
          <w:color w:val="231F20"/>
          <w:w w:val="105"/>
        </w:rPr>
        <w:t>Harvard’s</w:t>
      </w:r>
      <w:r>
        <w:rPr>
          <w:color w:val="231F20"/>
          <w:spacing w:val="-18"/>
          <w:w w:val="105"/>
        </w:rPr>
        <w:t xml:space="preserve"> </w:t>
      </w:r>
      <w:r>
        <w:rPr>
          <w:color w:val="231F20"/>
          <w:w w:val="105"/>
        </w:rPr>
        <w:t>Samuel</w:t>
      </w:r>
      <w:r>
        <w:rPr>
          <w:color w:val="231F20"/>
          <w:spacing w:val="-18"/>
          <w:w w:val="105"/>
        </w:rPr>
        <w:t xml:space="preserve"> </w:t>
      </w:r>
      <w:r>
        <w:rPr>
          <w:color w:val="231F20"/>
          <w:w w:val="105"/>
        </w:rPr>
        <w:t>Huntington</w:t>
      </w:r>
      <w:r>
        <w:rPr>
          <w:color w:val="231F20"/>
          <w:spacing w:val="-18"/>
          <w:w w:val="105"/>
        </w:rPr>
        <w:t xml:space="preserve"> </w:t>
      </w:r>
      <w:r>
        <w:rPr>
          <w:color w:val="231F20"/>
          <w:w w:val="105"/>
        </w:rPr>
        <w:t>pre-</w:t>
      </w:r>
      <w:r>
        <w:rPr>
          <w:color w:val="231F20"/>
          <w:w w:val="99"/>
        </w:rPr>
        <w:t xml:space="preserve"> </w:t>
      </w:r>
      <w:r>
        <w:rPr>
          <w:color w:val="231F20"/>
          <w:w w:val="105"/>
        </w:rPr>
        <w:t xml:space="preserve">dicted that in the post-Cold </w:t>
      </w:r>
      <w:r>
        <w:rPr>
          <w:color w:val="231F20"/>
          <w:spacing w:val="-4"/>
          <w:w w:val="105"/>
        </w:rPr>
        <w:t xml:space="preserve">War </w:t>
      </w:r>
      <w:r>
        <w:rPr>
          <w:color w:val="231F20"/>
          <w:w w:val="105"/>
        </w:rPr>
        <w:t>world, “the principal conflicts of global politics [would] occur between nations and groups of different civilizations,” particularly between a decadent “Judeo-Christian”</w:t>
      </w:r>
      <w:r>
        <w:rPr>
          <w:color w:val="231F20"/>
          <w:spacing w:val="-11"/>
          <w:w w:val="105"/>
        </w:rPr>
        <w:t xml:space="preserve"> </w:t>
      </w:r>
      <w:r>
        <w:rPr>
          <w:color w:val="231F20"/>
          <w:spacing w:val="-3"/>
          <w:w w:val="105"/>
        </w:rPr>
        <w:t>West</w:t>
      </w:r>
      <w:r>
        <w:rPr>
          <w:color w:val="231F20"/>
          <w:spacing w:val="-11"/>
          <w:w w:val="105"/>
        </w:rPr>
        <w:t xml:space="preserve"> </w:t>
      </w:r>
      <w:r>
        <w:rPr>
          <w:color w:val="231F20"/>
          <w:w w:val="105"/>
        </w:rPr>
        <w:t>and</w:t>
      </w:r>
      <w:r>
        <w:rPr>
          <w:color w:val="231F20"/>
          <w:spacing w:val="-11"/>
          <w:w w:val="105"/>
        </w:rPr>
        <w:t xml:space="preserve"> </w:t>
      </w:r>
      <w:r>
        <w:rPr>
          <w:color w:val="231F20"/>
          <w:w w:val="105"/>
        </w:rPr>
        <w:t>a</w:t>
      </w:r>
      <w:r>
        <w:rPr>
          <w:color w:val="231F20"/>
          <w:spacing w:val="-11"/>
          <w:w w:val="105"/>
        </w:rPr>
        <w:t xml:space="preserve"> </w:t>
      </w:r>
      <w:r>
        <w:rPr>
          <w:color w:val="231F20"/>
          <w:w w:val="105"/>
        </w:rPr>
        <w:t>demographically ascendant Islamic civilization. For a time, events seemed to be fulfilling his</w:t>
      </w:r>
      <w:r>
        <w:rPr>
          <w:color w:val="231F20"/>
          <w:spacing w:val="10"/>
          <w:w w:val="105"/>
        </w:rPr>
        <w:t xml:space="preserve"> </w:t>
      </w:r>
      <w:r>
        <w:rPr>
          <w:color w:val="231F20"/>
          <w:w w:val="105"/>
        </w:rPr>
        <w:t>prophecy.</w:t>
      </w:r>
    </w:p>
    <w:p w14:paraId="6E0B597C" w14:textId="77777777" w:rsidR="00C20691" w:rsidRDefault="00284A25">
      <w:pPr>
        <w:pStyle w:val="BodyText"/>
        <w:spacing w:before="7" w:line="273" w:lineRule="auto"/>
        <w:ind w:left="1020" w:right="-8"/>
      </w:pPr>
      <w:r>
        <w:rPr>
          <w:color w:val="231F20"/>
          <w:w w:val="105"/>
        </w:rPr>
        <w:t>Many Americans interpreted the terrorist at- tacks of September 11, 2001, in Huntington’s terms, while Islamists interpreted the U.S. invasions of Afghanistan and Iraq as wars by Christian “crusaders” against Muslims.</w:t>
      </w:r>
    </w:p>
    <w:p w14:paraId="4474D9EA" w14:textId="77777777" w:rsidR="00C20691" w:rsidRDefault="00284A25">
      <w:pPr>
        <w:pStyle w:val="BodyText"/>
        <w:spacing w:before="91" w:line="273" w:lineRule="auto"/>
        <w:ind w:left="1020" w:right="36" w:firstLine="360"/>
      </w:pPr>
      <w:r>
        <w:rPr>
          <w:color w:val="231F20"/>
          <w:spacing w:val="-5"/>
          <w:w w:val="105"/>
        </w:rPr>
        <w:t xml:space="preserve">Yet </w:t>
      </w:r>
      <w:r>
        <w:rPr>
          <w:color w:val="231F20"/>
          <w:w w:val="105"/>
        </w:rPr>
        <w:t>a closer inspection of events since 1993</w:t>
      </w:r>
      <w:r>
        <w:rPr>
          <w:color w:val="231F20"/>
          <w:spacing w:val="-8"/>
          <w:w w:val="105"/>
        </w:rPr>
        <w:t xml:space="preserve"> </w:t>
      </w:r>
      <w:r>
        <w:rPr>
          <w:color w:val="231F20"/>
          <w:w w:val="105"/>
        </w:rPr>
        <w:t>suggests</w:t>
      </w:r>
      <w:r>
        <w:rPr>
          <w:color w:val="231F20"/>
          <w:spacing w:val="-7"/>
          <w:w w:val="105"/>
        </w:rPr>
        <w:t xml:space="preserve"> </w:t>
      </w:r>
      <w:r>
        <w:rPr>
          <w:color w:val="231F20"/>
          <w:w w:val="105"/>
        </w:rPr>
        <w:t>a</w:t>
      </w:r>
      <w:r>
        <w:rPr>
          <w:color w:val="231F20"/>
          <w:spacing w:val="-7"/>
          <w:w w:val="105"/>
        </w:rPr>
        <w:t xml:space="preserve"> </w:t>
      </w:r>
      <w:r>
        <w:rPr>
          <w:color w:val="231F20"/>
          <w:w w:val="105"/>
        </w:rPr>
        <w:t>post-Cold</w:t>
      </w:r>
      <w:r>
        <w:rPr>
          <w:color w:val="231F20"/>
          <w:spacing w:val="-7"/>
          <w:w w:val="105"/>
        </w:rPr>
        <w:t xml:space="preserve"> </w:t>
      </w:r>
      <w:r>
        <w:rPr>
          <w:color w:val="231F20"/>
          <w:spacing w:val="-4"/>
          <w:w w:val="105"/>
        </w:rPr>
        <w:t>War</w:t>
      </w:r>
      <w:r>
        <w:rPr>
          <w:color w:val="231F20"/>
          <w:spacing w:val="-7"/>
          <w:w w:val="105"/>
        </w:rPr>
        <w:t xml:space="preserve"> </w:t>
      </w:r>
      <w:r>
        <w:rPr>
          <w:color w:val="231F20"/>
          <w:w w:val="105"/>
        </w:rPr>
        <w:t>trend</w:t>
      </w:r>
      <w:r>
        <w:rPr>
          <w:color w:val="231F20"/>
          <w:spacing w:val="-7"/>
          <w:w w:val="105"/>
        </w:rPr>
        <w:t xml:space="preserve"> </w:t>
      </w:r>
      <w:r>
        <w:rPr>
          <w:color w:val="231F20"/>
          <w:w w:val="105"/>
        </w:rPr>
        <w:t>of</w:t>
      </w:r>
      <w:r>
        <w:rPr>
          <w:color w:val="231F20"/>
          <w:spacing w:val="-7"/>
          <w:w w:val="105"/>
        </w:rPr>
        <w:t xml:space="preserve"> </w:t>
      </w:r>
      <w:r>
        <w:rPr>
          <w:color w:val="231F20"/>
          <w:w w:val="105"/>
        </w:rPr>
        <w:t>clashes within, rather than between,</w:t>
      </w:r>
      <w:r>
        <w:rPr>
          <w:color w:val="231F20"/>
          <w:spacing w:val="12"/>
          <w:w w:val="105"/>
        </w:rPr>
        <w:t xml:space="preserve"> </w:t>
      </w:r>
      <w:r>
        <w:rPr>
          <w:color w:val="231F20"/>
          <w:w w:val="105"/>
        </w:rPr>
        <w:t>civilizations...</w:t>
      </w:r>
    </w:p>
    <w:p w14:paraId="51D8C730" w14:textId="77777777" w:rsidR="00C20691" w:rsidRDefault="00284A25">
      <w:pPr>
        <w:pStyle w:val="BodyText"/>
        <w:spacing w:before="3" w:line="273" w:lineRule="auto"/>
        <w:ind w:left="1020" w:right="208"/>
      </w:pPr>
      <w:r>
        <w:rPr>
          <w:color w:val="231F20"/>
          <w:w w:val="105"/>
        </w:rPr>
        <w:t>Events in Iraq suggest that there, too, what is unfolding is not a clash between the West and Islam but, increasingly, a clash within</w:t>
      </w:r>
    </w:p>
    <w:p w14:paraId="045E6CD5" w14:textId="77777777" w:rsidR="00C20691" w:rsidRDefault="00284A25">
      <w:pPr>
        <w:pStyle w:val="BodyText"/>
        <w:spacing w:before="102" w:line="273" w:lineRule="auto"/>
        <w:ind w:left="683" w:right="1327"/>
      </w:pPr>
      <w:r>
        <w:br w:type="column"/>
      </w:r>
      <w:r>
        <w:rPr>
          <w:color w:val="231F20"/>
        </w:rPr>
        <w:t>Islamic civilization itself. If the history of the twentieth century is any guide, only economic stabilization and a credible reassertion of U.S. authority are likely to halt the drift toward chaos. Neither is a likely prospect…The sober- ing possibility we urgently need to confront is that another global conflict is brewing today- centered not on Poland or  Manchuria,  but more</w:t>
      </w:r>
      <w:r>
        <w:rPr>
          <w:color w:val="231F20"/>
          <w:spacing w:val="19"/>
        </w:rPr>
        <w:t xml:space="preserve"> </w:t>
      </w:r>
      <w:r>
        <w:rPr>
          <w:color w:val="231F20"/>
        </w:rPr>
        <w:t>likely</w:t>
      </w:r>
      <w:r>
        <w:rPr>
          <w:color w:val="231F20"/>
          <w:spacing w:val="19"/>
        </w:rPr>
        <w:t xml:space="preserve"> </w:t>
      </w:r>
      <w:r>
        <w:rPr>
          <w:color w:val="231F20"/>
        </w:rPr>
        <w:t>on</w:t>
      </w:r>
      <w:r>
        <w:rPr>
          <w:color w:val="231F20"/>
          <w:spacing w:val="19"/>
        </w:rPr>
        <w:t xml:space="preserve"> </w:t>
      </w:r>
      <w:r>
        <w:rPr>
          <w:color w:val="231F20"/>
        </w:rPr>
        <w:t>Palestine</w:t>
      </w:r>
      <w:r>
        <w:rPr>
          <w:color w:val="231F20"/>
          <w:spacing w:val="19"/>
        </w:rPr>
        <w:t xml:space="preserve"> </w:t>
      </w:r>
      <w:r>
        <w:rPr>
          <w:color w:val="231F20"/>
        </w:rPr>
        <w:t>and</w:t>
      </w:r>
      <w:r>
        <w:rPr>
          <w:color w:val="231F20"/>
          <w:spacing w:val="19"/>
        </w:rPr>
        <w:t xml:space="preserve"> </w:t>
      </w:r>
      <w:r>
        <w:rPr>
          <w:color w:val="231F20"/>
        </w:rPr>
        <w:t>Mesopotamia.</w:t>
      </w:r>
    </w:p>
    <w:p w14:paraId="3581EC8A" w14:textId="77777777" w:rsidR="00C20691" w:rsidRDefault="00C20691">
      <w:pPr>
        <w:pStyle w:val="BodyText"/>
        <w:spacing w:before="5"/>
        <w:rPr>
          <w:sz w:val="28"/>
        </w:rPr>
      </w:pPr>
    </w:p>
    <w:p w14:paraId="545C36B5" w14:textId="77777777" w:rsidR="00C20691" w:rsidRDefault="00284A25">
      <w:pPr>
        <w:ind w:left="683"/>
        <w:rPr>
          <w:rFonts w:ascii="Trebuchet MS"/>
          <w:i/>
          <w:sz w:val="18"/>
        </w:rPr>
      </w:pPr>
      <w:r>
        <w:rPr>
          <w:rFonts w:ascii="Trebuchet MS"/>
          <w:i/>
          <w:color w:val="231F20"/>
          <w:sz w:val="18"/>
        </w:rPr>
        <w:t>Selection 6</w:t>
      </w:r>
    </w:p>
    <w:p w14:paraId="70ABB004" w14:textId="77777777" w:rsidR="00C20691" w:rsidRDefault="00284A25">
      <w:pPr>
        <w:pStyle w:val="Heading5"/>
        <w:spacing w:before="15"/>
        <w:ind w:left="683" w:right="1327"/>
      </w:pPr>
      <w:r>
        <w:rPr>
          <w:color w:val="231F20"/>
        </w:rPr>
        <w:t>The Clash of Emotions: Fear, Humiliation, Hope, and the New World Order</w:t>
      </w:r>
    </w:p>
    <w:p w14:paraId="058C89BC" w14:textId="77777777" w:rsidR="00C20691" w:rsidRDefault="00284A25">
      <w:pPr>
        <w:spacing w:before="26" w:line="273" w:lineRule="auto"/>
        <w:ind w:left="683" w:right="1327" w:firstLine="360"/>
        <w:rPr>
          <w:i/>
          <w:sz w:val="20"/>
        </w:rPr>
      </w:pPr>
      <w:r>
        <w:rPr>
          <w:i/>
          <w:color w:val="231F20"/>
          <w:sz w:val="20"/>
        </w:rPr>
        <w:t xml:space="preserve">by Dominique Moïsi, in </w:t>
      </w:r>
      <w:r>
        <w:rPr>
          <w:color w:val="231F20"/>
          <w:sz w:val="20"/>
        </w:rPr>
        <w:t>Foreign Affairs</w:t>
      </w:r>
      <w:r>
        <w:rPr>
          <w:i/>
          <w:color w:val="231F20"/>
          <w:sz w:val="20"/>
        </w:rPr>
        <w:t>, January 2007</w:t>
      </w:r>
    </w:p>
    <w:p w14:paraId="7B8CA392" w14:textId="77777777" w:rsidR="00C20691" w:rsidRDefault="00284A25">
      <w:pPr>
        <w:pStyle w:val="BodyText"/>
        <w:spacing w:before="88" w:line="273" w:lineRule="auto"/>
        <w:ind w:left="683" w:right="1257" w:firstLine="360"/>
      </w:pPr>
      <w:r>
        <w:rPr>
          <w:color w:val="231F20"/>
          <w:w w:val="105"/>
        </w:rPr>
        <w:t xml:space="preserve">Thirteen years ago, Samuel Huntington argued that a “clash of civilizations” was about to dominate world politics, with culture, along with national interests and political ideology, becoming a geopolitical fault line... Events since then have proved Huntington’s vision more right than wrong. </w:t>
      </w:r>
      <w:r>
        <w:rPr>
          <w:color w:val="231F20"/>
          <w:spacing w:val="-5"/>
          <w:w w:val="105"/>
        </w:rPr>
        <w:t xml:space="preserve">Yet </w:t>
      </w:r>
      <w:r>
        <w:rPr>
          <w:color w:val="231F20"/>
          <w:w w:val="105"/>
        </w:rPr>
        <w:t xml:space="preserve">what has not been recognized sufficiently is that today the world faces what might be called a “clash of emo- tions” as well. The Western world displays a culture of </w:t>
      </w:r>
      <w:r>
        <w:rPr>
          <w:color w:val="231F20"/>
          <w:spacing w:val="-3"/>
          <w:w w:val="105"/>
        </w:rPr>
        <w:t xml:space="preserve">fear, </w:t>
      </w:r>
      <w:r>
        <w:rPr>
          <w:color w:val="231F20"/>
          <w:w w:val="105"/>
        </w:rPr>
        <w:t>the Arab and Muslim worlds are trapped in a culture of humiliation, and much of Asia displays a culture of</w:t>
      </w:r>
      <w:r>
        <w:rPr>
          <w:color w:val="231F20"/>
          <w:spacing w:val="34"/>
          <w:w w:val="105"/>
        </w:rPr>
        <w:t xml:space="preserve"> </w:t>
      </w:r>
      <w:r>
        <w:rPr>
          <w:color w:val="231F20"/>
          <w:w w:val="105"/>
        </w:rPr>
        <w:t>hope.</w:t>
      </w:r>
    </w:p>
    <w:p w14:paraId="5D6C13AB" w14:textId="77777777" w:rsidR="00C20691" w:rsidRDefault="00284A25">
      <w:pPr>
        <w:pStyle w:val="BodyText"/>
        <w:spacing w:before="98" w:line="273" w:lineRule="auto"/>
        <w:ind w:left="683" w:right="1345" w:firstLine="360"/>
      </w:pPr>
      <w:r>
        <w:rPr>
          <w:color w:val="231F20"/>
          <w:w w:val="105"/>
        </w:rPr>
        <w:t xml:space="preserve">Instead of being united by their fears, the twin pillars of the </w:t>
      </w:r>
      <w:r>
        <w:rPr>
          <w:color w:val="231F20"/>
          <w:spacing w:val="-3"/>
          <w:w w:val="105"/>
        </w:rPr>
        <w:t xml:space="preserve">West, </w:t>
      </w:r>
      <w:r>
        <w:rPr>
          <w:color w:val="231F20"/>
          <w:w w:val="105"/>
        </w:rPr>
        <w:t>the United States</w:t>
      </w:r>
      <w:r>
        <w:rPr>
          <w:color w:val="231F20"/>
          <w:spacing w:val="-5"/>
          <w:w w:val="105"/>
        </w:rPr>
        <w:t xml:space="preserve"> </w:t>
      </w:r>
      <w:r>
        <w:rPr>
          <w:color w:val="231F20"/>
          <w:w w:val="105"/>
        </w:rPr>
        <w:t>and Europe, are more often divided by them— or rather, divided by how best to confront or transcend them. The culture of humiliation, in contrast, helps unite the Muslim world around its most radical forces and has led to</w:t>
      </w:r>
      <w:r>
        <w:rPr>
          <w:color w:val="231F20"/>
          <w:spacing w:val="-25"/>
          <w:w w:val="105"/>
        </w:rPr>
        <w:t xml:space="preserve"> </w:t>
      </w:r>
      <w:r>
        <w:rPr>
          <w:color w:val="231F20"/>
          <w:w w:val="105"/>
        </w:rPr>
        <w:t>a</w:t>
      </w:r>
    </w:p>
    <w:p w14:paraId="163B7C3D" w14:textId="77777777" w:rsidR="00C20691" w:rsidRDefault="00284A25">
      <w:pPr>
        <w:pStyle w:val="BodyText"/>
        <w:spacing w:before="7" w:line="273" w:lineRule="auto"/>
        <w:ind w:left="683" w:right="1226"/>
      </w:pPr>
      <w:r>
        <w:rPr>
          <w:color w:val="231F20"/>
          <w:w w:val="105"/>
        </w:rPr>
        <w:t>culture of hatred. The chief beneficiaries of the deadly encounter between the forces of fear and the forces of humiliation are the bystand- ers in the culture of hope, who have been able to concentrate on creating a better future for themselves.</w:t>
      </w:r>
    </w:p>
    <w:p w14:paraId="0319DFF8" w14:textId="77777777" w:rsidR="00C20691" w:rsidRDefault="00284A25">
      <w:pPr>
        <w:pStyle w:val="BodyText"/>
        <w:spacing w:before="92" w:line="273" w:lineRule="auto"/>
        <w:ind w:left="683" w:right="980" w:firstLine="360"/>
      </w:pPr>
      <w:r>
        <w:rPr>
          <w:color w:val="231F20"/>
          <w:w w:val="105"/>
        </w:rPr>
        <w:t>These moods, of course, are not universal within each region, and there are some areas, such as Russia and parts of Latin America, that seem to display all of them simultaneously.</w:t>
      </w:r>
    </w:p>
    <w:p w14:paraId="12B1DC3A" w14:textId="77777777" w:rsidR="00C20691" w:rsidRDefault="00284A25">
      <w:pPr>
        <w:pStyle w:val="BodyText"/>
        <w:spacing w:before="4" w:line="273" w:lineRule="auto"/>
        <w:ind w:left="683" w:right="1327"/>
      </w:pPr>
      <w:r>
        <w:rPr>
          <w:color w:val="231F20"/>
          <w:w w:val="105"/>
        </w:rPr>
        <w:t>But their dynamics and interactions will help shape the world for years to come.</w:t>
      </w:r>
    </w:p>
    <w:p w14:paraId="4C5A5A37" w14:textId="77777777" w:rsidR="00C20691" w:rsidRDefault="00C20691">
      <w:pPr>
        <w:spacing w:line="273" w:lineRule="auto"/>
        <w:sectPr w:rsidR="00C20691">
          <w:type w:val="continuous"/>
          <w:pgSz w:w="11880" w:h="15480"/>
          <w:pgMar w:top="1380" w:right="0" w:bottom="280" w:left="240" w:header="720" w:footer="720" w:gutter="0"/>
          <w:cols w:num="2" w:space="720" w:equalWidth="0">
            <w:col w:w="5337" w:space="40"/>
            <w:col w:w="6263"/>
          </w:cols>
        </w:sectPr>
      </w:pPr>
    </w:p>
    <w:p w14:paraId="63A0ECFB" w14:textId="22270D6C" w:rsidR="00C20691" w:rsidRDefault="00C20691" w:rsidP="005C4DB5">
      <w:pPr>
        <w:spacing w:before="63" w:line="204" w:lineRule="exact"/>
        <w:ind w:left="1314"/>
        <w:rPr>
          <w:sz w:val="9"/>
        </w:rPr>
      </w:pPr>
      <w:bookmarkStart w:id="37" w:name="Examining_Global_Opinion"/>
      <w:bookmarkEnd w:id="37"/>
    </w:p>
    <w:p w14:paraId="2FB040E3" w14:textId="77777777" w:rsidR="00C20691" w:rsidRDefault="00284A25">
      <w:pPr>
        <w:pStyle w:val="Heading2"/>
        <w:ind w:right="237"/>
        <w:jc w:val="center"/>
      </w:pPr>
      <w:r>
        <w:pict w14:anchorId="61D2069E">
          <v:line id="_x0000_s1571" style="position:absolute;left:0;text-align:left;z-index:251621888;mso-wrap-distance-left:0;mso-wrap-distance-right:0;mso-position-horizontal-relative:page" from="63pt,28.8pt" to="531pt,28.8pt" strokecolor="#231f20" strokeweight="1pt">
            <w10:wrap type="topAndBottom" anchorx="page"/>
          </v:line>
        </w:pict>
      </w:r>
      <w:bookmarkStart w:id="38" w:name="Study_Guide—Part_II"/>
      <w:bookmarkEnd w:id="38"/>
      <w:r>
        <w:rPr>
          <w:color w:val="231F20"/>
          <w:w w:val="105"/>
        </w:rPr>
        <w:t>Study Guide—Part II</w:t>
      </w:r>
    </w:p>
    <w:p w14:paraId="17B606EE" w14:textId="77777777" w:rsidR="00C20691" w:rsidRDefault="00C20691">
      <w:pPr>
        <w:pStyle w:val="BodyText"/>
        <w:spacing w:before="7"/>
        <w:rPr>
          <w:rFonts w:ascii="Trebuchet MS"/>
          <w:b/>
          <w:sz w:val="11"/>
        </w:rPr>
      </w:pPr>
    </w:p>
    <w:p w14:paraId="3D34905C" w14:textId="77777777" w:rsidR="00C20691" w:rsidRDefault="00284A25" w:rsidP="00A16E22">
      <w:pPr>
        <w:pStyle w:val="ListParagraph"/>
        <w:numPr>
          <w:ilvl w:val="0"/>
          <w:numId w:val="9"/>
        </w:numPr>
        <w:tabs>
          <w:tab w:val="left" w:pos="1243"/>
        </w:tabs>
        <w:spacing w:before="102"/>
        <w:ind w:hanging="360"/>
        <w:rPr>
          <w:sz w:val="20"/>
        </w:rPr>
      </w:pPr>
      <w:r>
        <w:rPr>
          <w:color w:val="231F20"/>
          <w:w w:val="105"/>
          <w:sz w:val="20"/>
        </w:rPr>
        <w:t>What is</w:t>
      </w:r>
      <w:r>
        <w:rPr>
          <w:color w:val="231F20"/>
          <w:spacing w:val="8"/>
          <w:w w:val="105"/>
          <w:sz w:val="20"/>
        </w:rPr>
        <w:t xml:space="preserve"> </w:t>
      </w:r>
      <w:r>
        <w:rPr>
          <w:color w:val="231F20"/>
          <w:w w:val="105"/>
          <w:sz w:val="20"/>
        </w:rPr>
        <w:t>globalization?</w:t>
      </w:r>
    </w:p>
    <w:p w14:paraId="2492E03B" w14:textId="77777777" w:rsidR="00C20691" w:rsidRDefault="00C20691">
      <w:pPr>
        <w:pStyle w:val="BodyText"/>
        <w:rPr>
          <w:sz w:val="24"/>
        </w:rPr>
      </w:pPr>
    </w:p>
    <w:p w14:paraId="31B103DD" w14:textId="77777777" w:rsidR="00C20691" w:rsidRDefault="00C20691">
      <w:pPr>
        <w:pStyle w:val="BodyText"/>
        <w:rPr>
          <w:sz w:val="24"/>
        </w:rPr>
      </w:pPr>
    </w:p>
    <w:p w14:paraId="6EEDF340" w14:textId="77777777" w:rsidR="00C20691" w:rsidRDefault="00C20691">
      <w:pPr>
        <w:pStyle w:val="BodyText"/>
        <w:rPr>
          <w:sz w:val="24"/>
        </w:rPr>
      </w:pPr>
    </w:p>
    <w:p w14:paraId="3999C068" w14:textId="77777777" w:rsidR="00C20691" w:rsidRDefault="00C20691">
      <w:pPr>
        <w:pStyle w:val="BodyText"/>
        <w:rPr>
          <w:sz w:val="24"/>
        </w:rPr>
      </w:pPr>
    </w:p>
    <w:p w14:paraId="5A772DD2" w14:textId="77777777" w:rsidR="00C20691" w:rsidRDefault="00C20691">
      <w:pPr>
        <w:pStyle w:val="BodyText"/>
        <w:rPr>
          <w:sz w:val="24"/>
        </w:rPr>
      </w:pPr>
    </w:p>
    <w:p w14:paraId="2925BB8A" w14:textId="77777777" w:rsidR="00C20691" w:rsidRDefault="00C20691">
      <w:pPr>
        <w:pStyle w:val="BodyText"/>
        <w:spacing w:before="2"/>
      </w:pPr>
    </w:p>
    <w:p w14:paraId="27986657" w14:textId="77777777" w:rsidR="00C20691" w:rsidRDefault="00284A25" w:rsidP="00A16E22">
      <w:pPr>
        <w:pStyle w:val="ListParagraph"/>
        <w:numPr>
          <w:ilvl w:val="0"/>
          <w:numId w:val="9"/>
        </w:numPr>
        <w:tabs>
          <w:tab w:val="left" w:pos="1243"/>
        </w:tabs>
        <w:spacing w:line="549" w:lineRule="auto"/>
        <w:ind w:right="4641" w:hanging="360"/>
        <w:rPr>
          <w:sz w:val="20"/>
        </w:rPr>
      </w:pPr>
      <w:r>
        <w:rPr>
          <w:color w:val="231F20"/>
          <w:w w:val="105"/>
          <w:sz w:val="20"/>
        </w:rPr>
        <w:t>Give two reasons why some people are fearful of globalization. a.</w:t>
      </w:r>
    </w:p>
    <w:p w14:paraId="1C9ADCD7" w14:textId="77777777" w:rsidR="00C20691" w:rsidRDefault="00C20691">
      <w:pPr>
        <w:pStyle w:val="BodyText"/>
        <w:rPr>
          <w:sz w:val="24"/>
        </w:rPr>
      </w:pPr>
    </w:p>
    <w:p w14:paraId="7C16F7A6" w14:textId="77777777" w:rsidR="00C20691" w:rsidRDefault="00C20691">
      <w:pPr>
        <w:pStyle w:val="BodyText"/>
        <w:spacing w:before="8"/>
        <w:rPr>
          <w:sz w:val="21"/>
        </w:rPr>
      </w:pPr>
    </w:p>
    <w:p w14:paraId="18278974" w14:textId="77777777" w:rsidR="00C20691" w:rsidRDefault="00284A25">
      <w:pPr>
        <w:pStyle w:val="BodyText"/>
        <w:ind w:left="1380"/>
      </w:pPr>
      <w:r>
        <w:rPr>
          <w:color w:val="231F20"/>
        </w:rPr>
        <w:t>b.</w:t>
      </w:r>
    </w:p>
    <w:p w14:paraId="3FD0DB37" w14:textId="77777777" w:rsidR="00C20691" w:rsidRDefault="00C20691">
      <w:pPr>
        <w:pStyle w:val="BodyText"/>
        <w:rPr>
          <w:sz w:val="24"/>
        </w:rPr>
      </w:pPr>
    </w:p>
    <w:p w14:paraId="4A76B009" w14:textId="77777777" w:rsidR="00C20691" w:rsidRDefault="00C20691">
      <w:pPr>
        <w:pStyle w:val="BodyText"/>
        <w:rPr>
          <w:sz w:val="24"/>
        </w:rPr>
      </w:pPr>
    </w:p>
    <w:p w14:paraId="464C280E" w14:textId="77777777" w:rsidR="00C20691" w:rsidRDefault="00C20691">
      <w:pPr>
        <w:pStyle w:val="BodyText"/>
        <w:spacing w:before="6"/>
        <w:rPr>
          <w:sz w:val="23"/>
        </w:rPr>
      </w:pPr>
    </w:p>
    <w:p w14:paraId="72A9724E" w14:textId="77777777" w:rsidR="00C20691" w:rsidRDefault="00284A25" w:rsidP="00A16E22">
      <w:pPr>
        <w:pStyle w:val="ListParagraph"/>
        <w:numPr>
          <w:ilvl w:val="0"/>
          <w:numId w:val="9"/>
        </w:numPr>
        <w:tabs>
          <w:tab w:val="left" w:pos="1243"/>
        </w:tabs>
        <w:ind w:hanging="360"/>
        <w:rPr>
          <w:sz w:val="20"/>
        </w:rPr>
      </w:pPr>
      <w:r>
        <w:rPr>
          <w:color w:val="231F20"/>
          <w:w w:val="105"/>
          <w:sz w:val="20"/>
        </w:rPr>
        <w:t>Give one positive and one negative effect of economic</w:t>
      </w:r>
      <w:r>
        <w:rPr>
          <w:color w:val="231F20"/>
          <w:spacing w:val="37"/>
          <w:w w:val="105"/>
          <w:sz w:val="20"/>
        </w:rPr>
        <w:t xml:space="preserve"> </w:t>
      </w:r>
      <w:r>
        <w:rPr>
          <w:color w:val="231F20"/>
          <w:w w:val="105"/>
          <w:sz w:val="20"/>
        </w:rPr>
        <w:t>globalization.</w:t>
      </w:r>
    </w:p>
    <w:p w14:paraId="699316A4" w14:textId="77777777" w:rsidR="00C20691" w:rsidRDefault="00C20691">
      <w:pPr>
        <w:pStyle w:val="BodyText"/>
        <w:spacing w:before="8"/>
        <w:rPr>
          <w:sz w:val="25"/>
        </w:rPr>
      </w:pPr>
    </w:p>
    <w:p w14:paraId="4AD8789B" w14:textId="77777777" w:rsidR="00C20691" w:rsidRDefault="00284A25">
      <w:pPr>
        <w:pStyle w:val="BodyText"/>
        <w:spacing w:before="1"/>
        <w:ind w:left="1380"/>
      </w:pPr>
      <w:r>
        <w:rPr>
          <w:color w:val="231F20"/>
          <w:w w:val="105"/>
        </w:rPr>
        <w:t>Positive:</w:t>
      </w:r>
    </w:p>
    <w:p w14:paraId="6D97A2C7" w14:textId="77777777" w:rsidR="00C20691" w:rsidRDefault="00C20691">
      <w:pPr>
        <w:pStyle w:val="BodyText"/>
        <w:rPr>
          <w:sz w:val="24"/>
        </w:rPr>
      </w:pPr>
    </w:p>
    <w:p w14:paraId="6D4CAFA4" w14:textId="77777777" w:rsidR="00C20691" w:rsidRDefault="00C20691">
      <w:pPr>
        <w:pStyle w:val="BodyText"/>
        <w:rPr>
          <w:sz w:val="24"/>
        </w:rPr>
      </w:pPr>
    </w:p>
    <w:p w14:paraId="31FB1074" w14:textId="77777777" w:rsidR="00C20691" w:rsidRDefault="00C20691">
      <w:pPr>
        <w:pStyle w:val="BodyText"/>
        <w:spacing w:before="5"/>
        <w:rPr>
          <w:sz w:val="23"/>
        </w:rPr>
      </w:pPr>
    </w:p>
    <w:p w14:paraId="07B2FEF2" w14:textId="77777777" w:rsidR="00C20691" w:rsidRDefault="00284A25">
      <w:pPr>
        <w:pStyle w:val="BodyText"/>
        <w:spacing w:before="1"/>
        <w:ind w:left="1380"/>
      </w:pPr>
      <w:r>
        <w:rPr>
          <w:color w:val="231F20"/>
        </w:rPr>
        <w:t>Negative:</w:t>
      </w:r>
    </w:p>
    <w:p w14:paraId="78EB445B" w14:textId="77777777" w:rsidR="00C20691" w:rsidRDefault="00C20691">
      <w:pPr>
        <w:pStyle w:val="BodyText"/>
        <w:rPr>
          <w:sz w:val="24"/>
        </w:rPr>
      </w:pPr>
    </w:p>
    <w:p w14:paraId="74AA4AF8" w14:textId="77777777" w:rsidR="00C20691" w:rsidRDefault="00C20691">
      <w:pPr>
        <w:pStyle w:val="BodyText"/>
        <w:rPr>
          <w:sz w:val="24"/>
        </w:rPr>
      </w:pPr>
    </w:p>
    <w:p w14:paraId="440B0C4C" w14:textId="77777777" w:rsidR="00C20691" w:rsidRDefault="00C20691">
      <w:pPr>
        <w:pStyle w:val="BodyText"/>
        <w:spacing w:before="6"/>
        <w:rPr>
          <w:sz w:val="23"/>
        </w:rPr>
      </w:pPr>
    </w:p>
    <w:p w14:paraId="76E3915A" w14:textId="77777777" w:rsidR="00C20691" w:rsidRDefault="00284A25" w:rsidP="00A16E22">
      <w:pPr>
        <w:pStyle w:val="ListParagraph"/>
        <w:numPr>
          <w:ilvl w:val="0"/>
          <w:numId w:val="9"/>
        </w:numPr>
        <w:tabs>
          <w:tab w:val="left" w:pos="1243"/>
        </w:tabs>
        <w:ind w:hanging="360"/>
        <w:rPr>
          <w:sz w:val="20"/>
        </w:rPr>
      </w:pPr>
      <w:r>
        <w:rPr>
          <w:color w:val="231F20"/>
          <w:w w:val="105"/>
          <w:sz w:val="20"/>
        </w:rPr>
        <w:t>Supporters and critics have different views on who benefits most from free</w:t>
      </w:r>
      <w:r>
        <w:rPr>
          <w:color w:val="231F20"/>
          <w:spacing w:val="35"/>
          <w:w w:val="105"/>
          <w:sz w:val="20"/>
        </w:rPr>
        <w:t xml:space="preserve"> </w:t>
      </w:r>
      <w:r>
        <w:rPr>
          <w:color w:val="231F20"/>
          <w:w w:val="105"/>
          <w:sz w:val="20"/>
        </w:rPr>
        <w:t>trade.</w:t>
      </w:r>
    </w:p>
    <w:p w14:paraId="134C306B" w14:textId="77777777" w:rsidR="00C20691" w:rsidRDefault="00C20691">
      <w:pPr>
        <w:pStyle w:val="BodyText"/>
        <w:spacing w:before="8"/>
        <w:rPr>
          <w:sz w:val="25"/>
        </w:rPr>
      </w:pPr>
    </w:p>
    <w:p w14:paraId="6CEA431F" w14:textId="77777777" w:rsidR="00C20691" w:rsidRDefault="00284A25" w:rsidP="00A16E22">
      <w:pPr>
        <w:pStyle w:val="ListParagraph"/>
        <w:numPr>
          <w:ilvl w:val="1"/>
          <w:numId w:val="9"/>
        </w:numPr>
        <w:tabs>
          <w:tab w:val="left" w:pos="1592"/>
        </w:tabs>
        <w:ind w:hanging="211"/>
        <w:rPr>
          <w:sz w:val="20"/>
        </w:rPr>
      </w:pPr>
      <w:r>
        <w:rPr>
          <w:color w:val="231F20"/>
          <w:w w:val="105"/>
          <w:sz w:val="20"/>
        </w:rPr>
        <w:t>According to supporters, who</w:t>
      </w:r>
      <w:r>
        <w:rPr>
          <w:color w:val="231F20"/>
          <w:spacing w:val="16"/>
          <w:w w:val="105"/>
          <w:sz w:val="20"/>
        </w:rPr>
        <w:t xml:space="preserve"> </w:t>
      </w:r>
      <w:r>
        <w:rPr>
          <w:color w:val="231F20"/>
          <w:w w:val="105"/>
          <w:sz w:val="20"/>
        </w:rPr>
        <w:t>benefits?</w:t>
      </w:r>
    </w:p>
    <w:p w14:paraId="721DFCB0" w14:textId="77777777" w:rsidR="00C20691" w:rsidRDefault="00C20691">
      <w:pPr>
        <w:pStyle w:val="BodyText"/>
        <w:rPr>
          <w:sz w:val="24"/>
        </w:rPr>
      </w:pPr>
    </w:p>
    <w:p w14:paraId="0373D2AB" w14:textId="77777777" w:rsidR="00C20691" w:rsidRDefault="00C20691">
      <w:pPr>
        <w:pStyle w:val="BodyText"/>
        <w:rPr>
          <w:sz w:val="24"/>
        </w:rPr>
      </w:pPr>
    </w:p>
    <w:p w14:paraId="0D659ECD" w14:textId="77777777" w:rsidR="00C20691" w:rsidRDefault="00C20691">
      <w:pPr>
        <w:pStyle w:val="BodyText"/>
        <w:spacing w:before="6"/>
        <w:rPr>
          <w:sz w:val="23"/>
        </w:rPr>
      </w:pPr>
    </w:p>
    <w:p w14:paraId="0E89C630" w14:textId="77777777" w:rsidR="00C20691" w:rsidRDefault="00284A25" w:rsidP="00A16E22">
      <w:pPr>
        <w:pStyle w:val="ListParagraph"/>
        <w:numPr>
          <w:ilvl w:val="1"/>
          <w:numId w:val="9"/>
        </w:numPr>
        <w:tabs>
          <w:tab w:val="left" w:pos="1603"/>
        </w:tabs>
        <w:ind w:left="1602" w:hanging="222"/>
        <w:rPr>
          <w:sz w:val="20"/>
        </w:rPr>
      </w:pPr>
      <w:r>
        <w:rPr>
          <w:color w:val="231F20"/>
          <w:w w:val="105"/>
          <w:sz w:val="20"/>
        </w:rPr>
        <w:t>According to critics, who</w:t>
      </w:r>
      <w:r>
        <w:rPr>
          <w:color w:val="231F20"/>
          <w:spacing w:val="17"/>
          <w:w w:val="105"/>
          <w:sz w:val="20"/>
        </w:rPr>
        <w:t xml:space="preserve"> </w:t>
      </w:r>
      <w:r>
        <w:rPr>
          <w:color w:val="231F20"/>
          <w:w w:val="105"/>
          <w:sz w:val="20"/>
        </w:rPr>
        <w:t>benefits?</w:t>
      </w:r>
    </w:p>
    <w:p w14:paraId="5684DD41" w14:textId="77777777" w:rsidR="00C20691" w:rsidRDefault="00C20691">
      <w:pPr>
        <w:pStyle w:val="BodyText"/>
        <w:rPr>
          <w:sz w:val="24"/>
        </w:rPr>
      </w:pPr>
    </w:p>
    <w:p w14:paraId="4228DAD5" w14:textId="77777777" w:rsidR="00C20691" w:rsidRDefault="00C20691">
      <w:pPr>
        <w:pStyle w:val="BodyText"/>
        <w:rPr>
          <w:sz w:val="24"/>
        </w:rPr>
      </w:pPr>
    </w:p>
    <w:p w14:paraId="345FFD83" w14:textId="77777777" w:rsidR="00C20691" w:rsidRDefault="00C20691">
      <w:pPr>
        <w:pStyle w:val="BodyText"/>
        <w:spacing w:before="6"/>
        <w:rPr>
          <w:sz w:val="23"/>
        </w:rPr>
      </w:pPr>
    </w:p>
    <w:p w14:paraId="618D6627" w14:textId="77777777" w:rsidR="00C20691" w:rsidRDefault="00284A25" w:rsidP="00A16E22">
      <w:pPr>
        <w:pStyle w:val="ListParagraph"/>
        <w:numPr>
          <w:ilvl w:val="0"/>
          <w:numId w:val="9"/>
        </w:numPr>
        <w:tabs>
          <w:tab w:val="left" w:pos="1243"/>
        </w:tabs>
        <w:spacing w:line="549" w:lineRule="auto"/>
        <w:ind w:right="3866" w:hanging="360"/>
        <w:rPr>
          <w:sz w:val="20"/>
        </w:rPr>
      </w:pPr>
      <w:r>
        <w:rPr>
          <w:color w:val="231F20"/>
          <w:w w:val="105"/>
          <w:sz w:val="20"/>
        </w:rPr>
        <w:t>Name three health concerns that are widespread and especially</w:t>
      </w:r>
      <w:r>
        <w:rPr>
          <w:color w:val="231F20"/>
          <w:spacing w:val="-9"/>
          <w:w w:val="105"/>
          <w:sz w:val="20"/>
        </w:rPr>
        <w:t xml:space="preserve"> </w:t>
      </w:r>
      <w:r>
        <w:rPr>
          <w:color w:val="231F20"/>
          <w:spacing w:val="-3"/>
          <w:w w:val="105"/>
          <w:sz w:val="20"/>
        </w:rPr>
        <w:t xml:space="preserve">deadly. </w:t>
      </w:r>
      <w:r>
        <w:rPr>
          <w:color w:val="231F20"/>
          <w:w w:val="105"/>
          <w:sz w:val="20"/>
        </w:rPr>
        <w:t>a.</w:t>
      </w:r>
    </w:p>
    <w:p w14:paraId="0894BEA9" w14:textId="77777777" w:rsidR="00C20691" w:rsidRDefault="00284A25">
      <w:pPr>
        <w:pStyle w:val="BodyText"/>
        <w:spacing w:line="226" w:lineRule="exact"/>
        <w:ind w:left="1380"/>
      </w:pPr>
      <w:r>
        <w:rPr>
          <w:color w:val="231F20"/>
        </w:rPr>
        <w:t>b.</w:t>
      </w:r>
    </w:p>
    <w:p w14:paraId="4D6320BA" w14:textId="77777777" w:rsidR="00C20691" w:rsidRDefault="00C20691">
      <w:pPr>
        <w:pStyle w:val="BodyText"/>
        <w:spacing w:before="9"/>
        <w:rPr>
          <w:sz w:val="25"/>
        </w:rPr>
      </w:pPr>
    </w:p>
    <w:p w14:paraId="6EEB5669" w14:textId="77777777" w:rsidR="00C20691" w:rsidRDefault="00284A25">
      <w:pPr>
        <w:pStyle w:val="BodyText"/>
        <w:ind w:left="1380"/>
      </w:pPr>
      <w:r>
        <w:rPr>
          <w:color w:val="231F20"/>
          <w:w w:val="110"/>
        </w:rPr>
        <w:t>c.</w:t>
      </w:r>
    </w:p>
    <w:p w14:paraId="555EE7FD" w14:textId="77777777" w:rsidR="00C20691" w:rsidRDefault="00C20691">
      <w:pPr>
        <w:sectPr w:rsidR="00C20691">
          <w:headerReference w:type="even" r:id="rId74"/>
          <w:headerReference w:type="default" r:id="rId75"/>
          <w:pgSz w:w="11880" w:h="15480"/>
          <w:pgMar w:top="1160" w:right="0" w:bottom="680" w:left="240" w:header="507" w:footer="490" w:gutter="0"/>
          <w:pgNumType w:start="16"/>
          <w:cols w:space="720"/>
        </w:sectPr>
      </w:pPr>
    </w:p>
    <w:p w14:paraId="34F6B9D7" w14:textId="77777777" w:rsidR="00C20691" w:rsidRDefault="00284A25">
      <w:pPr>
        <w:tabs>
          <w:tab w:val="left" w:pos="5699"/>
        </w:tabs>
        <w:spacing w:before="88"/>
        <w:ind w:left="1020"/>
        <w:rPr>
          <w:rFonts w:ascii="Trebuchet MS"/>
          <w:sz w:val="18"/>
        </w:rPr>
      </w:pPr>
      <w:r>
        <w:rPr>
          <w:rFonts w:ascii="Trebuchet MS"/>
          <w:color w:val="231F20"/>
          <w:w w:val="105"/>
          <w:sz w:val="18"/>
        </w:rPr>
        <w:lastRenderedPageBreak/>
        <w:t>Name:</w:t>
      </w:r>
      <w:r>
        <w:rPr>
          <w:rFonts w:ascii="Trebuchet MS"/>
          <w:color w:val="231F20"/>
          <w:w w:val="92"/>
          <w:sz w:val="18"/>
          <w:u w:val="single" w:color="221E1F"/>
        </w:rPr>
        <w:t xml:space="preserve"> </w:t>
      </w:r>
      <w:r>
        <w:rPr>
          <w:rFonts w:ascii="Trebuchet MS"/>
          <w:color w:val="231F20"/>
          <w:sz w:val="18"/>
          <w:u w:val="single" w:color="221E1F"/>
        </w:rPr>
        <w:tab/>
      </w:r>
    </w:p>
    <w:p w14:paraId="78443A47" w14:textId="77777777" w:rsidR="00C20691" w:rsidRDefault="00284A25">
      <w:pPr>
        <w:spacing w:before="63" w:line="204" w:lineRule="exact"/>
        <w:ind w:left="1020"/>
        <w:rPr>
          <w:rFonts w:ascii="Trebuchet MS"/>
          <w:sz w:val="18"/>
        </w:rPr>
      </w:pPr>
      <w:r>
        <w:br w:type="column"/>
      </w: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6C7CB971" w14:textId="77777777" w:rsidR="00C20691" w:rsidRDefault="00284A25">
      <w:pPr>
        <w:spacing w:line="204" w:lineRule="exact"/>
        <w:ind w:left="1609"/>
        <w:rPr>
          <w:rFonts w:ascii="Trebuchet MS"/>
          <w:b/>
          <w:sz w:val="18"/>
        </w:rPr>
      </w:pPr>
      <w:r>
        <w:pict w14:anchorId="5154BAA2">
          <v:line id="_x0000_s1570" style="position:absolute;left:0;text-align:left;z-index:-251584000;mso-position-horizontal-relative:page" from="547.7pt,-18.5pt" to="547.7pt,13pt" strokecolor="#231f20" strokeweight="1pt">
            <w10:wrap anchorx="page"/>
          </v:line>
        </w:pict>
      </w:r>
      <w:r>
        <w:pict w14:anchorId="3A88AD85">
          <v:shape id="_x0000_s1569" type="#_x0000_t202" style="position:absolute;left:0;text-align:left;margin-left:552.45pt;margin-top:-13.4pt;width:24.5pt;height:24.1pt;z-index:-251581952;mso-position-horizontal-relative:page" filled="f" stroked="f">
            <v:textbox inset="0,0,0,0">
              <w:txbxContent>
                <w:p w14:paraId="3B750459" w14:textId="77777777" w:rsidR="00284A25" w:rsidRDefault="00284A25">
                  <w:pPr>
                    <w:spacing w:before="6"/>
                    <w:rPr>
                      <w:rFonts w:ascii="Trebuchet MS"/>
                      <w:b/>
                      <w:sz w:val="40"/>
                    </w:rPr>
                  </w:pPr>
                  <w:r>
                    <w:rPr>
                      <w:rFonts w:ascii="Trebuchet MS"/>
                      <w:b/>
                      <w:color w:val="231F20"/>
                      <w:sz w:val="40"/>
                    </w:rPr>
                    <w:t>17</w:t>
                  </w:r>
                </w:p>
              </w:txbxContent>
            </v:textbox>
            <w10:wrap anchorx="page"/>
          </v:shape>
        </w:pict>
      </w:r>
      <w:r>
        <w:rPr>
          <w:rFonts w:ascii="Trebuchet MS"/>
          <w:b/>
          <w:color w:val="231F20"/>
          <w:w w:val="115"/>
          <w:sz w:val="18"/>
        </w:rPr>
        <w:t>Day</w:t>
      </w:r>
      <w:r>
        <w:rPr>
          <w:rFonts w:ascii="Trebuchet MS"/>
          <w:b/>
          <w:color w:val="231F20"/>
          <w:spacing w:val="-17"/>
          <w:w w:val="115"/>
          <w:sz w:val="18"/>
        </w:rPr>
        <w:t xml:space="preserve"> </w:t>
      </w:r>
      <w:r>
        <w:rPr>
          <w:rFonts w:ascii="Trebuchet MS"/>
          <w:b/>
          <w:color w:val="231F20"/>
          <w:spacing w:val="-7"/>
          <w:w w:val="115"/>
          <w:sz w:val="18"/>
        </w:rPr>
        <w:t>Two</w:t>
      </w:r>
    </w:p>
    <w:p w14:paraId="07E30370" w14:textId="77777777" w:rsidR="00C20691" w:rsidRDefault="00C20691">
      <w:pPr>
        <w:spacing w:line="204" w:lineRule="exact"/>
        <w:rPr>
          <w:rFonts w:ascii="Trebuchet MS"/>
          <w:sz w:val="18"/>
        </w:rPr>
        <w:sectPr w:rsidR="00C20691">
          <w:pgSz w:w="11880" w:h="15480"/>
          <w:pgMar w:top="640" w:right="0" w:bottom="680" w:left="240" w:header="443" w:footer="490" w:gutter="0"/>
          <w:cols w:num="2" w:space="720" w:equalWidth="0">
            <w:col w:w="5741" w:space="2514"/>
            <w:col w:w="3385"/>
          </w:cols>
        </w:sectPr>
      </w:pPr>
    </w:p>
    <w:p w14:paraId="2B079C02" w14:textId="77777777" w:rsidR="00C20691" w:rsidRDefault="00C20691">
      <w:pPr>
        <w:pStyle w:val="BodyText"/>
        <w:spacing w:before="3"/>
        <w:rPr>
          <w:rFonts w:ascii="Trebuchet MS"/>
          <w:b/>
          <w:sz w:val="16"/>
        </w:rPr>
      </w:pPr>
    </w:p>
    <w:p w14:paraId="5DF8B4AB" w14:textId="77777777" w:rsidR="00C20691" w:rsidRDefault="00284A25" w:rsidP="00A16E22">
      <w:pPr>
        <w:pStyle w:val="ListParagraph"/>
        <w:numPr>
          <w:ilvl w:val="0"/>
          <w:numId w:val="9"/>
        </w:numPr>
        <w:tabs>
          <w:tab w:val="left" w:pos="1243"/>
        </w:tabs>
        <w:spacing w:before="102" w:line="273" w:lineRule="auto"/>
        <w:ind w:right="1462" w:hanging="360"/>
        <w:rPr>
          <w:sz w:val="20"/>
        </w:rPr>
      </w:pPr>
      <w:r>
        <w:pict w14:anchorId="2875AAE6">
          <v:shape id="_x0000_s1568" style="position:absolute;left:0;text-align:left;margin-left:63.5pt;margin-top:35.8pt;width:468pt;height:157.5pt;z-index:-251582976;mso-position-horizontal-relative:page" coordorigin="1270,716" coordsize="9360,3150" o:spt="100" adj="0,,0" path="m3070,1346r-1800,l1270,3866r1800,l3070,1346m10630,716r-1890,l6850,716r-1890,l3070,716r,630l4960,1346r1890,l8740,1346r1890,l10630,716e" fillcolor="#939598" stroked="f">
            <v:stroke joinstyle="round"/>
            <v:formulas/>
            <v:path arrowok="t" o:connecttype="segments"/>
            <w10:wrap anchorx="page"/>
          </v:shape>
        </w:pict>
      </w:r>
      <w:r>
        <w:rPr>
          <w:color w:val="231F20"/>
          <w:w w:val="105"/>
          <w:sz w:val="20"/>
        </w:rPr>
        <w:t>What</w:t>
      </w:r>
      <w:r>
        <w:rPr>
          <w:color w:val="231F20"/>
          <w:spacing w:val="-10"/>
          <w:w w:val="105"/>
          <w:sz w:val="20"/>
        </w:rPr>
        <w:t xml:space="preserve"> </w:t>
      </w:r>
      <w:r>
        <w:rPr>
          <w:color w:val="231F20"/>
          <w:w w:val="105"/>
          <w:sz w:val="20"/>
        </w:rPr>
        <w:t>are</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primary</w:t>
      </w:r>
      <w:r>
        <w:rPr>
          <w:color w:val="231F20"/>
          <w:spacing w:val="-9"/>
          <w:w w:val="105"/>
          <w:sz w:val="20"/>
        </w:rPr>
        <w:t xml:space="preserve"> </w:t>
      </w:r>
      <w:r>
        <w:rPr>
          <w:color w:val="231F20"/>
          <w:w w:val="105"/>
          <w:sz w:val="20"/>
        </w:rPr>
        <w:t>differences</w:t>
      </w:r>
      <w:r>
        <w:rPr>
          <w:color w:val="231F20"/>
          <w:spacing w:val="-9"/>
          <w:w w:val="105"/>
          <w:sz w:val="20"/>
        </w:rPr>
        <w:t xml:space="preserve"> </w:t>
      </w:r>
      <w:r>
        <w:rPr>
          <w:color w:val="231F20"/>
          <w:w w:val="105"/>
          <w:sz w:val="20"/>
        </w:rPr>
        <w:t>between</w:t>
      </w:r>
      <w:r>
        <w:rPr>
          <w:color w:val="231F20"/>
          <w:spacing w:val="-9"/>
          <w:w w:val="105"/>
          <w:sz w:val="20"/>
        </w:rPr>
        <w:t xml:space="preserve"> </w:t>
      </w:r>
      <w:r>
        <w:rPr>
          <w:color w:val="231F20"/>
          <w:w w:val="105"/>
          <w:sz w:val="20"/>
        </w:rPr>
        <w:t>developed</w:t>
      </w:r>
      <w:r>
        <w:rPr>
          <w:color w:val="231F20"/>
          <w:spacing w:val="-9"/>
          <w:w w:val="105"/>
          <w:sz w:val="20"/>
        </w:rPr>
        <w:t xml:space="preserve"> </w:t>
      </w:r>
      <w:r>
        <w:rPr>
          <w:color w:val="231F20"/>
          <w:w w:val="105"/>
          <w:sz w:val="20"/>
        </w:rPr>
        <w:t>(northern)</w:t>
      </w:r>
      <w:r>
        <w:rPr>
          <w:color w:val="231F20"/>
          <w:spacing w:val="-9"/>
          <w:w w:val="105"/>
          <w:sz w:val="20"/>
        </w:rPr>
        <w:t xml:space="preserve"> </w:t>
      </w:r>
      <w:r>
        <w:rPr>
          <w:color w:val="231F20"/>
          <w:w w:val="105"/>
          <w:sz w:val="20"/>
        </w:rPr>
        <w:t>countries</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developing</w:t>
      </w:r>
      <w:r>
        <w:rPr>
          <w:color w:val="231F20"/>
          <w:spacing w:val="-9"/>
          <w:w w:val="105"/>
          <w:sz w:val="20"/>
        </w:rPr>
        <w:t xml:space="preserve"> </w:t>
      </w:r>
      <w:r>
        <w:rPr>
          <w:color w:val="231F20"/>
          <w:w w:val="105"/>
          <w:sz w:val="20"/>
        </w:rPr>
        <w:t>(south- ern) countries on global environmental</w:t>
      </w:r>
      <w:r>
        <w:rPr>
          <w:color w:val="231F20"/>
          <w:spacing w:val="18"/>
          <w:w w:val="105"/>
          <w:sz w:val="20"/>
        </w:rPr>
        <w:t xml:space="preserve"> </w:t>
      </w:r>
      <w:r>
        <w:rPr>
          <w:color w:val="231F20"/>
          <w:w w:val="105"/>
          <w:sz w:val="20"/>
        </w:rPr>
        <w:t>issues?</w:t>
      </w:r>
    </w:p>
    <w:p w14:paraId="2937E9F3" w14:textId="77777777" w:rsidR="00C20691" w:rsidRDefault="00C20691">
      <w:pPr>
        <w:pStyle w:val="BodyText"/>
        <w:spacing w:before="5"/>
        <w:rPr>
          <w:sz w:val="8"/>
        </w:rPr>
      </w:pPr>
    </w:p>
    <w:tbl>
      <w:tblPr>
        <w:tblW w:w="0" w:type="auto"/>
        <w:tblInd w:w="10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690"/>
        <w:gridCol w:w="1890"/>
        <w:gridCol w:w="1890"/>
        <w:gridCol w:w="1890"/>
      </w:tblGrid>
      <w:tr w:rsidR="00C20691" w14:paraId="43D06048" w14:textId="77777777">
        <w:trPr>
          <w:trHeight w:val="1880"/>
        </w:trPr>
        <w:tc>
          <w:tcPr>
            <w:tcW w:w="3690" w:type="dxa"/>
            <w:tcBorders>
              <w:top w:val="nil"/>
              <w:left w:val="nil"/>
            </w:tcBorders>
          </w:tcPr>
          <w:p w14:paraId="6116E358" w14:textId="77777777" w:rsidR="00C20691" w:rsidRDefault="00284A25">
            <w:pPr>
              <w:pStyle w:val="TableParagraph"/>
              <w:spacing w:before="65" w:line="223" w:lineRule="auto"/>
              <w:ind w:left="2154" w:right="97" w:hanging="221"/>
              <w:rPr>
                <w:sz w:val="24"/>
              </w:rPr>
            </w:pPr>
            <w:r>
              <w:rPr>
                <w:color w:val="FFFFFF"/>
                <w:w w:val="105"/>
                <w:sz w:val="24"/>
              </w:rPr>
              <w:t>Environmental Conditions</w:t>
            </w:r>
          </w:p>
          <w:p w14:paraId="461C9F87" w14:textId="77777777" w:rsidR="00C20691" w:rsidRDefault="00C20691">
            <w:pPr>
              <w:pStyle w:val="TableParagraph"/>
              <w:spacing w:before="6"/>
              <w:rPr>
                <w:rFonts w:ascii="Georgia"/>
                <w:sz w:val="33"/>
              </w:rPr>
            </w:pPr>
          </w:p>
          <w:p w14:paraId="5320E1D9" w14:textId="77777777" w:rsidR="00C20691" w:rsidRDefault="00284A25">
            <w:pPr>
              <w:pStyle w:val="TableParagraph"/>
              <w:spacing w:line="276" w:lineRule="auto"/>
              <w:ind w:left="376" w:right="1279" w:firstLine="20"/>
              <w:rPr>
                <w:sz w:val="24"/>
              </w:rPr>
            </w:pPr>
            <w:r>
              <w:rPr>
                <w:color w:val="FFFFFF"/>
                <w:w w:val="105"/>
                <w:sz w:val="24"/>
              </w:rPr>
              <w:t xml:space="preserve">Northern </w:t>
            </w:r>
            <w:r>
              <w:rPr>
                <w:color w:val="FFFFFF"/>
                <w:sz w:val="24"/>
              </w:rPr>
              <w:t>Countries</w:t>
            </w:r>
          </w:p>
        </w:tc>
        <w:tc>
          <w:tcPr>
            <w:tcW w:w="1890" w:type="dxa"/>
            <w:tcBorders>
              <w:top w:val="nil"/>
              <w:bottom w:val="single" w:sz="8" w:space="0" w:color="939598"/>
            </w:tcBorders>
          </w:tcPr>
          <w:p w14:paraId="2F851993" w14:textId="77777777" w:rsidR="00C20691" w:rsidRDefault="00284A25">
            <w:pPr>
              <w:pStyle w:val="TableParagraph"/>
              <w:spacing w:before="65" w:line="223" w:lineRule="auto"/>
              <w:ind w:left="398" w:right="154" w:firstLine="193"/>
              <w:rPr>
                <w:sz w:val="24"/>
              </w:rPr>
            </w:pPr>
            <w:r>
              <w:rPr>
                <w:color w:val="FFFFFF"/>
                <w:w w:val="105"/>
                <w:sz w:val="24"/>
              </w:rPr>
              <w:t xml:space="preserve">Use of </w:t>
            </w:r>
            <w:r>
              <w:rPr>
                <w:color w:val="FFFFFF"/>
                <w:sz w:val="24"/>
              </w:rPr>
              <w:t>Resources</w:t>
            </w:r>
          </w:p>
        </w:tc>
        <w:tc>
          <w:tcPr>
            <w:tcW w:w="1890" w:type="dxa"/>
            <w:tcBorders>
              <w:top w:val="nil"/>
              <w:bottom w:val="single" w:sz="8" w:space="0" w:color="939598"/>
            </w:tcBorders>
          </w:tcPr>
          <w:p w14:paraId="2032EAC8" w14:textId="77777777" w:rsidR="00C20691" w:rsidRDefault="00284A25">
            <w:pPr>
              <w:pStyle w:val="TableParagraph"/>
              <w:spacing w:before="65" w:line="223" w:lineRule="auto"/>
              <w:ind w:left="284" w:right="154" w:hanging="107"/>
              <w:rPr>
                <w:sz w:val="24"/>
              </w:rPr>
            </w:pPr>
            <w:r>
              <w:rPr>
                <w:color w:val="FFFFFF"/>
                <w:w w:val="105"/>
                <w:sz w:val="24"/>
              </w:rPr>
              <w:t>Contributions to Pollution</w:t>
            </w:r>
          </w:p>
        </w:tc>
        <w:tc>
          <w:tcPr>
            <w:tcW w:w="1890" w:type="dxa"/>
            <w:tcBorders>
              <w:top w:val="nil"/>
              <w:bottom w:val="single" w:sz="8" w:space="0" w:color="939598"/>
              <w:right w:val="single" w:sz="8" w:space="0" w:color="939598"/>
            </w:tcBorders>
          </w:tcPr>
          <w:p w14:paraId="5C65ADFB" w14:textId="77777777" w:rsidR="00C20691" w:rsidRDefault="00284A25">
            <w:pPr>
              <w:pStyle w:val="TableParagraph"/>
              <w:spacing w:before="65" w:line="223" w:lineRule="auto"/>
              <w:ind w:left="518" w:right="154" w:hanging="187"/>
              <w:rPr>
                <w:sz w:val="24"/>
              </w:rPr>
            </w:pPr>
            <w:r>
              <w:rPr>
                <w:color w:val="FFFFFF"/>
                <w:w w:val="105"/>
                <w:sz w:val="24"/>
              </w:rPr>
              <w:t>Population Growth</w:t>
            </w:r>
          </w:p>
        </w:tc>
      </w:tr>
      <w:tr w:rsidR="00C20691" w14:paraId="3BE49A6D" w14:textId="77777777">
        <w:trPr>
          <w:trHeight w:val="1240"/>
        </w:trPr>
        <w:tc>
          <w:tcPr>
            <w:tcW w:w="3690" w:type="dxa"/>
            <w:tcBorders>
              <w:left w:val="nil"/>
              <w:bottom w:val="single" w:sz="8" w:space="0" w:color="939598"/>
              <w:right w:val="single" w:sz="8" w:space="0" w:color="939598"/>
            </w:tcBorders>
          </w:tcPr>
          <w:p w14:paraId="2C0A8BCA" w14:textId="77777777" w:rsidR="00C20691" w:rsidRDefault="00C20691">
            <w:pPr>
              <w:pStyle w:val="TableParagraph"/>
              <w:spacing w:before="6"/>
              <w:rPr>
                <w:rFonts w:ascii="Georgia"/>
                <w:sz w:val="28"/>
              </w:rPr>
            </w:pPr>
          </w:p>
          <w:p w14:paraId="2BA191DC" w14:textId="77777777" w:rsidR="00C20691" w:rsidRDefault="00284A25">
            <w:pPr>
              <w:pStyle w:val="TableParagraph"/>
              <w:spacing w:line="276" w:lineRule="auto"/>
              <w:ind w:left="376" w:right="1279" w:firstLine="20"/>
              <w:rPr>
                <w:sz w:val="24"/>
              </w:rPr>
            </w:pPr>
            <w:r>
              <w:rPr>
                <w:color w:val="FFFFFF"/>
                <w:w w:val="105"/>
                <w:sz w:val="24"/>
              </w:rPr>
              <w:t xml:space="preserve">Southern </w:t>
            </w:r>
            <w:r>
              <w:rPr>
                <w:color w:val="FFFFFF"/>
                <w:sz w:val="24"/>
              </w:rPr>
              <w:t>Countries</w:t>
            </w:r>
          </w:p>
        </w:tc>
        <w:tc>
          <w:tcPr>
            <w:tcW w:w="1890" w:type="dxa"/>
            <w:tcBorders>
              <w:top w:val="single" w:sz="8" w:space="0" w:color="939598"/>
              <w:left w:val="single" w:sz="8" w:space="0" w:color="939598"/>
              <w:bottom w:val="single" w:sz="8" w:space="0" w:color="939598"/>
              <w:right w:val="single" w:sz="8" w:space="0" w:color="939598"/>
            </w:tcBorders>
          </w:tcPr>
          <w:p w14:paraId="706577B7" w14:textId="77777777" w:rsidR="00C20691" w:rsidRDefault="00C20691">
            <w:pPr>
              <w:pStyle w:val="TableParagraph"/>
              <w:rPr>
                <w:rFonts w:ascii="Times New Roman"/>
                <w:sz w:val="18"/>
              </w:rPr>
            </w:pPr>
          </w:p>
        </w:tc>
        <w:tc>
          <w:tcPr>
            <w:tcW w:w="1890" w:type="dxa"/>
            <w:tcBorders>
              <w:top w:val="single" w:sz="8" w:space="0" w:color="939598"/>
              <w:left w:val="single" w:sz="8" w:space="0" w:color="939598"/>
              <w:bottom w:val="single" w:sz="8" w:space="0" w:color="939598"/>
              <w:right w:val="single" w:sz="8" w:space="0" w:color="939598"/>
            </w:tcBorders>
          </w:tcPr>
          <w:p w14:paraId="7FAE9CAA" w14:textId="77777777" w:rsidR="00C20691" w:rsidRDefault="00C20691">
            <w:pPr>
              <w:pStyle w:val="TableParagraph"/>
              <w:rPr>
                <w:rFonts w:ascii="Times New Roman"/>
                <w:sz w:val="18"/>
              </w:rPr>
            </w:pPr>
          </w:p>
        </w:tc>
        <w:tc>
          <w:tcPr>
            <w:tcW w:w="1890" w:type="dxa"/>
            <w:tcBorders>
              <w:top w:val="single" w:sz="8" w:space="0" w:color="939598"/>
              <w:left w:val="single" w:sz="8" w:space="0" w:color="939598"/>
              <w:bottom w:val="single" w:sz="8" w:space="0" w:color="939598"/>
              <w:right w:val="single" w:sz="8" w:space="0" w:color="939598"/>
            </w:tcBorders>
          </w:tcPr>
          <w:p w14:paraId="68BD2941" w14:textId="77777777" w:rsidR="00C20691" w:rsidRDefault="00C20691">
            <w:pPr>
              <w:pStyle w:val="TableParagraph"/>
              <w:rPr>
                <w:rFonts w:ascii="Times New Roman"/>
                <w:sz w:val="18"/>
              </w:rPr>
            </w:pPr>
          </w:p>
        </w:tc>
      </w:tr>
    </w:tbl>
    <w:p w14:paraId="4C050C15" w14:textId="77777777" w:rsidR="00C20691" w:rsidRDefault="00C20691">
      <w:pPr>
        <w:pStyle w:val="BodyText"/>
        <w:spacing w:before="11"/>
        <w:rPr>
          <w:sz w:val="33"/>
        </w:rPr>
      </w:pPr>
    </w:p>
    <w:p w14:paraId="78AD5C37" w14:textId="77777777" w:rsidR="00C20691" w:rsidRDefault="00284A25" w:rsidP="00A16E22">
      <w:pPr>
        <w:pStyle w:val="ListParagraph"/>
        <w:numPr>
          <w:ilvl w:val="0"/>
          <w:numId w:val="9"/>
        </w:numPr>
        <w:tabs>
          <w:tab w:val="left" w:pos="1243"/>
        </w:tabs>
        <w:ind w:hanging="360"/>
        <w:rPr>
          <w:sz w:val="20"/>
        </w:rPr>
      </w:pPr>
      <w:r>
        <w:rPr>
          <w:color w:val="231F20"/>
          <w:w w:val="105"/>
          <w:sz w:val="20"/>
        </w:rPr>
        <w:t>What is the current stance of the United States toward environmental</w:t>
      </w:r>
      <w:r>
        <w:rPr>
          <w:color w:val="231F20"/>
          <w:spacing w:val="25"/>
          <w:w w:val="105"/>
          <w:sz w:val="20"/>
        </w:rPr>
        <w:t xml:space="preserve"> </w:t>
      </w:r>
      <w:r>
        <w:rPr>
          <w:color w:val="231F20"/>
          <w:w w:val="105"/>
          <w:sz w:val="20"/>
        </w:rPr>
        <w:t>regulation?</w:t>
      </w:r>
    </w:p>
    <w:p w14:paraId="2DB79AF9" w14:textId="77777777" w:rsidR="00C20691" w:rsidRDefault="00C20691">
      <w:pPr>
        <w:pStyle w:val="BodyText"/>
        <w:rPr>
          <w:sz w:val="24"/>
        </w:rPr>
      </w:pPr>
    </w:p>
    <w:p w14:paraId="77C118FF" w14:textId="77777777" w:rsidR="00C20691" w:rsidRDefault="00C20691">
      <w:pPr>
        <w:pStyle w:val="BodyText"/>
        <w:rPr>
          <w:sz w:val="24"/>
        </w:rPr>
      </w:pPr>
    </w:p>
    <w:p w14:paraId="45E8E6F9" w14:textId="77777777" w:rsidR="00C20691" w:rsidRDefault="00C20691">
      <w:pPr>
        <w:pStyle w:val="BodyText"/>
        <w:rPr>
          <w:sz w:val="24"/>
        </w:rPr>
      </w:pPr>
    </w:p>
    <w:p w14:paraId="12F1AD82" w14:textId="77777777" w:rsidR="00C20691" w:rsidRDefault="00C20691">
      <w:pPr>
        <w:pStyle w:val="BodyText"/>
        <w:spacing w:before="5"/>
        <w:rPr>
          <w:sz w:val="22"/>
        </w:rPr>
      </w:pPr>
    </w:p>
    <w:p w14:paraId="5C9A1FE7" w14:textId="77777777" w:rsidR="00C20691" w:rsidRDefault="00284A25" w:rsidP="00A16E22">
      <w:pPr>
        <w:pStyle w:val="ListParagraph"/>
        <w:numPr>
          <w:ilvl w:val="0"/>
          <w:numId w:val="9"/>
        </w:numPr>
        <w:tabs>
          <w:tab w:val="left" w:pos="1243"/>
        </w:tabs>
        <w:ind w:hanging="360"/>
        <w:rPr>
          <w:sz w:val="20"/>
        </w:rPr>
      </w:pPr>
      <w:r>
        <w:rPr>
          <w:color w:val="231F20"/>
          <w:w w:val="105"/>
          <w:sz w:val="20"/>
        </w:rPr>
        <w:t>Why does the United States wish to promote democracy in other</w:t>
      </w:r>
      <w:r>
        <w:rPr>
          <w:color w:val="231F20"/>
          <w:spacing w:val="36"/>
          <w:w w:val="105"/>
          <w:sz w:val="20"/>
        </w:rPr>
        <w:t xml:space="preserve"> </w:t>
      </w:r>
      <w:r>
        <w:rPr>
          <w:color w:val="231F20"/>
          <w:w w:val="105"/>
          <w:sz w:val="20"/>
        </w:rPr>
        <w:t>countries?</w:t>
      </w:r>
    </w:p>
    <w:p w14:paraId="1FC6CC4B" w14:textId="77777777" w:rsidR="00C20691" w:rsidRDefault="00C20691">
      <w:pPr>
        <w:pStyle w:val="BodyText"/>
        <w:rPr>
          <w:sz w:val="24"/>
        </w:rPr>
      </w:pPr>
    </w:p>
    <w:p w14:paraId="289817E3" w14:textId="77777777" w:rsidR="00C20691" w:rsidRDefault="00C20691">
      <w:pPr>
        <w:pStyle w:val="BodyText"/>
        <w:rPr>
          <w:sz w:val="24"/>
        </w:rPr>
      </w:pPr>
    </w:p>
    <w:p w14:paraId="6DD9339B" w14:textId="77777777" w:rsidR="00C20691" w:rsidRDefault="00C20691">
      <w:pPr>
        <w:pStyle w:val="BodyText"/>
        <w:rPr>
          <w:sz w:val="24"/>
        </w:rPr>
      </w:pPr>
    </w:p>
    <w:p w14:paraId="409DC0D6" w14:textId="77777777" w:rsidR="00C20691" w:rsidRDefault="00C20691">
      <w:pPr>
        <w:pStyle w:val="BodyText"/>
        <w:spacing w:before="4"/>
        <w:rPr>
          <w:sz w:val="22"/>
        </w:rPr>
      </w:pPr>
    </w:p>
    <w:p w14:paraId="7EFBB192" w14:textId="77777777" w:rsidR="00C20691" w:rsidRDefault="00284A25" w:rsidP="00A16E22">
      <w:pPr>
        <w:pStyle w:val="ListParagraph"/>
        <w:numPr>
          <w:ilvl w:val="0"/>
          <w:numId w:val="9"/>
        </w:numPr>
        <w:tabs>
          <w:tab w:val="left" w:pos="1243"/>
        </w:tabs>
        <w:ind w:hanging="360"/>
        <w:rPr>
          <w:sz w:val="20"/>
        </w:rPr>
      </w:pPr>
      <w:r>
        <w:rPr>
          <w:color w:val="231F20"/>
          <w:w w:val="105"/>
          <w:sz w:val="20"/>
        </w:rPr>
        <w:t>What is an international organization? Give three examples that support your</w:t>
      </w:r>
      <w:r>
        <w:rPr>
          <w:color w:val="231F20"/>
          <w:spacing w:val="21"/>
          <w:w w:val="105"/>
          <w:sz w:val="20"/>
        </w:rPr>
        <w:t xml:space="preserve"> </w:t>
      </w:r>
      <w:r>
        <w:rPr>
          <w:color w:val="231F20"/>
          <w:w w:val="105"/>
          <w:sz w:val="20"/>
        </w:rPr>
        <w:t>definition.</w:t>
      </w:r>
    </w:p>
    <w:p w14:paraId="18D83A75" w14:textId="77777777" w:rsidR="00C20691" w:rsidRDefault="00C20691">
      <w:pPr>
        <w:pStyle w:val="BodyText"/>
        <w:rPr>
          <w:sz w:val="24"/>
        </w:rPr>
      </w:pPr>
    </w:p>
    <w:p w14:paraId="3A475D44" w14:textId="77777777" w:rsidR="00C20691" w:rsidRDefault="00C20691">
      <w:pPr>
        <w:pStyle w:val="BodyText"/>
        <w:rPr>
          <w:sz w:val="24"/>
        </w:rPr>
      </w:pPr>
    </w:p>
    <w:p w14:paraId="5ED1CD79" w14:textId="77777777" w:rsidR="00C20691" w:rsidRDefault="00C20691">
      <w:pPr>
        <w:pStyle w:val="BodyText"/>
        <w:rPr>
          <w:sz w:val="24"/>
        </w:rPr>
      </w:pPr>
    </w:p>
    <w:p w14:paraId="31C477A5" w14:textId="77777777" w:rsidR="00C20691" w:rsidRDefault="00C20691">
      <w:pPr>
        <w:pStyle w:val="BodyText"/>
        <w:rPr>
          <w:sz w:val="24"/>
        </w:rPr>
      </w:pPr>
    </w:p>
    <w:p w14:paraId="592EC2DE" w14:textId="77777777" w:rsidR="00C20691" w:rsidRDefault="00C20691">
      <w:pPr>
        <w:pStyle w:val="BodyText"/>
        <w:spacing w:before="4"/>
        <w:rPr>
          <w:sz w:val="21"/>
        </w:rPr>
      </w:pPr>
    </w:p>
    <w:p w14:paraId="71F694E3" w14:textId="77777777" w:rsidR="00C20691" w:rsidRDefault="00284A25" w:rsidP="00A16E22">
      <w:pPr>
        <w:pStyle w:val="ListParagraph"/>
        <w:numPr>
          <w:ilvl w:val="0"/>
          <w:numId w:val="9"/>
        </w:numPr>
        <w:tabs>
          <w:tab w:val="left" w:pos="1354"/>
        </w:tabs>
        <w:ind w:left="1353" w:hanging="333"/>
        <w:rPr>
          <w:sz w:val="20"/>
        </w:rPr>
      </w:pPr>
      <w:r>
        <w:rPr>
          <w:color w:val="231F20"/>
          <w:w w:val="105"/>
          <w:sz w:val="20"/>
        </w:rPr>
        <w:t>Why do some people call for reform of the structure of the UN? What problems do they</w:t>
      </w:r>
      <w:r>
        <w:rPr>
          <w:color w:val="231F20"/>
          <w:spacing w:val="27"/>
          <w:w w:val="105"/>
          <w:sz w:val="20"/>
        </w:rPr>
        <w:t xml:space="preserve"> </w:t>
      </w:r>
      <w:r>
        <w:rPr>
          <w:color w:val="231F20"/>
          <w:w w:val="105"/>
          <w:sz w:val="20"/>
        </w:rPr>
        <w:t>see?</w:t>
      </w:r>
    </w:p>
    <w:p w14:paraId="1BBACB4B" w14:textId="77777777" w:rsidR="00C20691" w:rsidRDefault="00C20691">
      <w:pPr>
        <w:pStyle w:val="BodyText"/>
        <w:rPr>
          <w:sz w:val="24"/>
        </w:rPr>
      </w:pPr>
    </w:p>
    <w:p w14:paraId="6815B56A" w14:textId="77777777" w:rsidR="00C20691" w:rsidRDefault="00C20691">
      <w:pPr>
        <w:pStyle w:val="BodyText"/>
        <w:rPr>
          <w:sz w:val="24"/>
        </w:rPr>
      </w:pPr>
    </w:p>
    <w:p w14:paraId="23DD940D" w14:textId="77777777" w:rsidR="00C20691" w:rsidRDefault="00C20691">
      <w:pPr>
        <w:pStyle w:val="BodyText"/>
        <w:rPr>
          <w:sz w:val="24"/>
        </w:rPr>
      </w:pPr>
    </w:p>
    <w:p w14:paraId="068589D2" w14:textId="77777777" w:rsidR="00C20691" w:rsidRDefault="00C20691">
      <w:pPr>
        <w:pStyle w:val="BodyText"/>
        <w:rPr>
          <w:sz w:val="24"/>
        </w:rPr>
      </w:pPr>
    </w:p>
    <w:p w14:paraId="4C0501A0" w14:textId="77777777" w:rsidR="00C20691" w:rsidRDefault="00C20691">
      <w:pPr>
        <w:pStyle w:val="BodyText"/>
        <w:spacing w:before="3"/>
        <w:rPr>
          <w:sz w:val="21"/>
        </w:rPr>
      </w:pPr>
    </w:p>
    <w:p w14:paraId="771C23C6" w14:textId="77777777" w:rsidR="00C20691" w:rsidRDefault="00284A25" w:rsidP="00A16E22">
      <w:pPr>
        <w:pStyle w:val="ListParagraph"/>
        <w:numPr>
          <w:ilvl w:val="0"/>
          <w:numId w:val="9"/>
        </w:numPr>
        <w:tabs>
          <w:tab w:val="left" w:pos="1354"/>
        </w:tabs>
        <w:ind w:left="1353" w:hanging="333"/>
        <w:rPr>
          <w:sz w:val="20"/>
        </w:rPr>
      </w:pPr>
      <w:r>
        <w:rPr>
          <w:color w:val="231F20"/>
          <w:sz w:val="20"/>
        </w:rPr>
        <w:t>What</w:t>
      </w:r>
      <w:r>
        <w:rPr>
          <w:color w:val="231F20"/>
          <w:spacing w:val="10"/>
          <w:sz w:val="20"/>
        </w:rPr>
        <w:t xml:space="preserve"> </w:t>
      </w:r>
      <w:r>
        <w:rPr>
          <w:color w:val="231F20"/>
          <w:sz w:val="20"/>
        </w:rPr>
        <w:t>are</w:t>
      </w:r>
      <w:r>
        <w:rPr>
          <w:color w:val="231F20"/>
          <w:spacing w:val="11"/>
          <w:sz w:val="20"/>
        </w:rPr>
        <w:t xml:space="preserve"> </w:t>
      </w:r>
      <w:r>
        <w:rPr>
          <w:color w:val="231F20"/>
          <w:sz w:val="20"/>
        </w:rPr>
        <w:t>human</w:t>
      </w:r>
      <w:r>
        <w:rPr>
          <w:color w:val="231F20"/>
          <w:spacing w:val="11"/>
          <w:sz w:val="20"/>
        </w:rPr>
        <w:t xml:space="preserve"> </w:t>
      </w:r>
      <w:r>
        <w:rPr>
          <w:color w:val="231F20"/>
          <w:sz w:val="20"/>
        </w:rPr>
        <w:t>rights?</w:t>
      </w:r>
      <w:r>
        <w:rPr>
          <w:color w:val="231F20"/>
          <w:spacing w:val="10"/>
          <w:sz w:val="20"/>
        </w:rPr>
        <w:t xml:space="preserve"> </w:t>
      </w:r>
      <w:r>
        <w:rPr>
          <w:color w:val="231F20"/>
          <w:sz w:val="20"/>
        </w:rPr>
        <w:t>Why</w:t>
      </w:r>
      <w:r>
        <w:rPr>
          <w:color w:val="231F20"/>
          <w:spacing w:val="11"/>
          <w:sz w:val="20"/>
        </w:rPr>
        <w:t xml:space="preserve"> </w:t>
      </w:r>
      <w:r>
        <w:rPr>
          <w:color w:val="231F20"/>
          <w:sz w:val="20"/>
        </w:rPr>
        <w:t>do</w:t>
      </w:r>
      <w:r>
        <w:rPr>
          <w:color w:val="231F20"/>
          <w:spacing w:val="11"/>
          <w:sz w:val="20"/>
        </w:rPr>
        <w:t xml:space="preserve"> </w:t>
      </w:r>
      <w:r>
        <w:rPr>
          <w:color w:val="231F20"/>
          <w:sz w:val="20"/>
        </w:rPr>
        <w:t>some</w:t>
      </w:r>
      <w:r>
        <w:rPr>
          <w:color w:val="231F20"/>
          <w:spacing w:val="10"/>
          <w:sz w:val="20"/>
        </w:rPr>
        <w:t xml:space="preserve"> </w:t>
      </w:r>
      <w:r>
        <w:rPr>
          <w:color w:val="231F20"/>
          <w:sz w:val="20"/>
        </w:rPr>
        <w:t>nations</w:t>
      </w:r>
      <w:r>
        <w:rPr>
          <w:color w:val="231F20"/>
          <w:spacing w:val="11"/>
          <w:sz w:val="20"/>
        </w:rPr>
        <w:t xml:space="preserve"> </w:t>
      </w:r>
      <w:r>
        <w:rPr>
          <w:color w:val="231F20"/>
          <w:sz w:val="20"/>
        </w:rPr>
        <w:t>resist</w:t>
      </w:r>
      <w:r>
        <w:rPr>
          <w:color w:val="231F20"/>
          <w:spacing w:val="11"/>
          <w:sz w:val="20"/>
        </w:rPr>
        <w:t xml:space="preserve"> </w:t>
      </w:r>
      <w:r>
        <w:rPr>
          <w:color w:val="231F20"/>
          <w:sz w:val="20"/>
        </w:rPr>
        <w:t>an</w:t>
      </w:r>
      <w:r>
        <w:rPr>
          <w:color w:val="231F20"/>
          <w:spacing w:val="10"/>
          <w:sz w:val="20"/>
        </w:rPr>
        <w:t xml:space="preserve"> </w:t>
      </w:r>
      <w:r>
        <w:rPr>
          <w:color w:val="231F20"/>
          <w:sz w:val="20"/>
        </w:rPr>
        <w:t>international</w:t>
      </w:r>
      <w:r>
        <w:rPr>
          <w:color w:val="231F20"/>
          <w:spacing w:val="11"/>
          <w:sz w:val="20"/>
        </w:rPr>
        <w:t xml:space="preserve"> </w:t>
      </w:r>
      <w:r>
        <w:rPr>
          <w:color w:val="231F20"/>
          <w:sz w:val="20"/>
        </w:rPr>
        <w:t>human</w:t>
      </w:r>
      <w:r>
        <w:rPr>
          <w:color w:val="231F20"/>
          <w:spacing w:val="11"/>
          <w:sz w:val="20"/>
        </w:rPr>
        <w:t xml:space="preserve"> </w:t>
      </w:r>
      <w:r>
        <w:rPr>
          <w:color w:val="231F20"/>
          <w:sz w:val="20"/>
        </w:rPr>
        <w:t>rights</w:t>
      </w:r>
      <w:r>
        <w:rPr>
          <w:color w:val="231F20"/>
          <w:spacing w:val="10"/>
          <w:sz w:val="20"/>
        </w:rPr>
        <w:t xml:space="preserve"> </w:t>
      </w:r>
      <w:r>
        <w:rPr>
          <w:color w:val="231F20"/>
          <w:sz w:val="20"/>
        </w:rPr>
        <w:t>standard?</w:t>
      </w:r>
    </w:p>
    <w:p w14:paraId="0D955C2B" w14:textId="77777777" w:rsidR="00C20691" w:rsidRDefault="00C20691">
      <w:pPr>
        <w:pStyle w:val="BodyText"/>
        <w:rPr>
          <w:sz w:val="24"/>
        </w:rPr>
      </w:pPr>
    </w:p>
    <w:p w14:paraId="35FD8D34" w14:textId="77777777" w:rsidR="00C20691" w:rsidRDefault="00C20691">
      <w:pPr>
        <w:pStyle w:val="BodyText"/>
        <w:rPr>
          <w:sz w:val="24"/>
        </w:rPr>
      </w:pPr>
    </w:p>
    <w:p w14:paraId="5B1EC47A" w14:textId="77777777" w:rsidR="00C20691" w:rsidRDefault="00C20691">
      <w:pPr>
        <w:pStyle w:val="BodyText"/>
        <w:rPr>
          <w:sz w:val="24"/>
        </w:rPr>
      </w:pPr>
    </w:p>
    <w:p w14:paraId="46646C30" w14:textId="77777777" w:rsidR="00C20691" w:rsidRDefault="00C20691">
      <w:pPr>
        <w:pStyle w:val="BodyText"/>
        <w:spacing w:before="5"/>
        <w:rPr>
          <w:sz w:val="22"/>
        </w:rPr>
      </w:pPr>
    </w:p>
    <w:p w14:paraId="15974E8C" w14:textId="77777777" w:rsidR="00C20691" w:rsidRDefault="00284A25" w:rsidP="00A16E22">
      <w:pPr>
        <w:pStyle w:val="ListParagraph"/>
        <w:numPr>
          <w:ilvl w:val="0"/>
          <w:numId w:val="9"/>
        </w:numPr>
        <w:tabs>
          <w:tab w:val="left" w:pos="1354"/>
        </w:tabs>
        <w:spacing w:line="273" w:lineRule="auto"/>
        <w:ind w:right="1506" w:hanging="360"/>
        <w:rPr>
          <w:sz w:val="20"/>
        </w:rPr>
      </w:pPr>
      <w:r>
        <w:rPr>
          <w:color w:val="231F20"/>
          <w:w w:val="105"/>
          <w:sz w:val="20"/>
        </w:rPr>
        <w:t>Look</w:t>
      </w:r>
      <w:r>
        <w:rPr>
          <w:color w:val="231F20"/>
          <w:spacing w:val="-3"/>
          <w:w w:val="105"/>
          <w:sz w:val="20"/>
        </w:rPr>
        <w:t xml:space="preserve"> </w:t>
      </w:r>
      <w:r>
        <w:rPr>
          <w:color w:val="231F20"/>
          <w:w w:val="105"/>
          <w:sz w:val="20"/>
        </w:rPr>
        <w:t>at</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Universal</w:t>
      </w:r>
      <w:r>
        <w:rPr>
          <w:color w:val="231F20"/>
          <w:spacing w:val="-3"/>
          <w:w w:val="105"/>
          <w:sz w:val="20"/>
        </w:rPr>
        <w:t xml:space="preserve"> </w:t>
      </w:r>
      <w:r>
        <w:rPr>
          <w:color w:val="231F20"/>
          <w:w w:val="105"/>
          <w:sz w:val="20"/>
        </w:rPr>
        <w:t>Declaration</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Human</w:t>
      </w:r>
      <w:r>
        <w:rPr>
          <w:color w:val="231F20"/>
          <w:spacing w:val="-3"/>
          <w:w w:val="105"/>
          <w:sz w:val="20"/>
        </w:rPr>
        <w:t xml:space="preserve"> </w:t>
      </w:r>
      <w:r>
        <w:rPr>
          <w:color w:val="231F20"/>
          <w:w w:val="105"/>
          <w:sz w:val="20"/>
        </w:rPr>
        <w:t>Rights</w:t>
      </w:r>
      <w:r>
        <w:rPr>
          <w:color w:val="231F20"/>
          <w:spacing w:val="-3"/>
          <w:w w:val="105"/>
          <w:sz w:val="20"/>
        </w:rPr>
        <w:t xml:space="preserve"> </w:t>
      </w:r>
      <w:r>
        <w:rPr>
          <w:color w:val="231F20"/>
          <w:w w:val="105"/>
          <w:sz w:val="20"/>
        </w:rPr>
        <w:t>table</w:t>
      </w:r>
      <w:r>
        <w:rPr>
          <w:color w:val="231F20"/>
          <w:spacing w:val="-3"/>
          <w:w w:val="105"/>
          <w:sz w:val="20"/>
        </w:rPr>
        <w:t xml:space="preserve"> </w:t>
      </w:r>
      <w:r>
        <w:rPr>
          <w:color w:val="231F20"/>
          <w:w w:val="105"/>
          <w:sz w:val="20"/>
        </w:rPr>
        <w:t>on</w:t>
      </w:r>
      <w:r>
        <w:rPr>
          <w:color w:val="231F20"/>
          <w:spacing w:val="-3"/>
          <w:w w:val="105"/>
          <w:sz w:val="20"/>
        </w:rPr>
        <w:t xml:space="preserve"> </w:t>
      </w:r>
      <w:r>
        <w:rPr>
          <w:color w:val="231F20"/>
          <w:w w:val="105"/>
          <w:sz w:val="20"/>
        </w:rPr>
        <w:t>page</w:t>
      </w:r>
      <w:r>
        <w:rPr>
          <w:color w:val="231F20"/>
          <w:spacing w:val="-3"/>
          <w:w w:val="105"/>
          <w:sz w:val="20"/>
        </w:rPr>
        <w:t xml:space="preserve"> </w:t>
      </w:r>
      <w:r>
        <w:rPr>
          <w:color w:val="231F20"/>
          <w:w w:val="105"/>
          <w:sz w:val="20"/>
        </w:rPr>
        <w:t>17.</w:t>
      </w:r>
      <w:r>
        <w:rPr>
          <w:color w:val="231F20"/>
          <w:spacing w:val="-3"/>
          <w:w w:val="105"/>
          <w:sz w:val="20"/>
        </w:rPr>
        <w:t xml:space="preserve"> </w:t>
      </w:r>
      <w:r>
        <w:rPr>
          <w:color w:val="231F20"/>
          <w:w w:val="105"/>
          <w:sz w:val="20"/>
        </w:rPr>
        <w:t>List</w:t>
      </w:r>
      <w:r>
        <w:rPr>
          <w:color w:val="231F20"/>
          <w:spacing w:val="-3"/>
          <w:w w:val="105"/>
          <w:sz w:val="20"/>
        </w:rPr>
        <w:t xml:space="preserve"> </w:t>
      </w:r>
      <w:r>
        <w:rPr>
          <w:color w:val="231F20"/>
          <w:w w:val="105"/>
          <w:sz w:val="20"/>
        </w:rPr>
        <w:t>two</w:t>
      </w:r>
      <w:r>
        <w:rPr>
          <w:color w:val="231F20"/>
          <w:spacing w:val="-2"/>
          <w:w w:val="105"/>
          <w:sz w:val="20"/>
        </w:rPr>
        <w:t xml:space="preserve"> </w:t>
      </w:r>
      <w:r>
        <w:rPr>
          <w:color w:val="231F20"/>
          <w:w w:val="105"/>
          <w:sz w:val="20"/>
        </w:rPr>
        <w:t>rights</w:t>
      </w:r>
      <w:r>
        <w:rPr>
          <w:color w:val="231F20"/>
          <w:spacing w:val="-3"/>
          <w:w w:val="105"/>
          <w:sz w:val="20"/>
        </w:rPr>
        <w:t xml:space="preserve"> </w:t>
      </w:r>
      <w:r>
        <w:rPr>
          <w:color w:val="231F20"/>
          <w:w w:val="105"/>
          <w:sz w:val="20"/>
        </w:rPr>
        <w:t>included</w:t>
      </w:r>
      <w:r>
        <w:rPr>
          <w:color w:val="231F20"/>
          <w:spacing w:val="-3"/>
          <w:w w:val="105"/>
          <w:sz w:val="20"/>
        </w:rPr>
        <w:t xml:space="preserve"> </w:t>
      </w:r>
      <w:r>
        <w:rPr>
          <w:color w:val="231F20"/>
          <w:w w:val="105"/>
          <w:sz w:val="20"/>
        </w:rPr>
        <w:t>in the amendments to the U.S. Constitution and two which do not</w:t>
      </w:r>
      <w:r>
        <w:rPr>
          <w:color w:val="231F20"/>
          <w:spacing w:val="30"/>
          <w:w w:val="105"/>
          <w:sz w:val="20"/>
        </w:rPr>
        <w:t xml:space="preserve"> </w:t>
      </w:r>
      <w:r>
        <w:rPr>
          <w:color w:val="231F20"/>
          <w:w w:val="105"/>
          <w:sz w:val="20"/>
        </w:rPr>
        <w:t>appear.</w:t>
      </w:r>
    </w:p>
    <w:p w14:paraId="68AD13EB" w14:textId="77777777" w:rsidR="00C20691" w:rsidRDefault="00C20691">
      <w:pPr>
        <w:pStyle w:val="BodyText"/>
        <w:rPr>
          <w:sz w:val="23"/>
        </w:rPr>
      </w:pPr>
    </w:p>
    <w:p w14:paraId="52E20E03" w14:textId="77777777" w:rsidR="00C20691" w:rsidRDefault="00284A25">
      <w:pPr>
        <w:pStyle w:val="BodyText"/>
        <w:tabs>
          <w:tab w:val="left" w:pos="5699"/>
        </w:tabs>
        <w:ind w:left="1380"/>
      </w:pPr>
      <w:r>
        <w:rPr>
          <w:color w:val="231F20"/>
        </w:rPr>
        <w:t>In</w:t>
      </w:r>
      <w:r>
        <w:rPr>
          <w:color w:val="231F20"/>
          <w:spacing w:val="14"/>
        </w:rPr>
        <w:t xml:space="preserve"> </w:t>
      </w:r>
      <w:r>
        <w:rPr>
          <w:color w:val="231F20"/>
        </w:rPr>
        <w:t>the</w:t>
      </w:r>
      <w:r>
        <w:rPr>
          <w:color w:val="231F20"/>
          <w:spacing w:val="15"/>
        </w:rPr>
        <w:t xml:space="preserve"> </w:t>
      </w:r>
      <w:r>
        <w:rPr>
          <w:color w:val="231F20"/>
        </w:rPr>
        <w:t>Constitution:</w:t>
      </w:r>
      <w:r>
        <w:rPr>
          <w:color w:val="231F20"/>
        </w:rPr>
        <w:tab/>
        <w:t>Not in the</w:t>
      </w:r>
      <w:r>
        <w:rPr>
          <w:color w:val="231F20"/>
          <w:spacing w:val="23"/>
        </w:rPr>
        <w:t xml:space="preserve"> </w:t>
      </w:r>
      <w:r>
        <w:rPr>
          <w:color w:val="231F20"/>
        </w:rPr>
        <w:t>Constitution:</w:t>
      </w:r>
    </w:p>
    <w:p w14:paraId="45407BA8" w14:textId="77777777" w:rsidR="00C20691" w:rsidRDefault="00C20691">
      <w:pPr>
        <w:sectPr w:rsidR="00C20691">
          <w:type w:val="continuous"/>
          <w:pgSz w:w="11880" w:h="15480"/>
          <w:pgMar w:top="1380" w:right="0" w:bottom="280" w:left="240" w:header="720" w:footer="720" w:gutter="0"/>
          <w:cols w:space="720"/>
        </w:sectPr>
      </w:pPr>
    </w:p>
    <w:p w14:paraId="61E02B46" w14:textId="77777777" w:rsidR="00C20691" w:rsidRDefault="00284A25">
      <w:pPr>
        <w:pStyle w:val="BodyText"/>
      </w:pPr>
      <w:r>
        <w:lastRenderedPageBreak/>
        <w:pict w14:anchorId="76C46310">
          <v:line id="_x0000_s1566" style="position:absolute;z-index:251633152;mso-position-horizontal-relative:page;mso-position-vertical-relative:page" from="747pt,547.7pt" to="715.5pt,547.7pt" strokecolor="#231f20" strokeweight="1pt">
            <w10:wrap anchorx="page" anchory="page"/>
          </v:line>
        </w:pict>
      </w:r>
      <w:r>
        <w:pict w14:anchorId="67195BBD">
          <v:shape id="_x0000_s1565" type="#_x0000_t202" style="position:absolute;margin-left:717pt;margin-top:459.2pt;width:32.7pt;height:86.3pt;z-index:251634176;mso-position-horizontal-relative:page;mso-position-vertical-relative:page" filled="f" stroked="f">
            <v:textbox style="layout-flow:vertical" inset="0,0,0,0">
              <w:txbxContent>
                <w:p w14:paraId="63E190CB" w14:textId="77777777" w:rsidR="00284A25" w:rsidRDefault="00284A25">
                  <w:pPr>
                    <w:spacing w:before="26" w:line="230" w:lineRule="auto"/>
                    <w:ind w:left="20" w:right="18" w:firstLine="225"/>
                    <w:jc w:val="right"/>
                    <w:rPr>
                      <w:rFonts w:ascii="Trebuchet MS"/>
                      <w:b/>
                      <w:sz w:val="18"/>
                    </w:rPr>
                  </w:pPr>
                  <w:r>
                    <w:rPr>
                      <w:rFonts w:ascii="Trebuchet MS"/>
                      <w:color w:val="231F20"/>
                      <w:w w:val="110"/>
                      <w:sz w:val="18"/>
                    </w:rPr>
                    <w:t>The</w:t>
                  </w:r>
                  <w:r>
                    <w:rPr>
                      <w:rFonts w:ascii="Trebuchet MS"/>
                      <w:color w:val="231F20"/>
                      <w:spacing w:val="-35"/>
                      <w:w w:val="110"/>
                      <w:sz w:val="18"/>
                    </w:rPr>
                    <w:t xml:space="preserve"> </w:t>
                  </w:r>
                  <w:r>
                    <w:rPr>
                      <w:rFonts w:ascii="Trebuchet MS"/>
                      <w:color w:val="231F20"/>
                      <w:w w:val="110"/>
                      <w:sz w:val="18"/>
                    </w:rPr>
                    <w:t>U.S.</w:t>
                  </w:r>
                  <w:r>
                    <w:rPr>
                      <w:rFonts w:ascii="Trebuchet MS"/>
                      <w:color w:val="231F20"/>
                      <w:spacing w:val="-35"/>
                      <w:w w:val="110"/>
                      <w:sz w:val="18"/>
                    </w:rPr>
                    <w:t xml:space="preserve"> </w:t>
                  </w:r>
                  <w:r>
                    <w:rPr>
                      <w:rFonts w:ascii="Trebuchet MS"/>
                      <w:color w:val="231F20"/>
                      <w:w w:val="110"/>
                      <w:sz w:val="18"/>
                    </w:rPr>
                    <w:t>Role</w:t>
                  </w:r>
                  <w:r>
                    <w:rPr>
                      <w:rFonts w:ascii="Trebuchet MS"/>
                      <w:color w:val="231F20"/>
                      <w:spacing w:val="-34"/>
                      <w:w w:val="110"/>
                      <w:sz w:val="18"/>
                    </w:rPr>
                    <w:t xml:space="preserve"> </w:t>
                  </w:r>
                  <w:r>
                    <w:rPr>
                      <w:rFonts w:ascii="Trebuchet MS"/>
                      <w:color w:val="231F20"/>
                      <w:w w:val="110"/>
                      <w:sz w:val="18"/>
                    </w:rPr>
                    <w:t>in</w:t>
                  </w:r>
                  <w:r>
                    <w:rPr>
                      <w:rFonts w:ascii="Trebuchet MS"/>
                      <w:color w:val="231F20"/>
                      <w:spacing w:val="-35"/>
                      <w:w w:val="110"/>
                      <w:sz w:val="18"/>
                    </w:rPr>
                    <w:t xml:space="preserve"> </w:t>
                  </w:r>
                  <w:r>
                    <w:rPr>
                      <w:rFonts w:ascii="Trebuchet MS"/>
                      <w:color w:val="231F20"/>
                      <w:w w:val="110"/>
                      <w:sz w:val="18"/>
                    </w:rPr>
                    <w:t>a</w:t>
                  </w:r>
                  <w:r>
                    <w:rPr>
                      <w:rFonts w:ascii="Trebuchet MS"/>
                      <w:color w:val="231F20"/>
                      <w:w w:val="105"/>
                      <w:sz w:val="18"/>
                    </w:rPr>
                    <w:t xml:space="preserve"> </w:t>
                  </w: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r>
                    <w:rPr>
                      <w:rFonts w:ascii="Trebuchet MS"/>
                      <w:color w:val="231F20"/>
                      <w:w w:val="106"/>
                      <w:sz w:val="18"/>
                    </w:rPr>
                    <w:t xml:space="preserve"> </w:t>
                  </w:r>
                  <w:r>
                    <w:rPr>
                      <w:rFonts w:ascii="Trebuchet MS"/>
                      <w:b/>
                      <w:color w:val="231F20"/>
                      <w:w w:val="110"/>
                      <w:sz w:val="18"/>
                    </w:rPr>
                    <w:t>Graphic</w:t>
                  </w:r>
                  <w:r>
                    <w:rPr>
                      <w:rFonts w:ascii="Trebuchet MS"/>
                      <w:b/>
                      <w:color w:val="231F20"/>
                      <w:spacing w:val="1"/>
                      <w:w w:val="110"/>
                      <w:sz w:val="18"/>
                    </w:rPr>
                    <w:t xml:space="preserve"> </w:t>
                  </w:r>
                  <w:r>
                    <w:rPr>
                      <w:rFonts w:ascii="Trebuchet MS"/>
                      <w:b/>
                      <w:color w:val="231F20"/>
                      <w:w w:val="110"/>
                      <w:sz w:val="18"/>
                    </w:rPr>
                    <w:t>Organizer</w:t>
                  </w:r>
                </w:p>
              </w:txbxContent>
            </v:textbox>
            <w10:wrap anchorx="page" anchory="page"/>
          </v:shape>
        </w:pict>
      </w:r>
      <w:r>
        <w:pict w14:anchorId="52E15679">
          <v:shape id="_x0000_s1564" type="#_x0000_t202" style="position:absolute;margin-left:737pt;margin-top:551.45pt;width:12.7pt;height:18.05pt;z-index:251635200;mso-position-horizontal-relative:page;mso-position-vertical-relative:page" filled="f" stroked="f">
            <v:textbox style="layout-flow:vertical" inset="0,0,0,0">
              <w:txbxContent>
                <w:p w14:paraId="4E9C7273" w14:textId="77777777" w:rsidR="00284A25" w:rsidRDefault="00284A25">
                  <w:pPr>
                    <w:spacing w:before="19"/>
                    <w:ind w:left="20"/>
                    <w:rPr>
                      <w:rFonts w:ascii="Trebuchet MS"/>
                      <w:sz w:val="18"/>
                    </w:rPr>
                  </w:pPr>
                  <w:r>
                    <w:rPr>
                      <w:rFonts w:ascii="Trebuchet MS"/>
                      <w:color w:val="231F20"/>
                      <w:w w:val="105"/>
                      <w:sz w:val="18"/>
                    </w:rPr>
                    <w:t>TRB</w:t>
                  </w:r>
                </w:p>
              </w:txbxContent>
            </v:textbox>
            <w10:wrap anchorx="page" anchory="page"/>
          </v:shape>
        </w:pict>
      </w:r>
      <w:r>
        <w:pict w14:anchorId="29BF409E">
          <v:shape id="_x0000_s1563" type="#_x0000_t202" style="position:absolute;margin-left:716.8pt;margin-top:551.45pt;width:26.1pt;height:26.5pt;z-index:251636224;mso-position-horizontal-relative:page;mso-position-vertical-relative:page" filled="f" stroked="f">
            <v:textbox style="layout-flow:vertical" inset="0,0,0,0">
              <w:txbxContent>
                <w:p w14:paraId="34719396" w14:textId="77777777" w:rsidR="00284A25" w:rsidRDefault="00284A25">
                  <w:pPr>
                    <w:spacing w:before="26"/>
                    <w:ind w:left="20"/>
                    <w:rPr>
                      <w:rFonts w:ascii="Trebuchet MS"/>
                      <w:b/>
                      <w:sz w:val="40"/>
                    </w:rPr>
                  </w:pPr>
                  <w:r>
                    <w:rPr>
                      <w:rFonts w:ascii="Trebuchet MS"/>
                      <w:b/>
                      <w:color w:val="231F20"/>
                      <w:w w:val="105"/>
                      <w:sz w:val="40"/>
                    </w:rPr>
                    <w:t>19</w:t>
                  </w:r>
                </w:p>
              </w:txbxContent>
            </v:textbox>
            <w10:wrap anchorx="page" anchory="page"/>
          </v:shape>
        </w:pict>
      </w:r>
      <w:r>
        <w:pict w14:anchorId="291EAD04">
          <v:shape id="_x0000_s1562" type="#_x0000_t202" style="position:absolute;margin-left:725.75pt;margin-top:62pt;width:12.7pt;height:236pt;z-index:251638272;mso-position-horizontal-relative:page;mso-position-vertical-relative:page" filled="f" stroked="f">
            <v:textbox style="layout-flow:vertical" inset="0,0,0,0">
              <w:txbxContent>
                <w:p w14:paraId="68DB4065"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r>
        <w:pict w14:anchorId="18E02E19">
          <v:shape id="_x0000_s1561" type="#_x0000_t202" style="position:absolute;margin-left:24pt;margin-top:72.2pt;width:11.5pt;height:56.75pt;z-index:251639296;mso-position-horizontal-relative:page;mso-position-vertical-relative:page" filled="f" stroked="f">
            <v:textbox style="layout-flow:vertical" inset="0,0,0,0">
              <w:txbxContent>
                <w:p w14:paraId="101E67CD" w14:textId="77777777" w:rsidR="00284A25" w:rsidRDefault="00284A25">
                  <w:pPr>
                    <w:spacing w:before="19"/>
                    <w:ind w:left="20"/>
                    <w:rPr>
                      <w:rFonts w:ascii="Trebuchet MS"/>
                      <w:sz w:val="11"/>
                    </w:rPr>
                  </w:pPr>
                  <w:hyperlink r:id="rId76">
                    <w:r>
                      <w:rPr>
                        <w:rFonts w:ascii="Trebuchet MS"/>
                        <w:color w:val="231F20"/>
                        <w:w w:val="120"/>
                        <w:sz w:val="11"/>
                      </w:rPr>
                      <w:t>www</w:t>
                    </w:r>
                    <w:r>
                      <w:rPr>
                        <w:rFonts w:ascii="Trebuchet MS"/>
                        <w:color w:val="231F20"/>
                        <w:w w:val="120"/>
                        <w:sz w:val="16"/>
                      </w:rPr>
                      <w:t>.</w:t>
                    </w:r>
                    <w:r>
                      <w:rPr>
                        <w:rFonts w:ascii="Trebuchet MS"/>
                        <w:color w:val="231F20"/>
                        <w:w w:val="120"/>
                        <w:sz w:val="11"/>
                      </w:rPr>
                      <w:t>choices</w:t>
                    </w:r>
                    <w:r>
                      <w:rPr>
                        <w:rFonts w:ascii="Trebuchet MS"/>
                        <w:color w:val="231F20"/>
                        <w:w w:val="120"/>
                        <w:sz w:val="16"/>
                      </w:rPr>
                      <w:t>.</w:t>
                    </w:r>
                    <w:r>
                      <w:rPr>
                        <w:rFonts w:ascii="Trebuchet MS"/>
                        <w:color w:val="231F20"/>
                        <w:w w:val="120"/>
                        <w:sz w:val="11"/>
                      </w:rPr>
                      <w:t>edu</w:t>
                    </w:r>
                  </w:hyperlink>
                </w:p>
              </w:txbxContent>
            </v:textbox>
            <w10:wrap anchorx="page" anchory="page"/>
          </v:shape>
        </w:pict>
      </w:r>
      <w:r>
        <w:pict w14:anchorId="6B553F09">
          <v:shape id="_x0000_s1560" type="#_x0000_t202" style="position:absolute;margin-left:24pt;margin-top:147.5pt;width:11.5pt;height:203.25pt;z-index:251640320;mso-position-horizontal-relative:page;mso-position-vertical-relative:page" filled="f" stroked="f">
            <v:textbox style="layout-flow:vertical" inset="0,0,0,0">
              <w:txbxContent>
                <w:p w14:paraId="62830EC1" w14:textId="77777777" w:rsidR="00284A25" w:rsidRDefault="00284A25">
                  <w:pPr>
                    <w:spacing w:before="19"/>
                    <w:ind w:left="20"/>
                    <w:rPr>
                      <w:rFonts w:ascii="Trebuchet MS"/>
                      <w:sz w:val="11"/>
                    </w:rPr>
                  </w:pPr>
                  <w:r>
                    <w:rPr>
                      <w:rFonts w:ascii="Trebuchet MS"/>
                      <w:color w:val="231F20"/>
                      <w:w w:val="135"/>
                      <w:sz w:val="16"/>
                    </w:rPr>
                    <w:t>w</w:t>
                  </w:r>
                  <w:r>
                    <w:rPr>
                      <w:rFonts w:ascii="Trebuchet MS"/>
                      <w:color w:val="231F20"/>
                      <w:w w:val="135"/>
                      <w:sz w:val="11"/>
                    </w:rPr>
                    <w:t>atson</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nstitute</w:t>
                  </w:r>
                  <w:r>
                    <w:rPr>
                      <w:rFonts w:ascii="Trebuchet MS"/>
                      <w:color w:val="231F20"/>
                      <w:spacing w:val="-21"/>
                      <w:w w:val="135"/>
                      <w:sz w:val="11"/>
                    </w:rPr>
                    <w:t xml:space="preserve"> </w:t>
                  </w:r>
                  <w:r>
                    <w:rPr>
                      <w:rFonts w:ascii="Trebuchet MS"/>
                      <w:color w:val="231F20"/>
                      <w:w w:val="135"/>
                      <w:sz w:val="11"/>
                    </w:rPr>
                    <w:t>for</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nternational</w:t>
                  </w:r>
                  <w:r>
                    <w:rPr>
                      <w:rFonts w:ascii="Trebuchet MS"/>
                      <w:color w:val="231F20"/>
                      <w:spacing w:val="-29"/>
                      <w:w w:val="135"/>
                      <w:sz w:val="11"/>
                    </w:rPr>
                    <w:t xml:space="preserve"> </w:t>
                  </w:r>
                  <w:r>
                    <w:rPr>
                      <w:rFonts w:ascii="Trebuchet MS"/>
                      <w:color w:val="231F20"/>
                      <w:w w:val="135"/>
                      <w:sz w:val="16"/>
                    </w:rPr>
                    <w:t>s</w:t>
                  </w:r>
                  <w:r>
                    <w:rPr>
                      <w:rFonts w:ascii="Trebuchet MS"/>
                      <w:color w:val="231F20"/>
                      <w:w w:val="135"/>
                      <w:sz w:val="11"/>
                    </w:rPr>
                    <w:t>tudies</w:t>
                  </w:r>
                  <w:r>
                    <w:rPr>
                      <w:rFonts w:ascii="Trebuchet MS"/>
                      <w:color w:val="231F20"/>
                      <w:w w:val="135"/>
                      <w:sz w:val="16"/>
                    </w:rPr>
                    <w:t>,</w:t>
                  </w:r>
                  <w:r>
                    <w:rPr>
                      <w:rFonts w:ascii="Trebuchet MS"/>
                      <w:color w:val="231F20"/>
                      <w:spacing w:val="-41"/>
                      <w:w w:val="135"/>
                      <w:sz w:val="16"/>
                    </w:rPr>
                    <w:t xml:space="preserve"> </w:t>
                  </w:r>
                  <w:r>
                    <w:rPr>
                      <w:rFonts w:ascii="Trebuchet MS"/>
                      <w:color w:val="231F20"/>
                      <w:w w:val="135"/>
                      <w:sz w:val="16"/>
                    </w:rPr>
                    <w:t>B</w:t>
                  </w:r>
                  <w:r>
                    <w:rPr>
                      <w:rFonts w:ascii="Trebuchet MS"/>
                      <w:color w:val="231F20"/>
                      <w:w w:val="135"/>
                      <w:sz w:val="11"/>
                    </w:rPr>
                    <w:t>rown</w:t>
                  </w:r>
                  <w:r>
                    <w:rPr>
                      <w:rFonts w:ascii="Trebuchet MS"/>
                      <w:color w:val="231F20"/>
                      <w:spacing w:val="-28"/>
                      <w:w w:val="135"/>
                      <w:sz w:val="11"/>
                    </w:rPr>
                    <w:t xml:space="preserve"> </w:t>
                  </w:r>
                  <w:r>
                    <w:rPr>
                      <w:rFonts w:ascii="Trebuchet MS"/>
                      <w:color w:val="231F20"/>
                      <w:w w:val="135"/>
                      <w:sz w:val="16"/>
                    </w:rPr>
                    <w:t>u</w:t>
                  </w:r>
                  <w:r>
                    <w:rPr>
                      <w:rFonts w:ascii="Trebuchet MS"/>
                      <w:color w:val="231F20"/>
                      <w:w w:val="135"/>
                      <w:sz w:val="11"/>
                    </w:rPr>
                    <w:t>niversity</w:t>
                  </w:r>
                </w:p>
              </w:txbxContent>
            </v:textbox>
            <w10:wrap anchorx="page" anchory="page"/>
          </v:shape>
        </w:pict>
      </w:r>
      <w:r>
        <w:pict w14:anchorId="406020D3">
          <v:shape id="_x0000_s1559" type="#_x0000_t202" style="position:absolute;margin-left:24pt;margin-top:369.3pt;width:11.5pt;height:163.65pt;z-index:251641344;mso-position-horizontal-relative:page;mso-position-vertical-relative:page" filled="f" stroked="f">
            <v:textbox style="layout-flow:vertical" inset="0,0,0,0">
              <w:txbxContent>
                <w:p w14:paraId="3978EA12" w14:textId="77777777" w:rsidR="00284A25" w:rsidRDefault="00284A25">
                  <w:pPr>
                    <w:spacing w:before="19"/>
                    <w:ind w:left="20"/>
                    <w:rPr>
                      <w:rFonts w:ascii="Trebuchet MS"/>
                      <w:sz w:val="11"/>
                    </w:rPr>
                  </w:pPr>
                  <w:r>
                    <w:rPr>
                      <w:rFonts w:ascii="Trebuchet MS"/>
                      <w:color w:val="231F20"/>
                      <w:w w:val="130"/>
                      <w:sz w:val="16"/>
                    </w:rPr>
                    <w:t>c</w:t>
                  </w:r>
                  <w:r>
                    <w:rPr>
                      <w:rFonts w:ascii="Trebuchet MS"/>
                      <w:color w:val="231F20"/>
                      <w:w w:val="130"/>
                      <w:sz w:val="11"/>
                    </w:rPr>
                    <w:t>hoices</w:t>
                  </w:r>
                  <w:r>
                    <w:rPr>
                      <w:rFonts w:ascii="Trebuchet MS"/>
                      <w:color w:val="231F20"/>
                      <w:spacing w:val="-4"/>
                      <w:w w:val="130"/>
                      <w:sz w:val="11"/>
                    </w:rPr>
                    <w:t xml:space="preserve"> </w:t>
                  </w:r>
                  <w:r>
                    <w:rPr>
                      <w:rFonts w:ascii="Trebuchet MS"/>
                      <w:color w:val="231F20"/>
                      <w:w w:val="130"/>
                      <w:sz w:val="11"/>
                    </w:rPr>
                    <w:t>for</w:t>
                  </w:r>
                  <w:r>
                    <w:rPr>
                      <w:rFonts w:ascii="Trebuchet MS"/>
                      <w:color w:val="231F20"/>
                      <w:spacing w:val="-3"/>
                      <w:w w:val="130"/>
                      <w:sz w:val="11"/>
                    </w:rPr>
                    <w:t xml:space="preserve"> </w:t>
                  </w:r>
                  <w:r>
                    <w:rPr>
                      <w:rFonts w:ascii="Trebuchet MS"/>
                      <w:color w:val="231F20"/>
                      <w:w w:val="130"/>
                      <w:sz w:val="11"/>
                    </w:rPr>
                    <w:t>the</w:t>
                  </w:r>
                  <w:r>
                    <w:rPr>
                      <w:rFonts w:ascii="Trebuchet MS"/>
                      <w:color w:val="231F20"/>
                      <w:spacing w:val="-16"/>
                      <w:w w:val="130"/>
                      <w:sz w:val="11"/>
                    </w:rPr>
                    <w:t xml:space="preserve"> </w:t>
                  </w:r>
                  <w:r>
                    <w:rPr>
                      <w:rFonts w:ascii="Trebuchet MS"/>
                      <w:color w:val="231F20"/>
                      <w:w w:val="130"/>
                      <w:sz w:val="16"/>
                    </w:rPr>
                    <w:t>21</w:t>
                  </w:r>
                  <w:r>
                    <w:rPr>
                      <w:rFonts w:ascii="Trebuchet MS"/>
                      <w:color w:val="231F20"/>
                      <w:w w:val="130"/>
                      <w:sz w:val="11"/>
                    </w:rPr>
                    <w:t>st</w:t>
                  </w:r>
                  <w:r>
                    <w:rPr>
                      <w:rFonts w:ascii="Trebuchet MS"/>
                      <w:color w:val="231F20"/>
                      <w:spacing w:val="-15"/>
                      <w:w w:val="130"/>
                      <w:sz w:val="11"/>
                    </w:rPr>
                    <w:t xml:space="preserve"> </w:t>
                  </w:r>
                  <w:r>
                    <w:rPr>
                      <w:rFonts w:ascii="Trebuchet MS"/>
                      <w:color w:val="231F20"/>
                      <w:w w:val="130"/>
                      <w:sz w:val="16"/>
                    </w:rPr>
                    <w:t>c</w:t>
                  </w:r>
                  <w:r>
                    <w:rPr>
                      <w:rFonts w:ascii="Trebuchet MS"/>
                      <w:color w:val="231F20"/>
                      <w:w w:val="130"/>
                      <w:sz w:val="11"/>
                    </w:rPr>
                    <w:t>entury</w:t>
                  </w:r>
                  <w:r>
                    <w:rPr>
                      <w:rFonts w:ascii="Trebuchet MS"/>
                      <w:color w:val="231F20"/>
                      <w:spacing w:val="-15"/>
                      <w:w w:val="130"/>
                      <w:sz w:val="11"/>
                    </w:rPr>
                    <w:t xml:space="preserve"> </w:t>
                  </w:r>
                  <w:r>
                    <w:rPr>
                      <w:rFonts w:ascii="Trebuchet MS"/>
                      <w:color w:val="231F20"/>
                      <w:w w:val="130"/>
                      <w:sz w:val="16"/>
                    </w:rPr>
                    <w:t>e</w:t>
                  </w:r>
                  <w:r>
                    <w:rPr>
                      <w:rFonts w:ascii="Trebuchet MS"/>
                      <w:color w:val="231F20"/>
                      <w:w w:val="130"/>
                      <w:sz w:val="11"/>
                    </w:rPr>
                    <w:t>ducation</w:t>
                  </w:r>
                  <w:r>
                    <w:rPr>
                      <w:rFonts w:ascii="Trebuchet MS"/>
                      <w:color w:val="231F20"/>
                      <w:spacing w:val="-16"/>
                      <w:w w:val="130"/>
                      <w:sz w:val="11"/>
                    </w:rPr>
                    <w:t xml:space="preserve"> </w:t>
                  </w:r>
                  <w:r>
                    <w:rPr>
                      <w:rFonts w:ascii="Trebuchet MS"/>
                      <w:color w:val="231F20"/>
                      <w:w w:val="130"/>
                      <w:sz w:val="16"/>
                    </w:rPr>
                    <w:t>P</w:t>
                  </w:r>
                  <w:r>
                    <w:rPr>
                      <w:rFonts w:ascii="Trebuchet MS"/>
                      <w:color w:val="231F20"/>
                      <w:w w:val="130"/>
                      <w:sz w:val="11"/>
                    </w:rPr>
                    <w:t>rogram</w:t>
                  </w:r>
                </w:p>
              </w:txbxContent>
            </v:textbox>
            <w10:wrap anchorx="page" anchory="page"/>
          </v:shape>
        </w:pict>
      </w:r>
      <w:r>
        <w:pict w14:anchorId="42D80F80">
          <v:shape id="_x0000_s1558" type="#_x0000_t202" style="position:absolute;margin-left:25.6pt;margin-top:134.95pt;width:8pt;height:6.6pt;z-index:251642368;mso-position-horizontal-relative:page;mso-position-vertical-relative:page" filled="f" stroked="f">
            <v:textbox style="layout-flow:vertical" inset="0,0,0,0">
              <w:txbxContent>
                <w:p w14:paraId="3912B2B9"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75D77AF6">
          <v:shape id="_x0000_s1557" type="#_x0000_t202" style="position:absolute;margin-left:25.6pt;margin-top:356.7pt;width:8pt;height:6.6pt;z-index:251643392;mso-position-horizontal-relative:page;mso-position-vertical-relative:page" filled="f" stroked="f">
            <v:textbox style="layout-flow:vertical" inset="0,0,0,0">
              <w:txbxContent>
                <w:p w14:paraId="66CA68A7"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66952AEC">
          <v:shape id="_x0000_s1556" type="#_x0000_t202" style="position:absolute;margin-left:25.6pt;margin-top:538.9pt;width:8pt;height:6.6pt;z-index:251644416;mso-position-horizontal-relative:page;mso-position-vertical-relative:page" filled="f" stroked="f">
            <v:textbox style="layout-flow:vertical" inset="0,0,0,0">
              <w:txbxContent>
                <w:p w14:paraId="581D581D"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p>
    <w:p w14:paraId="6FE91583" w14:textId="77777777" w:rsidR="00C20691" w:rsidRDefault="00C20691">
      <w:pPr>
        <w:pStyle w:val="BodyText"/>
      </w:pPr>
    </w:p>
    <w:p w14:paraId="5BEB30CF" w14:textId="77777777" w:rsidR="00C20691" w:rsidRDefault="00C20691">
      <w:pPr>
        <w:pStyle w:val="BodyText"/>
      </w:pPr>
    </w:p>
    <w:p w14:paraId="68BC5687" w14:textId="77777777" w:rsidR="00C20691" w:rsidRDefault="00C20691">
      <w:pPr>
        <w:pStyle w:val="BodyText"/>
        <w:spacing w:before="4"/>
        <w:rPr>
          <w:sz w:val="27"/>
        </w:rPr>
      </w:pPr>
    </w:p>
    <w:p w14:paraId="1C507760" w14:textId="77777777" w:rsidR="00C20691" w:rsidRDefault="00284A25">
      <w:pPr>
        <w:pStyle w:val="Heading2"/>
        <w:spacing w:before="99"/>
        <w:ind w:left="3829"/>
      </w:pPr>
      <w:r>
        <w:pict w14:anchorId="039C8DCF">
          <v:line id="_x0000_s1555" style="position:absolute;left:0;text-align:left;z-index:251623936;mso-wrap-distance-left:0;mso-wrap-distance-right:0;mso-position-horizontal-relative:page" from="52pt,28.85pt" to="700pt,28.85pt" strokecolor="#231f20" strokeweight="1pt">
            <w10:wrap type="topAndBottom" anchorx="page"/>
          </v:line>
        </w:pict>
      </w:r>
      <w:bookmarkStart w:id="39" w:name="Global_Issues_on_the_U.S._Agenda"/>
      <w:bookmarkStart w:id="40" w:name="_bookmark25"/>
      <w:bookmarkEnd w:id="39"/>
      <w:bookmarkEnd w:id="40"/>
      <w:r>
        <w:rPr>
          <w:color w:val="231F20"/>
          <w:w w:val="105"/>
        </w:rPr>
        <w:t>Global Issues on the U.S. Agenda</w:t>
      </w:r>
    </w:p>
    <w:p w14:paraId="56005ACA" w14:textId="77777777" w:rsidR="00C20691" w:rsidRDefault="00C20691">
      <w:pPr>
        <w:pStyle w:val="BodyText"/>
        <w:rPr>
          <w:rFonts w:ascii="Trebuchet MS"/>
          <w:b/>
        </w:rPr>
      </w:pPr>
    </w:p>
    <w:p w14:paraId="66A7EB12" w14:textId="77777777" w:rsidR="00C20691" w:rsidRDefault="00C20691">
      <w:pPr>
        <w:pStyle w:val="BodyText"/>
        <w:spacing w:before="8"/>
        <w:rPr>
          <w:rFonts w:ascii="Trebuchet MS"/>
          <w:b/>
          <w:sz w:val="13"/>
        </w:rPr>
      </w:pPr>
    </w:p>
    <w:tbl>
      <w:tblPr>
        <w:tblW w:w="0" w:type="auto"/>
        <w:tblInd w:w="1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92"/>
        <w:gridCol w:w="2373"/>
        <w:gridCol w:w="2348"/>
        <w:gridCol w:w="1556"/>
        <w:gridCol w:w="1607"/>
        <w:gridCol w:w="2499"/>
      </w:tblGrid>
      <w:tr w:rsidR="00C20691" w14:paraId="03014F7E" w14:textId="77777777">
        <w:trPr>
          <w:trHeight w:val="1430"/>
        </w:trPr>
        <w:tc>
          <w:tcPr>
            <w:tcW w:w="2592" w:type="dxa"/>
            <w:tcBorders>
              <w:left w:val="single" w:sz="6" w:space="0" w:color="FFFFFF"/>
            </w:tcBorders>
            <w:shd w:val="clear" w:color="auto" w:fill="939598"/>
          </w:tcPr>
          <w:p w14:paraId="52F1FCC3" w14:textId="77777777" w:rsidR="00C20691" w:rsidRDefault="00C20691">
            <w:pPr>
              <w:pStyle w:val="TableParagraph"/>
              <w:rPr>
                <w:rFonts w:ascii="Times New Roman"/>
                <w:sz w:val="20"/>
              </w:rPr>
            </w:pPr>
          </w:p>
        </w:tc>
        <w:tc>
          <w:tcPr>
            <w:tcW w:w="2373" w:type="dxa"/>
            <w:shd w:val="clear" w:color="auto" w:fill="939598"/>
          </w:tcPr>
          <w:p w14:paraId="287A9BE9" w14:textId="77777777" w:rsidR="00C20691" w:rsidRDefault="00C20691">
            <w:pPr>
              <w:pStyle w:val="TableParagraph"/>
              <w:spacing w:before="10"/>
              <w:rPr>
                <w:b/>
                <w:sz w:val="28"/>
              </w:rPr>
            </w:pPr>
          </w:p>
          <w:p w14:paraId="02BBEFAC" w14:textId="77777777" w:rsidR="00C20691" w:rsidRDefault="00284A25">
            <w:pPr>
              <w:pStyle w:val="TableParagraph"/>
              <w:spacing w:line="223" w:lineRule="auto"/>
              <w:ind w:left="268" w:right="256" w:hanging="1"/>
              <w:jc w:val="center"/>
              <w:rPr>
                <w:sz w:val="24"/>
              </w:rPr>
            </w:pPr>
            <w:r>
              <w:rPr>
                <w:color w:val="FFFFFF"/>
                <w:w w:val="105"/>
                <w:sz w:val="24"/>
              </w:rPr>
              <w:t>How does globalization affect this</w:t>
            </w:r>
            <w:r>
              <w:rPr>
                <w:color w:val="FFFFFF"/>
                <w:spacing w:val="-53"/>
                <w:w w:val="105"/>
                <w:sz w:val="24"/>
              </w:rPr>
              <w:t xml:space="preserve"> </w:t>
            </w:r>
            <w:r>
              <w:rPr>
                <w:color w:val="FFFFFF"/>
                <w:w w:val="105"/>
                <w:sz w:val="24"/>
              </w:rPr>
              <w:t>issue?</w:t>
            </w:r>
          </w:p>
        </w:tc>
        <w:tc>
          <w:tcPr>
            <w:tcW w:w="2348" w:type="dxa"/>
            <w:shd w:val="clear" w:color="auto" w:fill="939598"/>
          </w:tcPr>
          <w:p w14:paraId="7EE64B88" w14:textId="77777777" w:rsidR="00C20691" w:rsidRDefault="00C20691">
            <w:pPr>
              <w:pStyle w:val="TableParagraph"/>
              <w:spacing w:before="10"/>
              <w:rPr>
                <w:b/>
                <w:sz w:val="28"/>
              </w:rPr>
            </w:pPr>
          </w:p>
          <w:p w14:paraId="63ECAD7F" w14:textId="77777777" w:rsidR="00C20691" w:rsidRDefault="00284A25">
            <w:pPr>
              <w:pStyle w:val="TableParagraph"/>
              <w:spacing w:line="223" w:lineRule="auto"/>
              <w:ind w:left="214" w:right="201" w:hanging="1"/>
              <w:jc w:val="center"/>
              <w:rPr>
                <w:sz w:val="24"/>
              </w:rPr>
            </w:pPr>
            <w:r>
              <w:rPr>
                <w:color w:val="FFFFFF"/>
                <w:w w:val="105"/>
                <w:sz w:val="24"/>
              </w:rPr>
              <w:t>What are the top</w:t>
            </w:r>
            <w:r>
              <w:rPr>
                <w:color w:val="FFFFFF"/>
                <w:spacing w:val="-38"/>
                <w:w w:val="105"/>
                <w:sz w:val="24"/>
              </w:rPr>
              <w:t xml:space="preserve"> </w:t>
            </w:r>
            <w:r>
              <w:rPr>
                <w:color w:val="FFFFFF"/>
                <w:w w:val="105"/>
                <w:sz w:val="24"/>
              </w:rPr>
              <w:t>U.S.</w:t>
            </w:r>
            <w:r>
              <w:rPr>
                <w:color w:val="FFFFFF"/>
                <w:spacing w:val="-37"/>
                <w:w w:val="105"/>
                <w:sz w:val="24"/>
              </w:rPr>
              <w:t xml:space="preserve"> </w:t>
            </w:r>
            <w:r>
              <w:rPr>
                <w:color w:val="FFFFFF"/>
                <w:w w:val="105"/>
                <w:sz w:val="24"/>
              </w:rPr>
              <w:t>concerns</w:t>
            </w:r>
            <w:r>
              <w:rPr>
                <w:color w:val="FFFFFF"/>
                <w:w w:val="102"/>
                <w:sz w:val="24"/>
              </w:rPr>
              <w:t xml:space="preserve"> </w:t>
            </w:r>
            <w:r>
              <w:rPr>
                <w:color w:val="FFFFFF"/>
                <w:w w:val="105"/>
                <w:sz w:val="24"/>
              </w:rPr>
              <w:t>about this</w:t>
            </w:r>
            <w:r>
              <w:rPr>
                <w:color w:val="FFFFFF"/>
                <w:spacing w:val="-4"/>
                <w:w w:val="105"/>
                <w:sz w:val="24"/>
              </w:rPr>
              <w:t xml:space="preserve"> </w:t>
            </w:r>
            <w:r>
              <w:rPr>
                <w:color w:val="FFFFFF"/>
                <w:w w:val="105"/>
                <w:sz w:val="24"/>
              </w:rPr>
              <w:t>issue?</w:t>
            </w:r>
          </w:p>
        </w:tc>
        <w:tc>
          <w:tcPr>
            <w:tcW w:w="3163" w:type="dxa"/>
            <w:gridSpan w:val="2"/>
            <w:shd w:val="clear" w:color="auto" w:fill="939598"/>
          </w:tcPr>
          <w:p w14:paraId="09C8D31B" w14:textId="77777777" w:rsidR="00C20691" w:rsidRDefault="00284A25">
            <w:pPr>
              <w:pStyle w:val="TableParagraph"/>
              <w:spacing w:before="75" w:line="223" w:lineRule="auto"/>
              <w:ind w:left="131" w:right="118"/>
              <w:jc w:val="center"/>
              <w:rPr>
                <w:sz w:val="24"/>
              </w:rPr>
            </w:pPr>
            <w:r>
              <w:rPr>
                <w:color w:val="FFFFFF"/>
                <w:w w:val="105"/>
                <w:sz w:val="24"/>
              </w:rPr>
              <w:t>What are the top concerns of other nations</w:t>
            </w:r>
            <w:r>
              <w:rPr>
                <w:color w:val="FFFFFF"/>
                <w:w w:val="106"/>
                <w:sz w:val="24"/>
              </w:rPr>
              <w:t xml:space="preserve"> </w:t>
            </w:r>
            <w:r>
              <w:rPr>
                <w:color w:val="FFFFFF"/>
                <w:w w:val="105"/>
                <w:sz w:val="24"/>
              </w:rPr>
              <w:t>about this issue?</w:t>
            </w:r>
          </w:p>
          <w:p w14:paraId="785770D9" w14:textId="77777777" w:rsidR="00C20691" w:rsidRDefault="00C20691">
            <w:pPr>
              <w:pStyle w:val="TableParagraph"/>
              <w:spacing w:before="8"/>
              <w:rPr>
                <w:b/>
                <w:sz w:val="27"/>
              </w:rPr>
            </w:pPr>
          </w:p>
          <w:p w14:paraId="4D911DF5" w14:textId="77777777" w:rsidR="00C20691" w:rsidRDefault="00284A25">
            <w:pPr>
              <w:pStyle w:val="TableParagraph"/>
              <w:tabs>
                <w:tab w:val="left" w:pos="1636"/>
              </w:tabs>
              <w:ind w:right="74"/>
              <w:jc w:val="center"/>
              <w:rPr>
                <w:sz w:val="16"/>
              </w:rPr>
            </w:pPr>
            <w:r>
              <w:rPr>
                <w:color w:val="FFFFFF"/>
                <w:w w:val="105"/>
                <w:sz w:val="16"/>
              </w:rPr>
              <w:t>industrialized</w:t>
            </w:r>
            <w:r>
              <w:rPr>
                <w:color w:val="FFFFFF"/>
                <w:w w:val="105"/>
                <w:sz w:val="16"/>
              </w:rPr>
              <w:tab/>
              <w:t>developing</w:t>
            </w:r>
          </w:p>
        </w:tc>
        <w:tc>
          <w:tcPr>
            <w:tcW w:w="2499" w:type="dxa"/>
            <w:shd w:val="clear" w:color="auto" w:fill="939598"/>
          </w:tcPr>
          <w:p w14:paraId="533713D9" w14:textId="77777777" w:rsidR="00C20691" w:rsidRDefault="00284A25">
            <w:pPr>
              <w:pStyle w:val="TableParagraph"/>
              <w:spacing w:before="205" w:line="223" w:lineRule="auto"/>
              <w:ind w:left="102" w:right="90"/>
              <w:jc w:val="center"/>
              <w:rPr>
                <w:sz w:val="24"/>
              </w:rPr>
            </w:pPr>
            <w:r>
              <w:rPr>
                <w:color w:val="FFFFFF"/>
                <w:w w:val="105"/>
                <w:sz w:val="24"/>
              </w:rPr>
              <w:t>What policies does the United States have in place regarding this issue?</w:t>
            </w:r>
          </w:p>
        </w:tc>
      </w:tr>
      <w:tr w:rsidR="00C20691" w14:paraId="65DB8B5B" w14:textId="77777777">
        <w:trPr>
          <w:trHeight w:val="1430"/>
        </w:trPr>
        <w:tc>
          <w:tcPr>
            <w:tcW w:w="2592" w:type="dxa"/>
            <w:tcBorders>
              <w:left w:val="single" w:sz="6" w:space="0" w:color="FFFFFF"/>
            </w:tcBorders>
            <w:shd w:val="clear" w:color="auto" w:fill="939598"/>
          </w:tcPr>
          <w:p w14:paraId="64533836" w14:textId="77777777" w:rsidR="00C20691" w:rsidRDefault="00C20691">
            <w:pPr>
              <w:pStyle w:val="TableParagraph"/>
              <w:rPr>
                <w:b/>
                <w:sz w:val="28"/>
              </w:rPr>
            </w:pPr>
          </w:p>
          <w:p w14:paraId="67A06C99" w14:textId="77777777" w:rsidR="00C20691" w:rsidRDefault="00C20691">
            <w:pPr>
              <w:pStyle w:val="TableParagraph"/>
              <w:spacing w:before="10"/>
              <w:rPr>
                <w:b/>
                <w:sz w:val="21"/>
              </w:rPr>
            </w:pPr>
          </w:p>
          <w:p w14:paraId="10731987" w14:textId="77777777" w:rsidR="00C20691" w:rsidRDefault="00284A25">
            <w:pPr>
              <w:pStyle w:val="TableParagraph"/>
              <w:ind w:left="208" w:right="201"/>
              <w:jc w:val="center"/>
              <w:rPr>
                <w:sz w:val="24"/>
              </w:rPr>
            </w:pPr>
            <w:r>
              <w:rPr>
                <w:color w:val="FFFFFF"/>
                <w:w w:val="105"/>
                <w:sz w:val="24"/>
              </w:rPr>
              <w:t>Economy</w:t>
            </w:r>
          </w:p>
        </w:tc>
        <w:tc>
          <w:tcPr>
            <w:tcW w:w="2373" w:type="dxa"/>
            <w:tcBorders>
              <w:bottom w:val="single" w:sz="2" w:space="0" w:color="939598"/>
              <w:right w:val="single" w:sz="2" w:space="0" w:color="939598"/>
            </w:tcBorders>
          </w:tcPr>
          <w:p w14:paraId="2AA711C2" w14:textId="77777777" w:rsidR="00C20691" w:rsidRDefault="00C20691">
            <w:pPr>
              <w:pStyle w:val="TableParagraph"/>
              <w:rPr>
                <w:rFonts w:ascii="Times New Roman"/>
                <w:sz w:val="20"/>
              </w:rPr>
            </w:pPr>
          </w:p>
        </w:tc>
        <w:tc>
          <w:tcPr>
            <w:tcW w:w="2348" w:type="dxa"/>
            <w:tcBorders>
              <w:left w:val="single" w:sz="2" w:space="0" w:color="939598"/>
              <w:bottom w:val="single" w:sz="2" w:space="0" w:color="939598"/>
              <w:right w:val="single" w:sz="2" w:space="0" w:color="939598"/>
            </w:tcBorders>
          </w:tcPr>
          <w:p w14:paraId="6660FE6A" w14:textId="77777777" w:rsidR="00C20691" w:rsidRDefault="00C20691">
            <w:pPr>
              <w:pStyle w:val="TableParagraph"/>
              <w:rPr>
                <w:rFonts w:ascii="Times New Roman"/>
                <w:sz w:val="20"/>
              </w:rPr>
            </w:pPr>
          </w:p>
        </w:tc>
        <w:tc>
          <w:tcPr>
            <w:tcW w:w="1556" w:type="dxa"/>
            <w:tcBorders>
              <w:left w:val="single" w:sz="2" w:space="0" w:color="939598"/>
              <w:bottom w:val="single" w:sz="2" w:space="0" w:color="939598"/>
              <w:right w:val="single" w:sz="2" w:space="0" w:color="939598"/>
            </w:tcBorders>
          </w:tcPr>
          <w:p w14:paraId="320D1887" w14:textId="77777777" w:rsidR="00C20691" w:rsidRDefault="00C20691">
            <w:pPr>
              <w:pStyle w:val="TableParagraph"/>
              <w:rPr>
                <w:rFonts w:ascii="Times New Roman"/>
                <w:sz w:val="20"/>
              </w:rPr>
            </w:pPr>
          </w:p>
        </w:tc>
        <w:tc>
          <w:tcPr>
            <w:tcW w:w="1607" w:type="dxa"/>
            <w:tcBorders>
              <w:left w:val="single" w:sz="2" w:space="0" w:color="939598"/>
              <w:bottom w:val="single" w:sz="2" w:space="0" w:color="939598"/>
              <w:right w:val="single" w:sz="2" w:space="0" w:color="939598"/>
            </w:tcBorders>
          </w:tcPr>
          <w:p w14:paraId="3B72BBB9" w14:textId="77777777" w:rsidR="00C20691" w:rsidRDefault="00C20691">
            <w:pPr>
              <w:pStyle w:val="TableParagraph"/>
              <w:rPr>
                <w:rFonts w:ascii="Times New Roman"/>
                <w:sz w:val="20"/>
              </w:rPr>
            </w:pPr>
          </w:p>
        </w:tc>
        <w:tc>
          <w:tcPr>
            <w:tcW w:w="2499" w:type="dxa"/>
            <w:tcBorders>
              <w:left w:val="single" w:sz="2" w:space="0" w:color="939598"/>
              <w:bottom w:val="single" w:sz="2" w:space="0" w:color="939598"/>
              <w:right w:val="single" w:sz="2" w:space="0" w:color="939598"/>
            </w:tcBorders>
          </w:tcPr>
          <w:p w14:paraId="3B988964" w14:textId="77777777" w:rsidR="00C20691" w:rsidRDefault="00C20691">
            <w:pPr>
              <w:pStyle w:val="TableParagraph"/>
              <w:rPr>
                <w:rFonts w:ascii="Times New Roman"/>
                <w:sz w:val="20"/>
              </w:rPr>
            </w:pPr>
          </w:p>
        </w:tc>
      </w:tr>
      <w:tr w:rsidR="00C20691" w14:paraId="5E6CF83B" w14:textId="77777777">
        <w:trPr>
          <w:trHeight w:val="1430"/>
        </w:trPr>
        <w:tc>
          <w:tcPr>
            <w:tcW w:w="2592" w:type="dxa"/>
            <w:tcBorders>
              <w:left w:val="single" w:sz="6" w:space="0" w:color="FFFFFF"/>
            </w:tcBorders>
            <w:shd w:val="clear" w:color="auto" w:fill="939598"/>
          </w:tcPr>
          <w:p w14:paraId="327E0D95" w14:textId="77777777" w:rsidR="00C20691" w:rsidRDefault="00C20691">
            <w:pPr>
              <w:pStyle w:val="TableParagraph"/>
              <w:rPr>
                <w:b/>
                <w:sz w:val="28"/>
              </w:rPr>
            </w:pPr>
          </w:p>
          <w:p w14:paraId="28DBD9B5" w14:textId="77777777" w:rsidR="00C20691" w:rsidRDefault="00C20691">
            <w:pPr>
              <w:pStyle w:val="TableParagraph"/>
              <w:spacing w:before="10"/>
              <w:rPr>
                <w:b/>
                <w:sz w:val="21"/>
              </w:rPr>
            </w:pPr>
          </w:p>
          <w:p w14:paraId="153BC0A9" w14:textId="77777777" w:rsidR="00C20691" w:rsidRDefault="00284A25">
            <w:pPr>
              <w:pStyle w:val="TableParagraph"/>
              <w:ind w:left="208" w:right="201"/>
              <w:jc w:val="center"/>
              <w:rPr>
                <w:sz w:val="24"/>
              </w:rPr>
            </w:pPr>
            <w:r>
              <w:rPr>
                <w:color w:val="FFFFFF"/>
                <w:w w:val="105"/>
                <w:sz w:val="24"/>
              </w:rPr>
              <w:t>Environment</w:t>
            </w:r>
          </w:p>
        </w:tc>
        <w:tc>
          <w:tcPr>
            <w:tcW w:w="2373" w:type="dxa"/>
            <w:tcBorders>
              <w:top w:val="single" w:sz="2" w:space="0" w:color="939598"/>
              <w:bottom w:val="single" w:sz="2" w:space="0" w:color="939598"/>
              <w:right w:val="single" w:sz="2" w:space="0" w:color="939598"/>
            </w:tcBorders>
          </w:tcPr>
          <w:p w14:paraId="305AC6F2" w14:textId="77777777" w:rsidR="00C20691" w:rsidRDefault="00C20691">
            <w:pPr>
              <w:pStyle w:val="TableParagraph"/>
              <w:rPr>
                <w:rFonts w:ascii="Times New Roman"/>
                <w:sz w:val="20"/>
              </w:rPr>
            </w:pPr>
          </w:p>
        </w:tc>
        <w:tc>
          <w:tcPr>
            <w:tcW w:w="2348" w:type="dxa"/>
            <w:tcBorders>
              <w:top w:val="single" w:sz="2" w:space="0" w:color="939598"/>
              <w:left w:val="single" w:sz="2" w:space="0" w:color="939598"/>
              <w:bottom w:val="single" w:sz="2" w:space="0" w:color="939598"/>
              <w:right w:val="single" w:sz="2" w:space="0" w:color="939598"/>
            </w:tcBorders>
          </w:tcPr>
          <w:p w14:paraId="258F0A8E" w14:textId="77777777" w:rsidR="00C20691" w:rsidRDefault="00C20691">
            <w:pPr>
              <w:pStyle w:val="TableParagraph"/>
              <w:rPr>
                <w:rFonts w:ascii="Times New Roman"/>
                <w:sz w:val="20"/>
              </w:rPr>
            </w:pPr>
          </w:p>
        </w:tc>
        <w:tc>
          <w:tcPr>
            <w:tcW w:w="1556" w:type="dxa"/>
            <w:tcBorders>
              <w:top w:val="single" w:sz="2" w:space="0" w:color="939598"/>
              <w:left w:val="single" w:sz="2" w:space="0" w:color="939598"/>
              <w:bottom w:val="single" w:sz="2" w:space="0" w:color="939598"/>
              <w:right w:val="single" w:sz="2" w:space="0" w:color="939598"/>
            </w:tcBorders>
          </w:tcPr>
          <w:p w14:paraId="7B94BEDA" w14:textId="77777777" w:rsidR="00C20691" w:rsidRDefault="00C20691">
            <w:pPr>
              <w:pStyle w:val="TableParagraph"/>
              <w:rPr>
                <w:rFonts w:ascii="Times New Roman"/>
                <w:sz w:val="20"/>
              </w:rPr>
            </w:pPr>
          </w:p>
        </w:tc>
        <w:tc>
          <w:tcPr>
            <w:tcW w:w="1607" w:type="dxa"/>
            <w:tcBorders>
              <w:top w:val="single" w:sz="2" w:space="0" w:color="939598"/>
              <w:left w:val="single" w:sz="2" w:space="0" w:color="939598"/>
              <w:bottom w:val="single" w:sz="2" w:space="0" w:color="939598"/>
              <w:right w:val="single" w:sz="2" w:space="0" w:color="939598"/>
            </w:tcBorders>
          </w:tcPr>
          <w:p w14:paraId="146AA629" w14:textId="77777777" w:rsidR="00C20691" w:rsidRDefault="00C20691">
            <w:pPr>
              <w:pStyle w:val="TableParagraph"/>
              <w:rPr>
                <w:rFonts w:ascii="Times New Roman"/>
                <w:sz w:val="20"/>
              </w:rPr>
            </w:pPr>
          </w:p>
        </w:tc>
        <w:tc>
          <w:tcPr>
            <w:tcW w:w="2499" w:type="dxa"/>
            <w:tcBorders>
              <w:top w:val="single" w:sz="2" w:space="0" w:color="939598"/>
              <w:left w:val="single" w:sz="2" w:space="0" w:color="939598"/>
              <w:bottom w:val="single" w:sz="2" w:space="0" w:color="939598"/>
              <w:right w:val="single" w:sz="2" w:space="0" w:color="939598"/>
            </w:tcBorders>
          </w:tcPr>
          <w:p w14:paraId="5A753B33" w14:textId="77777777" w:rsidR="00C20691" w:rsidRDefault="00C20691">
            <w:pPr>
              <w:pStyle w:val="TableParagraph"/>
              <w:rPr>
                <w:rFonts w:ascii="Times New Roman"/>
                <w:sz w:val="20"/>
              </w:rPr>
            </w:pPr>
          </w:p>
        </w:tc>
      </w:tr>
      <w:tr w:rsidR="00C20691" w14:paraId="5ED996C0" w14:textId="77777777">
        <w:trPr>
          <w:trHeight w:val="1430"/>
        </w:trPr>
        <w:tc>
          <w:tcPr>
            <w:tcW w:w="2592" w:type="dxa"/>
            <w:tcBorders>
              <w:left w:val="single" w:sz="6" w:space="0" w:color="FFFFFF"/>
            </w:tcBorders>
            <w:shd w:val="clear" w:color="auto" w:fill="939598"/>
          </w:tcPr>
          <w:p w14:paraId="157BCE12" w14:textId="77777777" w:rsidR="00C20691" w:rsidRDefault="00C20691">
            <w:pPr>
              <w:pStyle w:val="TableParagraph"/>
              <w:rPr>
                <w:b/>
                <w:sz w:val="28"/>
              </w:rPr>
            </w:pPr>
          </w:p>
          <w:p w14:paraId="499D4BD3" w14:textId="77777777" w:rsidR="00C20691" w:rsidRDefault="00C20691">
            <w:pPr>
              <w:pStyle w:val="TableParagraph"/>
              <w:spacing w:before="10"/>
              <w:rPr>
                <w:b/>
                <w:sz w:val="21"/>
              </w:rPr>
            </w:pPr>
          </w:p>
          <w:p w14:paraId="3272BBD7" w14:textId="77777777" w:rsidR="00C20691" w:rsidRDefault="00284A25">
            <w:pPr>
              <w:pStyle w:val="TableParagraph"/>
              <w:ind w:left="208" w:right="201"/>
              <w:jc w:val="center"/>
              <w:rPr>
                <w:sz w:val="24"/>
              </w:rPr>
            </w:pPr>
            <w:r>
              <w:rPr>
                <w:color w:val="FFFFFF"/>
                <w:w w:val="105"/>
                <w:sz w:val="24"/>
              </w:rPr>
              <w:t>Health</w:t>
            </w:r>
          </w:p>
        </w:tc>
        <w:tc>
          <w:tcPr>
            <w:tcW w:w="2373" w:type="dxa"/>
            <w:tcBorders>
              <w:top w:val="single" w:sz="2" w:space="0" w:color="939598"/>
              <w:bottom w:val="single" w:sz="2" w:space="0" w:color="939598"/>
              <w:right w:val="single" w:sz="2" w:space="0" w:color="939598"/>
            </w:tcBorders>
          </w:tcPr>
          <w:p w14:paraId="769CE6F1" w14:textId="77777777" w:rsidR="00C20691" w:rsidRDefault="00C20691">
            <w:pPr>
              <w:pStyle w:val="TableParagraph"/>
              <w:rPr>
                <w:rFonts w:ascii="Times New Roman"/>
                <w:sz w:val="20"/>
              </w:rPr>
            </w:pPr>
          </w:p>
        </w:tc>
        <w:tc>
          <w:tcPr>
            <w:tcW w:w="2348" w:type="dxa"/>
            <w:tcBorders>
              <w:top w:val="single" w:sz="2" w:space="0" w:color="939598"/>
              <w:left w:val="single" w:sz="2" w:space="0" w:color="939598"/>
              <w:bottom w:val="single" w:sz="2" w:space="0" w:color="939598"/>
              <w:right w:val="single" w:sz="2" w:space="0" w:color="939598"/>
            </w:tcBorders>
          </w:tcPr>
          <w:p w14:paraId="7C54A275" w14:textId="77777777" w:rsidR="00C20691" w:rsidRDefault="00C20691">
            <w:pPr>
              <w:pStyle w:val="TableParagraph"/>
              <w:rPr>
                <w:rFonts w:ascii="Times New Roman"/>
                <w:sz w:val="20"/>
              </w:rPr>
            </w:pPr>
          </w:p>
        </w:tc>
        <w:tc>
          <w:tcPr>
            <w:tcW w:w="1556" w:type="dxa"/>
            <w:tcBorders>
              <w:top w:val="single" w:sz="2" w:space="0" w:color="939598"/>
              <w:left w:val="single" w:sz="2" w:space="0" w:color="939598"/>
              <w:bottom w:val="single" w:sz="2" w:space="0" w:color="939598"/>
              <w:right w:val="single" w:sz="2" w:space="0" w:color="939598"/>
            </w:tcBorders>
          </w:tcPr>
          <w:p w14:paraId="55E96CE5" w14:textId="77777777" w:rsidR="00C20691" w:rsidRDefault="00C20691">
            <w:pPr>
              <w:pStyle w:val="TableParagraph"/>
              <w:rPr>
                <w:rFonts w:ascii="Times New Roman"/>
                <w:sz w:val="20"/>
              </w:rPr>
            </w:pPr>
          </w:p>
        </w:tc>
        <w:tc>
          <w:tcPr>
            <w:tcW w:w="1607" w:type="dxa"/>
            <w:tcBorders>
              <w:top w:val="single" w:sz="2" w:space="0" w:color="939598"/>
              <w:left w:val="single" w:sz="2" w:space="0" w:color="939598"/>
              <w:bottom w:val="single" w:sz="2" w:space="0" w:color="939598"/>
              <w:right w:val="single" w:sz="2" w:space="0" w:color="939598"/>
            </w:tcBorders>
          </w:tcPr>
          <w:p w14:paraId="770379E9" w14:textId="77777777" w:rsidR="00C20691" w:rsidRDefault="00C20691">
            <w:pPr>
              <w:pStyle w:val="TableParagraph"/>
              <w:rPr>
                <w:rFonts w:ascii="Times New Roman"/>
                <w:sz w:val="20"/>
              </w:rPr>
            </w:pPr>
          </w:p>
        </w:tc>
        <w:tc>
          <w:tcPr>
            <w:tcW w:w="2499" w:type="dxa"/>
            <w:tcBorders>
              <w:top w:val="single" w:sz="2" w:space="0" w:color="939598"/>
              <w:left w:val="single" w:sz="2" w:space="0" w:color="939598"/>
              <w:bottom w:val="single" w:sz="2" w:space="0" w:color="939598"/>
              <w:right w:val="single" w:sz="2" w:space="0" w:color="939598"/>
            </w:tcBorders>
          </w:tcPr>
          <w:p w14:paraId="5B68CEFD" w14:textId="77777777" w:rsidR="00C20691" w:rsidRDefault="00C20691">
            <w:pPr>
              <w:pStyle w:val="TableParagraph"/>
              <w:rPr>
                <w:rFonts w:ascii="Times New Roman"/>
                <w:sz w:val="20"/>
              </w:rPr>
            </w:pPr>
          </w:p>
        </w:tc>
      </w:tr>
      <w:tr w:rsidR="00C20691" w14:paraId="13DA8E44" w14:textId="77777777">
        <w:trPr>
          <w:trHeight w:val="1502"/>
        </w:trPr>
        <w:tc>
          <w:tcPr>
            <w:tcW w:w="2592" w:type="dxa"/>
            <w:tcBorders>
              <w:left w:val="single" w:sz="6" w:space="0" w:color="FFFFFF"/>
            </w:tcBorders>
            <w:shd w:val="clear" w:color="auto" w:fill="939598"/>
          </w:tcPr>
          <w:p w14:paraId="5C793198" w14:textId="77777777" w:rsidR="00C20691" w:rsidRDefault="00C20691">
            <w:pPr>
              <w:pStyle w:val="TableParagraph"/>
              <w:spacing w:before="2"/>
              <w:rPr>
                <w:b/>
                <w:sz w:val="39"/>
              </w:rPr>
            </w:pPr>
          </w:p>
          <w:p w14:paraId="30707900" w14:textId="77777777" w:rsidR="00C20691" w:rsidRDefault="00284A25">
            <w:pPr>
              <w:pStyle w:val="TableParagraph"/>
              <w:spacing w:line="276" w:lineRule="auto"/>
              <w:ind w:left="780" w:right="535" w:hanging="221"/>
              <w:rPr>
                <w:sz w:val="24"/>
              </w:rPr>
            </w:pPr>
            <w:r>
              <w:rPr>
                <w:color w:val="FFFFFF"/>
                <w:w w:val="105"/>
                <w:sz w:val="24"/>
              </w:rPr>
              <w:t>International Relations</w:t>
            </w:r>
          </w:p>
        </w:tc>
        <w:tc>
          <w:tcPr>
            <w:tcW w:w="2373" w:type="dxa"/>
            <w:tcBorders>
              <w:top w:val="single" w:sz="2" w:space="0" w:color="939598"/>
              <w:bottom w:val="single" w:sz="2" w:space="0" w:color="939598"/>
              <w:right w:val="single" w:sz="2" w:space="0" w:color="939598"/>
            </w:tcBorders>
          </w:tcPr>
          <w:p w14:paraId="65DEB43D" w14:textId="77777777" w:rsidR="00C20691" w:rsidRDefault="00C20691">
            <w:pPr>
              <w:pStyle w:val="TableParagraph"/>
              <w:rPr>
                <w:rFonts w:ascii="Times New Roman"/>
                <w:sz w:val="20"/>
              </w:rPr>
            </w:pPr>
          </w:p>
        </w:tc>
        <w:tc>
          <w:tcPr>
            <w:tcW w:w="2348" w:type="dxa"/>
            <w:tcBorders>
              <w:top w:val="single" w:sz="2" w:space="0" w:color="939598"/>
              <w:left w:val="single" w:sz="2" w:space="0" w:color="939598"/>
              <w:bottom w:val="single" w:sz="2" w:space="0" w:color="939598"/>
              <w:right w:val="single" w:sz="2" w:space="0" w:color="939598"/>
            </w:tcBorders>
          </w:tcPr>
          <w:p w14:paraId="2BB56DB1" w14:textId="77777777" w:rsidR="00C20691" w:rsidRDefault="00C20691">
            <w:pPr>
              <w:pStyle w:val="TableParagraph"/>
              <w:rPr>
                <w:rFonts w:ascii="Times New Roman"/>
                <w:sz w:val="20"/>
              </w:rPr>
            </w:pPr>
          </w:p>
        </w:tc>
        <w:tc>
          <w:tcPr>
            <w:tcW w:w="1556" w:type="dxa"/>
            <w:tcBorders>
              <w:top w:val="single" w:sz="2" w:space="0" w:color="939598"/>
              <w:left w:val="single" w:sz="2" w:space="0" w:color="939598"/>
              <w:bottom w:val="single" w:sz="2" w:space="0" w:color="939598"/>
              <w:right w:val="single" w:sz="2" w:space="0" w:color="939598"/>
            </w:tcBorders>
          </w:tcPr>
          <w:p w14:paraId="6A3DD77F" w14:textId="77777777" w:rsidR="00C20691" w:rsidRDefault="00C20691">
            <w:pPr>
              <w:pStyle w:val="TableParagraph"/>
              <w:rPr>
                <w:rFonts w:ascii="Times New Roman"/>
                <w:sz w:val="20"/>
              </w:rPr>
            </w:pPr>
          </w:p>
        </w:tc>
        <w:tc>
          <w:tcPr>
            <w:tcW w:w="1607" w:type="dxa"/>
            <w:tcBorders>
              <w:top w:val="single" w:sz="2" w:space="0" w:color="939598"/>
              <w:left w:val="single" w:sz="2" w:space="0" w:color="939598"/>
              <w:bottom w:val="single" w:sz="2" w:space="0" w:color="939598"/>
              <w:right w:val="single" w:sz="2" w:space="0" w:color="939598"/>
            </w:tcBorders>
          </w:tcPr>
          <w:p w14:paraId="618105D1" w14:textId="77777777" w:rsidR="00C20691" w:rsidRDefault="00C20691">
            <w:pPr>
              <w:pStyle w:val="TableParagraph"/>
              <w:rPr>
                <w:rFonts w:ascii="Times New Roman"/>
                <w:sz w:val="20"/>
              </w:rPr>
            </w:pPr>
          </w:p>
        </w:tc>
        <w:tc>
          <w:tcPr>
            <w:tcW w:w="2499" w:type="dxa"/>
            <w:tcBorders>
              <w:top w:val="single" w:sz="2" w:space="0" w:color="939598"/>
              <w:left w:val="single" w:sz="2" w:space="0" w:color="939598"/>
              <w:bottom w:val="single" w:sz="2" w:space="0" w:color="939598"/>
              <w:right w:val="single" w:sz="2" w:space="0" w:color="939598"/>
            </w:tcBorders>
          </w:tcPr>
          <w:p w14:paraId="2DC9053C" w14:textId="77777777" w:rsidR="00C20691" w:rsidRDefault="00C20691">
            <w:pPr>
              <w:pStyle w:val="TableParagraph"/>
              <w:rPr>
                <w:rFonts w:ascii="Times New Roman"/>
                <w:sz w:val="20"/>
              </w:rPr>
            </w:pPr>
          </w:p>
        </w:tc>
      </w:tr>
      <w:tr w:rsidR="00C20691" w14:paraId="6A0B4CEB" w14:textId="77777777">
        <w:trPr>
          <w:trHeight w:val="1427"/>
        </w:trPr>
        <w:tc>
          <w:tcPr>
            <w:tcW w:w="2592" w:type="dxa"/>
            <w:tcBorders>
              <w:left w:val="single" w:sz="6" w:space="0" w:color="FFFFFF"/>
              <w:bottom w:val="single" w:sz="6" w:space="0" w:color="FFFFFF"/>
            </w:tcBorders>
            <w:shd w:val="clear" w:color="auto" w:fill="939598"/>
          </w:tcPr>
          <w:p w14:paraId="42907469" w14:textId="77777777" w:rsidR="00C20691" w:rsidRDefault="00C20691">
            <w:pPr>
              <w:pStyle w:val="TableParagraph"/>
              <w:rPr>
                <w:b/>
                <w:sz w:val="28"/>
              </w:rPr>
            </w:pPr>
          </w:p>
          <w:p w14:paraId="3ACEB257" w14:textId="77777777" w:rsidR="00C20691" w:rsidRDefault="00C20691">
            <w:pPr>
              <w:pStyle w:val="TableParagraph"/>
              <w:spacing w:before="10"/>
              <w:rPr>
                <w:b/>
                <w:sz w:val="21"/>
              </w:rPr>
            </w:pPr>
          </w:p>
          <w:p w14:paraId="269C9769" w14:textId="77777777" w:rsidR="00C20691" w:rsidRDefault="00284A25">
            <w:pPr>
              <w:pStyle w:val="TableParagraph"/>
              <w:ind w:left="208" w:right="201"/>
              <w:jc w:val="center"/>
              <w:rPr>
                <w:sz w:val="24"/>
              </w:rPr>
            </w:pPr>
            <w:r>
              <w:rPr>
                <w:color w:val="FFFFFF"/>
                <w:w w:val="105"/>
                <w:sz w:val="24"/>
              </w:rPr>
              <w:t>Culture and Values</w:t>
            </w:r>
          </w:p>
        </w:tc>
        <w:tc>
          <w:tcPr>
            <w:tcW w:w="2373" w:type="dxa"/>
            <w:tcBorders>
              <w:top w:val="single" w:sz="2" w:space="0" w:color="939598"/>
              <w:bottom w:val="single" w:sz="4" w:space="0" w:color="939598"/>
              <w:right w:val="single" w:sz="2" w:space="0" w:color="939598"/>
            </w:tcBorders>
          </w:tcPr>
          <w:p w14:paraId="60696EE2" w14:textId="77777777" w:rsidR="00C20691" w:rsidRDefault="00C20691">
            <w:pPr>
              <w:pStyle w:val="TableParagraph"/>
              <w:rPr>
                <w:rFonts w:ascii="Times New Roman"/>
                <w:sz w:val="20"/>
              </w:rPr>
            </w:pPr>
          </w:p>
        </w:tc>
        <w:tc>
          <w:tcPr>
            <w:tcW w:w="2348" w:type="dxa"/>
            <w:tcBorders>
              <w:top w:val="single" w:sz="2" w:space="0" w:color="939598"/>
              <w:left w:val="single" w:sz="2" w:space="0" w:color="939598"/>
              <w:bottom w:val="single" w:sz="4" w:space="0" w:color="939598"/>
              <w:right w:val="single" w:sz="2" w:space="0" w:color="939598"/>
            </w:tcBorders>
          </w:tcPr>
          <w:p w14:paraId="47CFC8D7" w14:textId="77777777" w:rsidR="00C20691" w:rsidRDefault="00C20691">
            <w:pPr>
              <w:pStyle w:val="TableParagraph"/>
              <w:rPr>
                <w:rFonts w:ascii="Times New Roman"/>
                <w:sz w:val="20"/>
              </w:rPr>
            </w:pPr>
          </w:p>
        </w:tc>
        <w:tc>
          <w:tcPr>
            <w:tcW w:w="1556" w:type="dxa"/>
            <w:tcBorders>
              <w:top w:val="single" w:sz="2" w:space="0" w:color="939598"/>
              <w:left w:val="single" w:sz="2" w:space="0" w:color="939598"/>
              <w:bottom w:val="single" w:sz="4" w:space="0" w:color="939598"/>
              <w:right w:val="single" w:sz="2" w:space="0" w:color="939598"/>
            </w:tcBorders>
          </w:tcPr>
          <w:p w14:paraId="0958B9CC" w14:textId="77777777" w:rsidR="00C20691" w:rsidRDefault="00C20691">
            <w:pPr>
              <w:pStyle w:val="TableParagraph"/>
              <w:rPr>
                <w:rFonts w:ascii="Times New Roman"/>
                <w:sz w:val="20"/>
              </w:rPr>
            </w:pPr>
          </w:p>
        </w:tc>
        <w:tc>
          <w:tcPr>
            <w:tcW w:w="1607" w:type="dxa"/>
            <w:tcBorders>
              <w:top w:val="single" w:sz="2" w:space="0" w:color="939598"/>
              <w:left w:val="single" w:sz="2" w:space="0" w:color="939598"/>
              <w:bottom w:val="single" w:sz="4" w:space="0" w:color="939598"/>
              <w:right w:val="single" w:sz="2" w:space="0" w:color="939598"/>
            </w:tcBorders>
          </w:tcPr>
          <w:p w14:paraId="2BDC8AD9" w14:textId="77777777" w:rsidR="00C20691" w:rsidRDefault="00C20691">
            <w:pPr>
              <w:pStyle w:val="TableParagraph"/>
              <w:rPr>
                <w:rFonts w:ascii="Times New Roman"/>
                <w:sz w:val="20"/>
              </w:rPr>
            </w:pPr>
          </w:p>
        </w:tc>
        <w:tc>
          <w:tcPr>
            <w:tcW w:w="2499" w:type="dxa"/>
            <w:tcBorders>
              <w:top w:val="single" w:sz="2" w:space="0" w:color="939598"/>
              <w:left w:val="single" w:sz="2" w:space="0" w:color="939598"/>
              <w:bottom w:val="single" w:sz="4" w:space="0" w:color="939598"/>
              <w:right w:val="single" w:sz="2" w:space="0" w:color="939598"/>
            </w:tcBorders>
          </w:tcPr>
          <w:p w14:paraId="46C7621A" w14:textId="77777777" w:rsidR="00C20691" w:rsidRDefault="00C20691">
            <w:pPr>
              <w:pStyle w:val="TableParagraph"/>
              <w:rPr>
                <w:rFonts w:ascii="Times New Roman"/>
                <w:sz w:val="20"/>
              </w:rPr>
            </w:pPr>
          </w:p>
        </w:tc>
      </w:tr>
    </w:tbl>
    <w:p w14:paraId="4E92CC88" w14:textId="77777777" w:rsidR="00C20691" w:rsidRDefault="00C20691">
      <w:pPr>
        <w:rPr>
          <w:rFonts w:ascii="Times New Roman"/>
          <w:sz w:val="20"/>
        </w:rPr>
        <w:sectPr w:rsidR="00C20691">
          <w:headerReference w:type="default" r:id="rId77"/>
          <w:footerReference w:type="default" r:id="rId78"/>
          <w:pgSz w:w="15480" w:h="11880" w:orient="landscape"/>
          <w:pgMar w:top="0" w:right="1360" w:bottom="280" w:left="900" w:header="0" w:footer="0" w:gutter="0"/>
          <w:cols w:space="720"/>
        </w:sectPr>
      </w:pPr>
    </w:p>
    <w:p w14:paraId="70BD4C3A" w14:textId="77777777" w:rsidR="00C20691" w:rsidRDefault="00C20691">
      <w:pPr>
        <w:pStyle w:val="BodyText"/>
        <w:spacing w:before="10"/>
        <w:rPr>
          <w:rFonts w:ascii="Trebuchet MS"/>
          <w:b/>
          <w:sz w:val="8"/>
        </w:rPr>
      </w:pPr>
    </w:p>
    <w:p w14:paraId="29225092" w14:textId="77777777" w:rsidR="00C20691" w:rsidRDefault="00284A25">
      <w:pPr>
        <w:spacing w:before="99"/>
        <w:ind w:left="3509"/>
        <w:rPr>
          <w:rFonts w:ascii="Trebuchet MS"/>
          <w:b/>
          <w:sz w:val="36"/>
        </w:rPr>
      </w:pPr>
      <w:r>
        <w:pict w14:anchorId="27F8EB28">
          <v:line id="_x0000_s1554" style="position:absolute;left:0;text-align:left;z-index:251624960;mso-wrap-distance-left:0;mso-wrap-distance-right:0;mso-position-horizontal-relative:page" from="63pt,28.85pt" to="531pt,28.85pt" strokecolor="#231f20" strokeweight="1pt">
            <w10:wrap type="topAndBottom" anchorx="page"/>
          </v:line>
        </w:pict>
      </w:r>
      <w:r>
        <w:pict w14:anchorId="136236C6">
          <v:group id="_x0000_s1536" style="position:absolute;left:0;text-align:left;margin-left:65.95pt;margin-top:44.55pt;width:234.45pt;height:495pt;z-index:-251580928;mso-position-horizontal-relative:page" coordorigin="1319,891" coordsize="4689,9900">
            <v:line id="_x0000_s1553" style="position:absolute" from="1319,10783" to="6007,10783" strokecolor="#010202" strokeweight=".8pt"/>
            <v:line id="_x0000_s1552" style="position:absolute" from="1326,905" to="1326,10775" strokecolor="#010202" strokeweight=".72pt"/>
            <v:line id="_x0000_s1551" style="position:absolute" from="1319,898" to="6007,898" strokecolor="#010202" strokeweight=".7pt"/>
            <v:line id="_x0000_s1550" style="position:absolute" from="5999,905" to="5999,10775" strokecolor="#010202" strokeweight=".26989mm"/>
            <v:line id="_x0000_s1549" style="position:absolute" from="1348,10753" to="5977,10753" strokecolor="#010202" strokeweight=".8pt"/>
            <v:line id="_x0000_s1548" style="position:absolute" from="1356,935" to="1356,10745" strokecolor="#010202" strokeweight=".26989mm"/>
            <v:line id="_x0000_s1547" style="position:absolute" from="1348,927" to="5977,927" strokecolor="#010202" strokeweight=".8pt"/>
            <v:line id="_x0000_s1546" style="position:absolute" from="5969,935" to="5969,10745" strokecolor="#010202" strokeweight=".26989mm"/>
            <v:shape id="_x0000_s1545" type="#_x0000_t202" style="position:absolute;left:2149;top:981;width:3047;height:350" filled="f" stroked="f">
              <v:textbox inset="0,0,0,0">
                <w:txbxContent>
                  <w:p w14:paraId="01A85572" w14:textId="77777777" w:rsidR="00284A25" w:rsidRDefault="00284A25">
                    <w:pPr>
                      <w:ind w:right="22"/>
                      <w:jc w:val="center"/>
                      <w:rPr>
                        <w:rFonts w:ascii="Trebuchet MS"/>
                        <w:b/>
                        <w:sz w:val="15"/>
                      </w:rPr>
                    </w:pPr>
                    <w:r>
                      <w:rPr>
                        <w:rFonts w:ascii="Trebuchet MS"/>
                        <w:b/>
                        <w:color w:val="231F20"/>
                        <w:sz w:val="15"/>
                      </w:rPr>
                      <w:t>Basic Needs vs. Basic Rights:</w:t>
                    </w:r>
                  </w:p>
                  <w:p w14:paraId="31E29669" w14:textId="77777777" w:rsidR="00284A25" w:rsidRDefault="00284A25">
                    <w:pPr>
                      <w:ind w:right="18"/>
                      <w:jc w:val="center"/>
                      <w:rPr>
                        <w:rFonts w:ascii="Trebuchet MS"/>
                        <w:b/>
                        <w:sz w:val="15"/>
                      </w:rPr>
                    </w:pPr>
                    <w:r>
                      <w:rPr>
                        <w:rFonts w:ascii="Trebuchet MS"/>
                        <w:b/>
                        <w:color w:val="231F20"/>
                        <w:sz w:val="15"/>
                      </w:rPr>
                      <w:t>Little Consensus on What Is Most Important</w:t>
                    </w:r>
                  </w:p>
                </w:txbxContent>
              </v:textbox>
            </v:shape>
            <v:shape id="_x0000_s1544" type="#_x0000_t202" style="position:absolute;left:1471;top:2115;width:643;height:2491" filled="f" stroked="f">
              <v:textbox inset="0,0,0,0">
                <w:txbxContent>
                  <w:p w14:paraId="0DD1C4D2" w14:textId="77777777" w:rsidR="00284A25" w:rsidRDefault="00284A25">
                    <w:pPr>
                      <w:spacing w:before="4"/>
                      <w:rPr>
                        <w:rFonts w:ascii="Trebuchet MS"/>
                        <w:sz w:val="13"/>
                      </w:rPr>
                    </w:pPr>
                    <w:r>
                      <w:rPr>
                        <w:rFonts w:ascii="Trebuchet MS"/>
                        <w:color w:val="231F20"/>
                        <w:w w:val="105"/>
                        <w:sz w:val="13"/>
                      </w:rPr>
                      <w:t>U.S.</w:t>
                    </w:r>
                  </w:p>
                  <w:p w14:paraId="43787485" w14:textId="77777777" w:rsidR="00284A25" w:rsidRDefault="00284A25">
                    <w:pPr>
                      <w:spacing w:before="6"/>
                      <w:rPr>
                        <w:rFonts w:ascii="Trebuchet MS"/>
                        <w:sz w:val="13"/>
                      </w:rPr>
                    </w:pPr>
                    <w:r>
                      <w:rPr>
                        <w:rFonts w:ascii="Trebuchet MS"/>
                        <w:color w:val="231F20"/>
                        <w:w w:val="105"/>
                        <w:sz w:val="13"/>
                      </w:rPr>
                      <w:t>Canada</w:t>
                    </w:r>
                  </w:p>
                  <w:p w14:paraId="7F1AF00C" w14:textId="77777777" w:rsidR="00284A25" w:rsidRDefault="00284A25">
                    <w:pPr>
                      <w:spacing w:before="76" w:line="249" w:lineRule="auto"/>
                      <w:ind w:right="-7" w:hanging="1"/>
                      <w:rPr>
                        <w:rFonts w:ascii="Trebuchet MS"/>
                        <w:sz w:val="13"/>
                      </w:rPr>
                    </w:pPr>
                    <w:r>
                      <w:rPr>
                        <w:rFonts w:ascii="Trebuchet MS"/>
                        <w:color w:val="231F20"/>
                        <w:w w:val="105"/>
                        <w:sz w:val="13"/>
                      </w:rPr>
                      <w:t>Argentina Bolivia Brazil Chile Mexico Peru Venezuela</w:t>
                    </w:r>
                  </w:p>
                  <w:p w14:paraId="4778057A" w14:textId="77777777" w:rsidR="00284A25" w:rsidRDefault="00284A25">
                    <w:pPr>
                      <w:spacing w:before="67" w:line="249" w:lineRule="auto"/>
                      <w:ind w:right="64"/>
                      <w:rPr>
                        <w:rFonts w:ascii="Trebuchet MS"/>
                        <w:sz w:val="13"/>
                      </w:rPr>
                    </w:pPr>
                    <w:r>
                      <w:rPr>
                        <w:rFonts w:ascii="Trebuchet MS"/>
                        <w:color w:val="231F20"/>
                        <w:w w:val="105"/>
                        <w:sz w:val="13"/>
                      </w:rPr>
                      <w:t>Britain France Germany Italy Spain Sweden</w:t>
                    </w:r>
                  </w:p>
                </w:txbxContent>
              </v:textbox>
            </v:shape>
            <v:shape id="_x0000_s1543" type="#_x0000_t202" style="position:absolute;left:2143;top:1487;width:641;height:3118" filled="f" stroked="f">
              <v:textbox inset="0,0,0,0">
                <w:txbxContent>
                  <w:p w14:paraId="0AB122AC" w14:textId="77777777" w:rsidR="00284A25" w:rsidRDefault="00284A25">
                    <w:pPr>
                      <w:spacing w:before="4" w:line="249" w:lineRule="auto"/>
                      <w:ind w:right="18"/>
                      <w:jc w:val="center"/>
                      <w:rPr>
                        <w:rFonts w:ascii="Trebuchet MS"/>
                        <w:sz w:val="13"/>
                      </w:rPr>
                    </w:pPr>
                    <w:r>
                      <w:rPr>
                        <w:rFonts w:ascii="Trebuchet MS"/>
                        <w:color w:val="231F20"/>
                        <w:w w:val="105"/>
                        <w:sz w:val="13"/>
                      </w:rPr>
                      <w:t>Being</w:t>
                    </w:r>
                    <w:r>
                      <w:rPr>
                        <w:rFonts w:ascii="Trebuchet MS"/>
                        <w:color w:val="231F20"/>
                        <w:spacing w:val="-8"/>
                        <w:w w:val="105"/>
                        <w:sz w:val="13"/>
                      </w:rPr>
                      <w:t xml:space="preserve"> </w:t>
                    </w:r>
                    <w:r>
                      <w:rPr>
                        <w:rFonts w:ascii="Trebuchet MS"/>
                        <w:color w:val="231F20"/>
                        <w:w w:val="105"/>
                        <w:sz w:val="13"/>
                      </w:rPr>
                      <w:t>free</w:t>
                    </w:r>
                    <w:r>
                      <w:rPr>
                        <w:rFonts w:ascii="Trebuchet MS"/>
                        <w:color w:val="231F20"/>
                        <w:w w:val="103"/>
                        <w:sz w:val="13"/>
                      </w:rPr>
                      <w:t xml:space="preserve"> </w:t>
                    </w:r>
                    <w:r>
                      <w:rPr>
                        <w:rFonts w:ascii="Trebuchet MS"/>
                        <w:color w:val="231F20"/>
                        <w:w w:val="105"/>
                        <w:sz w:val="13"/>
                      </w:rPr>
                      <w:t xml:space="preserve">to speak </w:t>
                    </w:r>
                    <w:r>
                      <w:rPr>
                        <w:rFonts w:ascii="Trebuchet MS"/>
                        <w:color w:val="231F20"/>
                        <w:w w:val="105"/>
                        <w:sz w:val="13"/>
                        <w:u w:val="single" w:color="231F20"/>
                      </w:rPr>
                      <w:t>publicly</w:t>
                    </w:r>
                  </w:p>
                  <w:p w14:paraId="488BC653" w14:textId="77777777" w:rsidR="00284A25" w:rsidRDefault="00284A25">
                    <w:pPr>
                      <w:spacing w:line="249" w:lineRule="auto"/>
                      <w:ind w:left="239" w:right="258" w:hanging="1"/>
                      <w:jc w:val="center"/>
                      <w:rPr>
                        <w:rFonts w:ascii="Trebuchet MS"/>
                        <w:sz w:val="13"/>
                      </w:rPr>
                    </w:pPr>
                    <w:r>
                      <w:rPr>
                        <w:rFonts w:ascii="Trebuchet MS"/>
                        <w:color w:val="231F20"/>
                        <w:w w:val="105"/>
                        <w:sz w:val="13"/>
                      </w:rPr>
                      <w:t xml:space="preserve">% </w:t>
                    </w:r>
                    <w:r>
                      <w:rPr>
                        <w:rFonts w:ascii="Trebuchet MS"/>
                        <w:color w:val="231F20"/>
                        <w:sz w:val="13"/>
                      </w:rPr>
                      <w:t>18</w:t>
                    </w:r>
                  </w:p>
                  <w:p w14:paraId="35442D94" w14:textId="77777777" w:rsidR="00284A25" w:rsidRDefault="00284A25">
                    <w:pPr>
                      <w:spacing w:line="150" w:lineRule="exact"/>
                      <w:ind w:right="17"/>
                      <w:jc w:val="center"/>
                      <w:rPr>
                        <w:rFonts w:ascii="Trebuchet MS"/>
                        <w:sz w:val="13"/>
                      </w:rPr>
                    </w:pPr>
                    <w:r>
                      <w:rPr>
                        <w:rFonts w:ascii="Trebuchet MS"/>
                        <w:color w:val="231F20"/>
                        <w:w w:val="105"/>
                        <w:sz w:val="13"/>
                      </w:rPr>
                      <w:t>21</w:t>
                    </w:r>
                  </w:p>
                  <w:p w14:paraId="13954EED" w14:textId="77777777" w:rsidR="00284A25" w:rsidRDefault="00284A25">
                    <w:pPr>
                      <w:spacing w:before="76"/>
                      <w:ind w:right="16"/>
                      <w:jc w:val="center"/>
                      <w:rPr>
                        <w:rFonts w:ascii="Trebuchet MS"/>
                        <w:sz w:val="13"/>
                      </w:rPr>
                    </w:pPr>
                    <w:r>
                      <w:rPr>
                        <w:rFonts w:ascii="Trebuchet MS"/>
                        <w:color w:val="231F20"/>
                        <w:w w:val="105"/>
                        <w:sz w:val="13"/>
                      </w:rPr>
                      <w:t>19</w:t>
                    </w:r>
                  </w:p>
                  <w:p w14:paraId="62018A80" w14:textId="77777777" w:rsidR="00284A25" w:rsidRDefault="00284A25">
                    <w:pPr>
                      <w:spacing w:before="6"/>
                      <w:ind w:right="19"/>
                      <w:jc w:val="center"/>
                      <w:rPr>
                        <w:rFonts w:ascii="Trebuchet MS"/>
                        <w:b/>
                        <w:sz w:val="13"/>
                      </w:rPr>
                    </w:pPr>
                    <w:r>
                      <w:rPr>
                        <w:rFonts w:ascii="Trebuchet MS"/>
                        <w:b/>
                        <w:color w:val="231F20"/>
                        <w:w w:val="105"/>
                        <w:sz w:val="13"/>
                      </w:rPr>
                      <w:t>35</w:t>
                    </w:r>
                  </w:p>
                  <w:p w14:paraId="702B3760" w14:textId="77777777" w:rsidR="00284A25" w:rsidRDefault="00284A25">
                    <w:pPr>
                      <w:spacing w:before="5"/>
                      <w:ind w:right="15"/>
                      <w:jc w:val="center"/>
                      <w:rPr>
                        <w:rFonts w:ascii="Trebuchet MS"/>
                        <w:sz w:val="13"/>
                      </w:rPr>
                    </w:pPr>
                    <w:r>
                      <w:rPr>
                        <w:rFonts w:ascii="Trebuchet MS"/>
                        <w:color w:val="231F20"/>
                        <w:w w:val="105"/>
                        <w:sz w:val="13"/>
                      </w:rPr>
                      <w:t>18</w:t>
                    </w:r>
                  </w:p>
                  <w:p w14:paraId="44F846C6" w14:textId="77777777" w:rsidR="00284A25" w:rsidRDefault="00284A25">
                    <w:pPr>
                      <w:spacing w:before="6"/>
                      <w:ind w:right="17"/>
                      <w:jc w:val="center"/>
                      <w:rPr>
                        <w:rFonts w:ascii="Trebuchet MS"/>
                        <w:sz w:val="13"/>
                      </w:rPr>
                    </w:pPr>
                    <w:r>
                      <w:rPr>
                        <w:rFonts w:ascii="Trebuchet MS"/>
                        <w:color w:val="231F20"/>
                        <w:w w:val="105"/>
                        <w:sz w:val="13"/>
                      </w:rPr>
                      <w:t>26</w:t>
                    </w:r>
                  </w:p>
                  <w:p w14:paraId="03BFFF29" w14:textId="77777777" w:rsidR="00284A25" w:rsidRDefault="00284A25">
                    <w:pPr>
                      <w:spacing w:before="6"/>
                      <w:ind w:right="19"/>
                      <w:jc w:val="center"/>
                      <w:rPr>
                        <w:rFonts w:ascii="Trebuchet MS"/>
                        <w:b/>
                        <w:sz w:val="13"/>
                      </w:rPr>
                    </w:pPr>
                    <w:r>
                      <w:rPr>
                        <w:rFonts w:ascii="Trebuchet MS"/>
                        <w:b/>
                        <w:color w:val="231F20"/>
                        <w:w w:val="105"/>
                        <w:sz w:val="13"/>
                      </w:rPr>
                      <w:t>33</w:t>
                    </w:r>
                  </w:p>
                  <w:p w14:paraId="77AC8A94" w14:textId="77777777" w:rsidR="00284A25" w:rsidRDefault="00284A25">
                    <w:pPr>
                      <w:spacing w:before="5"/>
                      <w:ind w:right="19"/>
                      <w:jc w:val="center"/>
                      <w:rPr>
                        <w:rFonts w:ascii="Trebuchet MS"/>
                        <w:b/>
                        <w:sz w:val="13"/>
                      </w:rPr>
                    </w:pPr>
                    <w:r>
                      <w:rPr>
                        <w:rFonts w:ascii="Trebuchet MS"/>
                        <w:b/>
                        <w:color w:val="231F20"/>
                        <w:w w:val="105"/>
                        <w:sz w:val="13"/>
                      </w:rPr>
                      <w:t>38</w:t>
                    </w:r>
                  </w:p>
                  <w:p w14:paraId="314D42EE" w14:textId="77777777" w:rsidR="00284A25" w:rsidRDefault="00284A25">
                    <w:pPr>
                      <w:spacing w:before="7"/>
                      <w:ind w:right="19"/>
                      <w:jc w:val="center"/>
                      <w:rPr>
                        <w:rFonts w:ascii="Trebuchet MS"/>
                        <w:b/>
                        <w:sz w:val="13"/>
                      </w:rPr>
                    </w:pPr>
                    <w:r>
                      <w:rPr>
                        <w:rFonts w:ascii="Trebuchet MS"/>
                        <w:b/>
                        <w:color w:val="231F20"/>
                        <w:w w:val="105"/>
                        <w:sz w:val="13"/>
                      </w:rPr>
                      <w:t>44</w:t>
                    </w:r>
                  </w:p>
                  <w:p w14:paraId="7C0D8557" w14:textId="77777777" w:rsidR="00284A25" w:rsidRDefault="00284A25">
                    <w:pPr>
                      <w:spacing w:before="75"/>
                      <w:ind w:right="17"/>
                      <w:jc w:val="center"/>
                      <w:rPr>
                        <w:rFonts w:ascii="Trebuchet MS"/>
                        <w:sz w:val="13"/>
                      </w:rPr>
                    </w:pPr>
                    <w:r>
                      <w:rPr>
                        <w:rFonts w:ascii="Trebuchet MS"/>
                        <w:color w:val="231F20"/>
                        <w:w w:val="105"/>
                        <w:sz w:val="13"/>
                      </w:rPr>
                      <w:t>18</w:t>
                    </w:r>
                  </w:p>
                  <w:p w14:paraId="2DC1557D" w14:textId="77777777" w:rsidR="00284A25" w:rsidRDefault="00284A25">
                    <w:pPr>
                      <w:spacing w:before="5"/>
                      <w:ind w:right="16"/>
                      <w:jc w:val="center"/>
                      <w:rPr>
                        <w:rFonts w:ascii="Trebuchet MS"/>
                        <w:sz w:val="13"/>
                      </w:rPr>
                    </w:pPr>
                    <w:r>
                      <w:rPr>
                        <w:rFonts w:ascii="Trebuchet MS"/>
                        <w:color w:val="231F20"/>
                        <w:w w:val="105"/>
                        <w:sz w:val="13"/>
                      </w:rPr>
                      <w:t>24</w:t>
                    </w:r>
                  </w:p>
                  <w:p w14:paraId="6CF9720D" w14:textId="77777777" w:rsidR="00284A25" w:rsidRDefault="00284A25">
                    <w:pPr>
                      <w:spacing w:before="7"/>
                      <w:ind w:right="18"/>
                      <w:jc w:val="center"/>
                      <w:rPr>
                        <w:rFonts w:ascii="Trebuchet MS"/>
                        <w:b/>
                        <w:sz w:val="13"/>
                      </w:rPr>
                    </w:pPr>
                    <w:r>
                      <w:rPr>
                        <w:rFonts w:ascii="Trebuchet MS"/>
                        <w:b/>
                        <w:color w:val="231F20"/>
                        <w:w w:val="105"/>
                        <w:sz w:val="13"/>
                      </w:rPr>
                      <w:t>36</w:t>
                    </w:r>
                  </w:p>
                  <w:p w14:paraId="38994E2A" w14:textId="77777777" w:rsidR="00284A25" w:rsidRDefault="00284A25">
                    <w:pPr>
                      <w:spacing w:before="6"/>
                      <w:ind w:right="18"/>
                      <w:jc w:val="center"/>
                      <w:rPr>
                        <w:rFonts w:ascii="Trebuchet MS"/>
                        <w:b/>
                        <w:sz w:val="13"/>
                      </w:rPr>
                    </w:pPr>
                    <w:r>
                      <w:rPr>
                        <w:rFonts w:ascii="Trebuchet MS"/>
                        <w:b/>
                        <w:color w:val="231F20"/>
                        <w:w w:val="105"/>
                        <w:sz w:val="13"/>
                      </w:rPr>
                      <w:t>39</w:t>
                    </w:r>
                  </w:p>
                  <w:p w14:paraId="6C587B65" w14:textId="77777777" w:rsidR="00284A25" w:rsidRDefault="00284A25">
                    <w:pPr>
                      <w:spacing w:before="5"/>
                      <w:ind w:right="16"/>
                      <w:jc w:val="center"/>
                      <w:rPr>
                        <w:rFonts w:ascii="Trebuchet MS"/>
                        <w:sz w:val="13"/>
                      </w:rPr>
                    </w:pPr>
                    <w:r>
                      <w:rPr>
                        <w:rFonts w:ascii="Trebuchet MS"/>
                        <w:color w:val="231F20"/>
                        <w:w w:val="105"/>
                        <w:sz w:val="13"/>
                      </w:rPr>
                      <w:t>34</w:t>
                    </w:r>
                  </w:p>
                  <w:p w14:paraId="1982BF3D" w14:textId="77777777" w:rsidR="00284A25" w:rsidRDefault="00284A25">
                    <w:pPr>
                      <w:spacing w:before="6"/>
                      <w:ind w:right="16"/>
                      <w:jc w:val="center"/>
                      <w:rPr>
                        <w:rFonts w:ascii="Trebuchet MS"/>
                        <w:sz w:val="13"/>
                      </w:rPr>
                    </w:pPr>
                    <w:r>
                      <w:rPr>
                        <w:rFonts w:ascii="Trebuchet MS"/>
                        <w:color w:val="231F20"/>
                        <w:w w:val="105"/>
                        <w:sz w:val="13"/>
                      </w:rPr>
                      <w:t>24</w:t>
                    </w:r>
                  </w:p>
                </w:txbxContent>
              </v:textbox>
            </v:shape>
            <v:shape id="_x0000_s1542" type="#_x0000_t202" style="position:absolute;left:2962;top:1487;width:2370;height:314" filled="f" stroked="f">
              <v:textbox inset="0,0,0,0">
                <w:txbxContent>
                  <w:p w14:paraId="42E52BA4" w14:textId="77777777" w:rsidR="00284A25" w:rsidRDefault="00284A25">
                    <w:pPr>
                      <w:tabs>
                        <w:tab w:val="left" w:pos="865"/>
                        <w:tab w:val="left" w:pos="1707"/>
                      </w:tabs>
                      <w:spacing w:before="4" w:line="249" w:lineRule="auto"/>
                      <w:ind w:right="18" w:firstLine="23"/>
                      <w:rPr>
                        <w:rFonts w:ascii="Trebuchet MS"/>
                        <w:sz w:val="13"/>
                      </w:rPr>
                    </w:pPr>
                    <w:r>
                      <w:rPr>
                        <w:rFonts w:ascii="Trebuchet MS"/>
                        <w:color w:val="231F20"/>
                        <w:w w:val="105"/>
                        <w:sz w:val="13"/>
                      </w:rPr>
                      <w:t>Being</w:t>
                    </w:r>
                    <w:r>
                      <w:rPr>
                        <w:rFonts w:ascii="Trebuchet MS"/>
                        <w:color w:val="231F20"/>
                        <w:spacing w:val="-4"/>
                        <w:w w:val="105"/>
                        <w:sz w:val="13"/>
                      </w:rPr>
                      <w:t xml:space="preserve"> </w:t>
                    </w:r>
                    <w:r>
                      <w:rPr>
                        <w:rFonts w:ascii="Trebuchet MS"/>
                        <w:color w:val="231F20"/>
                        <w:w w:val="105"/>
                        <w:sz w:val="13"/>
                      </w:rPr>
                      <w:t>free</w:t>
                    </w:r>
                    <w:r>
                      <w:rPr>
                        <w:rFonts w:ascii="Trebuchet MS"/>
                        <w:color w:val="231F20"/>
                        <w:w w:val="105"/>
                        <w:sz w:val="13"/>
                      </w:rPr>
                      <w:tab/>
                      <w:t>Being</w:t>
                    </w:r>
                    <w:r>
                      <w:rPr>
                        <w:rFonts w:ascii="Trebuchet MS"/>
                        <w:color w:val="231F20"/>
                        <w:spacing w:val="-3"/>
                        <w:w w:val="105"/>
                        <w:sz w:val="13"/>
                      </w:rPr>
                      <w:t xml:space="preserve"> </w:t>
                    </w:r>
                    <w:r>
                      <w:rPr>
                        <w:rFonts w:ascii="Trebuchet MS"/>
                        <w:color w:val="231F20"/>
                        <w:w w:val="105"/>
                        <w:sz w:val="13"/>
                      </w:rPr>
                      <w:t>free</w:t>
                    </w:r>
                    <w:r>
                      <w:rPr>
                        <w:rFonts w:ascii="Trebuchet MS"/>
                        <w:color w:val="231F20"/>
                        <w:w w:val="105"/>
                        <w:sz w:val="13"/>
                      </w:rPr>
                      <w:tab/>
                      <w:t>Being free to practice from hunger from</w:t>
                    </w:r>
                    <w:r>
                      <w:rPr>
                        <w:rFonts w:ascii="Trebuchet MS"/>
                        <w:color w:val="231F20"/>
                        <w:spacing w:val="-18"/>
                        <w:w w:val="105"/>
                        <w:sz w:val="13"/>
                      </w:rPr>
                      <w:t xml:space="preserve"> </w:t>
                    </w:r>
                    <w:r>
                      <w:rPr>
                        <w:rFonts w:ascii="Trebuchet MS"/>
                        <w:color w:val="231F20"/>
                        <w:w w:val="105"/>
                        <w:sz w:val="13"/>
                      </w:rPr>
                      <w:t>crime</w:t>
                    </w:r>
                  </w:p>
                </w:txbxContent>
              </v:textbox>
            </v:shape>
            <v:shape id="_x0000_s1541" type="#_x0000_t202" style="position:absolute;left:3066;top:1802;width:477;height:2804" filled="f" stroked="f">
              <v:textbox inset="0,0,0,0">
                <w:txbxContent>
                  <w:p w14:paraId="51DBF32E" w14:textId="77777777" w:rsidR="00284A25" w:rsidRDefault="00284A25">
                    <w:pPr>
                      <w:spacing w:before="4"/>
                      <w:ind w:right="18"/>
                      <w:jc w:val="center"/>
                      <w:rPr>
                        <w:rFonts w:ascii="Trebuchet MS"/>
                        <w:sz w:val="13"/>
                      </w:rPr>
                    </w:pPr>
                    <w:r>
                      <w:rPr>
                        <w:rFonts w:ascii="Trebuchet MS"/>
                        <w:color w:val="231F20"/>
                        <w:sz w:val="13"/>
                        <w:u w:val="single" w:color="231F20"/>
                      </w:rPr>
                      <w:t>religion</w:t>
                    </w:r>
                  </w:p>
                  <w:p w14:paraId="7E0D0D0A" w14:textId="77777777" w:rsidR="00284A25" w:rsidRDefault="00284A25">
                    <w:pPr>
                      <w:spacing w:before="6"/>
                      <w:ind w:right="17"/>
                      <w:jc w:val="center"/>
                      <w:rPr>
                        <w:rFonts w:ascii="Trebuchet MS"/>
                        <w:sz w:val="13"/>
                      </w:rPr>
                    </w:pPr>
                    <w:r>
                      <w:rPr>
                        <w:rFonts w:ascii="Trebuchet MS"/>
                        <w:color w:val="231F20"/>
                        <w:w w:val="103"/>
                        <w:sz w:val="13"/>
                      </w:rPr>
                      <w:t>%</w:t>
                    </w:r>
                  </w:p>
                  <w:p w14:paraId="55BA36F6" w14:textId="77777777" w:rsidR="00284A25" w:rsidRDefault="00284A25">
                    <w:pPr>
                      <w:spacing w:before="6"/>
                      <w:ind w:right="16"/>
                      <w:jc w:val="center"/>
                      <w:rPr>
                        <w:rFonts w:ascii="Trebuchet MS"/>
                        <w:b/>
                        <w:sz w:val="13"/>
                      </w:rPr>
                    </w:pPr>
                    <w:r>
                      <w:rPr>
                        <w:rFonts w:ascii="Trebuchet MS"/>
                        <w:b/>
                        <w:color w:val="231F20"/>
                        <w:w w:val="105"/>
                        <w:sz w:val="13"/>
                      </w:rPr>
                      <w:t>28</w:t>
                    </w:r>
                  </w:p>
                  <w:p w14:paraId="63DB5ECC" w14:textId="77777777" w:rsidR="00284A25" w:rsidRDefault="00284A25">
                    <w:pPr>
                      <w:spacing w:before="5"/>
                      <w:ind w:right="15"/>
                      <w:jc w:val="center"/>
                      <w:rPr>
                        <w:rFonts w:ascii="Trebuchet MS"/>
                        <w:sz w:val="13"/>
                      </w:rPr>
                    </w:pPr>
                    <w:r>
                      <w:rPr>
                        <w:rFonts w:ascii="Trebuchet MS"/>
                        <w:color w:val="231F20"/>
                        <w:w w:val="105"/>
                        <w:sz w:val="13"/>
                      </w:rPr>
                      <w:t>11</w:t>
                    </w:r>
                  </w:p>
                  <w:p w14:paraId="71D0935F" w14:textId="77777777" w:rsidR="00284A25" w:rsidRDefault="00284A25">
                    <w:pPr>
                      <w:spacing w:before="76"/>
                      <w:ind w:right="15"/>
                      <w:jc w:val="center"/>
                      <w:rPr>
                        <w:rFonts w:ascii="Trebuchet MS"/>
                        <w:sz w:val="13"/>
                      </w:rPr>
                    </w:pPr>
                    <w:r>
                      <w:rPr>
                        <w:rFonts w:ascii="Trebuchet MS"/>
                        <w:color w:val="231F20"/>
                        <w:w w:val="103"/>
                        <w:sz w:val="13"/>
                      </w:rPr>
                      <w:t>3</w:t>
                    </w:r>
                  </w:p>
                  <w:p w14:paraId="69B2867D" w14:textId="77777777" w:rsidR="00284A25" w:rsidRDefault="00284A25">
                    <w:pPr>
                      <w:spacing w:before="6"/>
                      <w:ind w:right="15"/>
                      <w:jc w:val="center"/>
                      <w:rPr>
                        <w:rFonts w:ascii="Trebuchet MS"/>
                        <w:sz w:val="13"/>
                      </w:rPr>
                    </w:pPr>
                    <w:r>
                      <w:rPr>
                        <w:rFonts w:ascii="Trebuchet MS"/>
                        <w:color w:val="231F20"/>
                        <w:w w:val="105"/>
                        <w:sz w:val="13"/>
                      </w:rPr>
                      <w:t>13</w:t>
                    </w:r>
                  </w:p>
                  <w:p w14:paraId="00DE67AB" w14:textId="77777777" w:rsidR="00284A25" w:rsidRDefault="00284A25">
                    <w:pPr>
                      <w:spacing w:before="6"/>
                      <w:ind w:right="15"/>
                      <w:jc w:val="center"/>
                      <w:rPr>
                        <w:rFonts w:ascii="Trebuchet MS"/>
                        <w:sz w:val="13"/>
                      </w:rPr>
                    </w:pPr>
                    <w:r>
                      <w:rPr>
                        <w:rFonts w:ascii="Trebuchet MS"/>
                        <w:color w:val="231F20"/>
                        <w:w w:val="103"/>
                        <w:sz w:val="13"/>
                      </w:rPr>
                      <w:t>8</w:t>
                    </w:r>
                  </w:p>
                  <w:p w14:paraId="6F3BC111" w14:textId="77777777" w:rsidR="00284A25" w:rsidRDefault="00284A25">
                    <w:pPr>
                      <w:spacing w:before="5"/>
                      <w:ind w:right="15"/>
                      <w:jc w:val="center"/>
                      <w:rPr>
                        <w:rFonts w:ascii="Trebuchet MS"/>
                        <w:sz w:val="13"/>
                      </w:rPr>
                    </w:pPr>
                    <w:r>
                      <w:rPr>
                        <w:rFonts w:ascii="Trebuchet MS"/>
                        <w:color w:val="231F20"/>
                        <w:w w:val="103"/>
                        <w:sz w:val="13"/>
                      </w:rPr>
                      <w:t>6</w:t>
                    </w:r>
                  </w:p>
                  <w:p w14:paraId="626AA0FC" w14:textId="77777777" w:rsidR="00284A25" w:rsidRDefault="00284A25">
                    <w:pPr>
                      <w:spacing w:before="6"/>
                      <w:ind w:right="15"/>
                      <w:jc w:val="center"/>
                      <w:rPr>
                        <w:rFonts w:ascii="Trebuchet MS"/>
                        <w:sz w:val="13"/>
                      </w:rPr>
                    </w:pPr>
                    <w:r>
                      <w:rPr>
                        <w:rFonts w:ascii="Trebuchet MS"/>
                        <w:color w:val="231F20"/>
                        <w:w w:val="105"/>
                        <w:sz w:val="13"/>
                      </w:rPr>
                      <w:t>15</w:t>
                    </w:r>
                  </w:p>
                  <w:p w14:paraId="2FAEDA03" w14:textId="77777777" w:rsidR="00284A25" w:rsidRDefault="00284A25">
                    <w:pPr>
                      <w:spacing w:before="5"/>
                      <w:ind w:right="15"/>
                      <w:jc w:val="center"/>
                      <w:rPr>
                        <w:rFonts w:ascii="Trebuchet MS"/>
                        <w:sz w:val="13"/>
                      </w:rPr>
                    </w:pPr>
                    <w:r>
                      <w:rPr>
                        <w:rFonts w:ascii="Trebuchet MS"/>
                        <w:color w:val="231F20"/>
                        <w:w w:val="105"/>
                        <w:sz w:val="13"/>
                      </w:rPr>
                      <w:t>10</w:t>
                    </w:r>
                  </w:p>
                  <w:p w14:paraId="61EE5F3C" w14:textId="77777777" w:rsidR="00284A25" w:rsidRDefault="00284A25">
                    <w:pPr>
                      <w:spacing w:before="7"/>
                      <w:ind w:right="15"/>
                      <w:jc w:val="center"/>
                      <w:rPr>
                        <w:rFonts w:ascii="Trebuchet MS"/>
                        <w:sz w:val="13"/>
                      </w:rPr>
                    </w:pPr>
                    <w:r>
                      <w:rPr>
                        <w:rFonts w:ascii="Trebuchet MS"/>
                        <w:color w:val="231F20"/>
                        <w:w w:val="103"/>
                        <w:sz w:val="13"/>
                      </w:rPr>
                      <w:t>7</w:t>
                    </w:r>
                  </w:p>
                  <w:p w14:paraId="10C858D7" w14:textId="77777777" w:rsidR="00284A25" w:rsidRDefault="00284A25">
                    <w:pPr>
                      <w:spacing w:before="75"/>
                      <w:ind w:right="15"/>
                      <w:jc w:val="center"/>
                      <w:rPr>
                        <w:rFonts w:ascii="Trebuchet MS"/>
                        <w:sz w:val="13"/>
                      </w:rPr>
                    </w:pPr>
                    <w:r>
                      <w:rPr>
                        <w:rFonts w:ascii="Trebuchet MS"/>
                        <w:color w:val="231F20"/>
                        <w:w w:val="103"/>
                        <w:sz w:val="13"/>
                      </w:rPr>
                      <w:t>7</w:t>
                    </w:r>
                  </w:p>
                  <w:p w14:paraId="7104F3FD" w14:textId="77777777" w:rsidR="00284A25" w:rsidRDefault="00284A25">
                    <w:pPr>
                      <w:spacing w:before="6"/>
                      <w:ind w:right="15"/>
                      <w:jc w:val="center"/>
                      <w:rPr>
                        <w:rFonts w:ascii="Trebuchet MS"/>
                        <w:sz w:val="13"/>
                      </w:rPr>
                    </w:pPr>
                    <w:r>
                      <w:rPr>
                        <w:rFonts w:ascii="Trebuchet MS"/>
                        <w:color w:val="231F20"/>
                        <w:w w:val="103"/>
                        <w:sz w:val="13"/>
                      </w:rPr>
                      <w:t>4</w:t>
                    </w:r>
                  </w:p>
                  <w:p w14:paraId="6611207A" w14:textId="77777777" w:rsidR="00284A25" w:rsidRDefault="00284A25">
                    <w:pPr>
                      <w:spacing w:before="6"/>
                      <w:ind w:right="15"/>
                      <w:jc w:val="center"/>
                      <w:rPr>
                        <w:rFonts w:ascii="Trebuchet MS"/>
                        <w:sz w:val="13"/>
                      </w:rPr>
                    </w:pPr>
                    <w:r>
                      <w:rPr>
                        <w:rFonts w:ascii="Trebuchet MS"/>
                        <w:color w:val="231F20"/>
                        <w:w w:val="103"/>
                        <w:sz w:val="13"/>
                      </w:rPr>
                      <w:t>6</w:t>
                    </w:r>
                  </w:p>
                  <w:p w14:paraId="3A17D3FE" w14:textId="77777777" w:rsidR="00284A25" w:rsidRDefault="00284A25">
                    <w:pPr>
                      <w:spacing w:before="6"/>
                      <w:ind w:right="14"/>
                      <w:jc w:val="center"/>
                      <w:rPr>
                        <w:rFonts w:ascii="Trebuchet MS"/>
                        <w:sz w:val="13"/>
                      </w:rPr>
                    </w:pPr>
                    <w:r>
                      <w:rPr>
                        <w:rFonts w:ascii="Trebuchet MS"/>
                        <w:color w:val="231F20"/>
                        <w:w w:val="105"/>
                        <w:sz w:val="13"/>
                      </w:rPr>
                      <w:t>12</w:t>
                    </w:r>
                  </w:p>
                  <w:p w14:paraId="3F2C91CA" w14:textId="77777777" w:rsidR="00284A25" w:rsidRDefault="00284A25">
                    <w:pPr>
                      <w:spacing w:before="6"/>
                      <w:ind w:right="15"/>
                      <w:jc w:val="center"/>
                      <w:rPr>
                        <w:rFonts w:ascii="Trebuchet MS"/>
                        <w:sz w:val="13"/>
                      </w:rPr>
                    </w:pPr>
                    <w:r>
                      <w:rPr>
                        <w:rFonts w:ascii="Trebuchet MS"/>
                        <w:color w:val="231F20"/>
                        <w:w w:val="103"/>
                        <w:sz w:val="13"/>
                      </w:rPr>
                      <w:t>4</w:t>
                    </w:r>
                  </w:p>
                  <w:p w14:paraId="2BE1B60B" w14:textId="77777777" w:rsidR="00284A25" w:rsidRDefault="00284A25">
                    <w:pPr>
                      <w:spacing w:before="5"/>
                      <w:ind w:right="15"/>
                      <w:jc w:val="center"/>
                      <w:rPr>
                        <w:rFonts w:ascii="Trebuchet MS"/>
                        <w:sz w:val="13"/>
                      </w:rPr>
                    </w:pPr>
                    <w:r>
                      <w:rPr>
                        <w:rFonts w:ascii="Trebuchet MS"/>
                        <w:color w:val="231F20"/>
                        <w:w w:val="103"/>
                        <w:sz w:val="13"/>
                      </w:rPr>
                      <w:t>4</w:t>
                    </w:r>
                  </w:p>
                </w:txbxContent>
              </v:textbox>
            </v:shape>
            <v:shape id="_x0000_s1540" type="#_x0000_t202" style="position:absolute;left:3838;top:1802;width:615;height:2804" filled="f" stroked="f">
              <v:textbox inset="0,0,0,0">
                <w:txbxContent>
                  <w:p w14:paraId="78008AFD" w14:textId="77777777" w:rsidR="00284A25" w:rsidRDefault="00284A25">
                    <w:pPr>
                      <w:spacing w:before="4"/>
                      <w:ind w:right="18"/>
                      <w:jc w:val="center"/>
                      <w:rPr>
                        <w:rFonts w:ascii="Trebuchet MS"/>
                        <w:sz w:val="13"/>
                      </w:rPr>
                    </w:pPr>
                    <w:r>
                      <w:rPr>
                        <w:rFonts w:ascii="Trebuchet MS"/>
                        <w:color w:val="231F20"/>
                        <w:w w:val="105"/>
                        <w:sz w:val="13"/>
                        <w:u w:val="single" w:color="231F20"/>
                      </w:rPr>
                      <w:t>&amp;</w:t>
                    </w:r>
                    <w:r>
                      <w:rPr>
                        <w:rFonts w:ascii="Trebuchet MS"/>
                        <w:color w:val="231F20"/>
                        <w:spacing w:val="-13"/>
                        <w:w w:val="105"/>
                        <w:sz w:val="13"/>
                        <w:u w:val="single" w:color="231F20"/>
                      </w:rPr>
                      <w:t xml:space="preserve"> </w:t>
                    </w:r>
                    <w:r>
                      <w:rPr>
                        <w:rFonts w:ascii="Trebuchet MS"/>
                        <w:color w:val="231F20"/>
                        <w:w w:val="105"/>
                        <w:sz w:val="13"/>
                        <w:u w:val="single" w:color="231F20"/>
                      </w:rPr>
                      <w:t>poverty</w:t>
                    </w:r>
                  </w:p>
                  <w:p w14:paraId="47E104B2" w14:textId="77777777" w:rsidR="00284A25" w:rsidRDefault="00284A25">
                    <w:pPr>
                      <w:spacing w:before="6" w:line="249" w:lineRule="auto"/>
                      <w:ind w:left="227" w:right="243" w:hanging="2"/>
                      <w:jc w:val="center"/>
                      <w:rPr>
                        <w:rFonts w:ascii="Trebuchet MS"/>
                        <w:sz w:val="13"/>
                      </w:rPr>
                    </w:pPr>
                    <w:r>
                      <w:rPr>
                        <w:rFonts w:ascii="Trebuchet MS"/>
                        <w:color w:val="231F20"/>
                        <w:w w:val="105"/>
                        <w:sz w:val="13"/>
                      </w:rPr>
                      <w:t xml:space="preserve">% </w:t>
                    </w:r>
                    <w:r>
                      <w:rPr>
                        <w:rFonts w:ascii="Trebuchet MS"/>
                        <w:color w:val="231F20"/>
                        <w:sz w:val="13"/>
                      </w:rPr>
                      <w:t>22</w:t>
                    </w:r>
                  </w:p>
                  <w:p w14:paraId="1E7DF303" w14:textId="77777777" w:rsidR="00284A25" w:rsidRDefault="00284A25">
                    <w:pPr>
                      <w:spacing w:line="150" w:lineRule="exact"/>
                      <w:ind w:right="16"/>
                      <w:jc w:val="center"/>
                      <w:rPr>
                        <w:rFonts w:ascii="Trebuchet MS"/>
                        <w:b/>
                        <w:sz w:val="13"/>
                      </w:rPr>
                    </w:pPr>
                    <w:r>
                      <w:rPr>
                        <w:rFonts w:ascii="Trebuchet MS"/>
                        <w:b/>
                        <w:color w:val="231F20"/>
                        <w:w w:val="105"/>
                        <w:sz w:val="13"/>
                      </w:rPr>
                      <w:t>33</w:t>
                    </w:r>
                  </w:p>
                  <w:p w14:paraId="60E08577" w14:textId="77777777" w:rsidR="00284A25" w:rsidRDefault="00284A25">
                    <w:pPr>
                      <w:spacing w:before="76"/>
                      <w:ind w:right="16"/>
                      <w:jc w:val="center"/>
                      <w:rPr>
                        <w:rFonts w:ascii="Trebuchet MS"/>
                        <w:b/>
                        <w:sz w:val="13"/>
                      </w:rPr>
                    </w:pPr>
                    <w:r>
                      <w:rPr>
                        <w:rFonts w:ascii="Trebuchet MS"/>
                        <w:b/>
                        <w:color w:val="231F20"/>
                        <w:w w:val="105"/>
                        <w:sz w:val="13"/>
                      </w:rPr>
                      <w:t>45</w:t>
                    </w:r>
                  </w:p>
                  <w:p w14:paraId="206D1C18" w14:textId="77777777" w:rsidR="00284A25" w:rsidRDefault="00284A25">
                    <w:pPr>
                      <w:spacing w:before="6"/>
                      <w:ind w:right="15"/>
                      <w:jc w:val="center"/>
                      <w:rPr>
                        <w:rFonts w:ascii="Trebuchet MS"/>
                        <w:sz w:val="13"/>
                      </w:rPr>
                    </w:pPr>
                    <w:r>
                      <w:rPr>
                        <w:rFonts w:ascii="Trebuchet MS"/>
                        <w:color w:val="231F20"/>
                        <w:w w:val="105"/>
                        <w:sz w:val="13"/>
                      </w:rPr>
                      <w:t>28</w:t>
                    </w:r>
                  </w:p>
                  <w:p w14:paraId="14DB93D9" w14:textId="77777777" w:rsidR="00284A25" w:rsidRDefault="00284A25">
                    <w:pPr>
                      <w:spacing w:before="5"/>
                      <w:ind w:right="16"/>
                      <w:jc w:val="center"/>
                      <w:rPr>
                        <w:rFonts w:ascii="Trebuchet MS"/>
                        <w:b/>
                        <w:sz w:val="13"/>
                      </w:rPr>
                    </w:pPr>
                    <w:r>
                      <w:rPr>
                        <w:rFonts w:ascii="Trebuchet MS"/>
                        <w:b/>
                        <w:color w:val="231F20"/>
                        <w:w w:val="105"/>
                        <w:sz w:val="13"/>
                      </w:rPr>
                      <w:t>40</w:t>
                    </w:r>
                  </w:p>
                  <w:p w14:paraId="46C3981D" w14:textId="77777777" w:rsidR="00284A25" w:rsidRDefault="00284A25">
                    <w:pPr>
                      <w:spacing w:before="6"/>
                      <w:ind w:right="16"/>
                      <w:jc w:val="center"/>
                      <w:rPr>
                        <w:rFonts w:ascii="Trebuchet MS"/>
                        <w:b/>
                        <w:sz w:val="13"/>
                      </w:rPr>
                    </w:pPr>
                    <w:r>
                      <w:rPr>
                        <w:rFonts w:ascii="Trebuchet MS"/>
                        <w:b/>
                        <w:color w:val="231F20"/>
                        <w:w w:val="105"/>
                        <w:sz w:val="13"/>
                      </w:rPr>
                      <w:t>36</w:t>
                    </w:r>
                  </w:p>
                  <w:p w14:paraId="58AF77C9" w14:textId="77777777" w:rsidR="00284A25" w:rsidRDefault="00284A25">
                    <w:pPr>
                      <w:spacing w:before="6"/>
                      <w:ind w:right="15"/>
                      <w:jc w:val="center"/>
                      <w:rPr>
                        <w:rFonts w:ascii="Trebuchet MS"/>
                        <w:sz w:val="13"/>
                      </w:rPr>
                    </w:pPr>
                    <w:r>
                      <w:rPr>
                        <w:rFonts w:ascii="Trebuchet MS"/>
                        <w:color w:val="231F20"/>
                        <w:w w:val="105"/>
                        <w:sz w:val="13"/>
                      </w:rPr>
                      <w:t>22</w:t>
                    </w:r>
                  </w:p>
                  <w:p w14:paraId="5E933F65" w14:textId="77777777" w:rsidR="00284A25" w:rsidRDefault="00284A25">
                    <w:pPr>
                      <w:spacing w:before="5"/>
                      <w:ind w:right="15"/>
                      <w:jc w:val="center"/>
                      <w:rPr>
                        <w:rFonts w:ascii="Trebuchet MS"/>
                        <w:sz w:val="13"/>
                      </w:rPr>
                    </w:pPr>
                    <w:r>
                      <w:rPr>
                        <w:rFonts w:ascii="Trebuchet MS"/>
                        <w:color w:val="231F20"/>
                        <w:w w:val="105"/>
                        <w:sz w:val="13"/>
                      </w:rPr>
                      <w:t>24</w:t>
                    </w:r>
                  </w:p>
                  <w:p w14:paraId="51F3FCAD" w14:textId="77777777" w:rsidR="00284A25" w:rsidRDefault="00284A25">
                    <w:pPr>
                      <w:spacing w:before="7"/>
                      <w:ind w:right="15"/>
                      <w:jc w:val="center"/>
                      <w:rPr>
                        <w:rFonts w:ascii="Trebuchet MS"/>
                        <w:sz w:val="13"/>
                      </w:rPr>
                    </w:pPr>
                    <w:r>
                      <w:rPr>
                        <w:rFonts w:ascii="Trebuchet MS"/>
                        <w:color w:val="231F20"/>
                        <w:w w:val="105"/>
                        <w:sz w:val="13"/>
                      </w:rPr>
                      <w:t>18</w:t>
                    </w:r>
                  </w:p>
                  <w:p w14:paraId="183163C6" w14:textId="77777777" w:rsidR="00284A25" w:rsidRDefault="00284A25">
                    <w:pPr>
                      <w:spacing w:before="75"/>
                      <w:ind w:right="16"/>
                      <w:jc w:val="center"/>
                      <w:rPr>
                        <w:rFonts w:ascii="Trebuchet MS"/>
                        <w:b/>
                        <w:sz w:val="13"/>
                      </w:rPr>
                    </w:pPr>
                    <w:r>
                      <w:rPr>
                        <w:rFonts w:ascii="Trebuchet MS"/>
                        <w:b/>
                        <w:color w:val="231F20"/>
                        <w:w w:val="105"/>
                        <w:sz w:val="13"/>
                      </w:rPr>
                      <w:t>40</w:t>
                    </w:r>
                  </w:p>
                  <w:p w14:paraId="39CD5E20" w14:textId="77777777" w:rsidR="00284A25" w:rsidRDefault="00284A25">
                    <w:pPr>
                      <w:spacing w:before="5"/>
                      <w:ind w:right="16"/>
                      <w:jc w:val="center"/>
                      <w:rPr>
                        <w:rFonts w:ascii="Trebuchet MS"/>
                        <w:b/>
                        <w:sz w:val="13"/>
                      </w:rPr>
                    </w:pPr>
                    <w:r>
                      <w:rPr>
                        <w:rFonts w:ascii="Trebuchet MS"/>
                        <w:b/>
                        <w:color w:val="231F20"/>
                        <w:w w:val="105"/>
                        <w:sz w:val="13"/>
                      </w:rPr>
                      <w:t>56</w:t>
                    </w:r>
                  </w:p>
                  <w:p w14:paraId="16A0B823" w14:textId="77777777" w:rsidR="00284A25" w:rsidRDefault="00284A25">
                    <w:pPr>
                      <w:spacing w:before="7"/>
                      <w:ind w:right="14"/>
                      <w:jc w:val="center"/>
                      <w:rPr>
                        <w:rFonts w:ascii="Trebuchet MS"/>
                        <w:sz w:val="13"/>
                      </w:rPr>
                    </w:pPr>
                    <w:r>
                      <w:rPr>
                        <w:rFonts w:ascii="Trebuchet MS"/>
                        <w:color w:val="231F20"/>
                        <w:w w:val="105"/>
                        <w:sz w:val="13"/>
                      </w:rPr>
                      <w:t>30</w:t>
                    </w:r>
                  </w:p>
                  <w:p w14:paraId="2EC4C745" w14:textId="77777777" w:rsidR="00284A25" w:rsidRDefault="00284A25">
                    <w:pPr>
                      <w:spacing w:before="6"/>
                      <w:ind w:right="14"/>
                      <w:jc w:val="center"/>
                      <w:rPr>
                        <w:rFonts w:ascii="Trebuchet MS"/>
                        <w:sz w:val="13"/>
                      </w:rPr>
                    </w:pPr>
                    <w:r>
                      <w:rPr>
                        <w:rFonts w:ascii="Trebuchet MS"/>
                        <w:color w:val="231F20"/>
                        <w:w w:val="105"/>
                        <w:sz w:val="13"/>
                      </w:rPr>
                      <w:t>18</w:t>
                    </w:r>
                  </w:p>
                  <w:p w14:paraId="4E1D7084" w14:textId="77777777" w:rsidR="00284A25" w:rsidRDefault="00284A25">
                    <w:pPr>
                      <w:spacing w:before="5"/>
                      <w:ind w:right="15"/>
                      <w:jc w:val="center"/>
                      <w:rPr>
                        <w:rFonts w:ascii="Trebuchet MS"/>
                        <w:b/>
                        <w:sz w:val="13"/>
                      </w:rPr>
                    </w:pPr>
                    <w:r>
                      <w:rPr>
                        <w:rFonts w:ascii="Trebuchet MS"/>
                        <w:b/>
                        <w:color w:val="231F20"/>
                        <w:w w:val="105"/>
                        <w:sz w:val="13"/>
                      </w:rPr>
                      <w:t>44</w:t>
                    </w:r>
                  </w:p>
                  <w:p w14:paraId="5A72589C" w14:textId="77777777" w:rsidR="00284A25" w:rsidRDefault="00284A25">
                    <w:pPr>
                      <w:spacing w:before="6"/>
                      <w:ind w:right="15"/>
                      <w:jc w:val="center"/>
                      <w:rPr>
                        <w:rFonts w:ascii="Trebuchet MS"/>
                        <w:b/>
                        <w:sz w:val="13"/>
                      </w:rPr>
                    </w:pPr>
                    <w:r>
                      <w:rPr>
                        <w:rFonts w:ascii="Trebuchet MS"/>
                        <w:b/>
                        <w:color w:val="231F20"/>
                        <w:w w:val="105"/>
                        <w:sz w:val="13"/>
                      </w:rPr>
                      <w:t>41</w:t>
                    </w:r>
                  </w:p>
                </w:txbxContent>
              </v:textbox>
            </v:shape>
            <v:shape id="_x0000_s1539" type="#_x0000_t202" style="position:absolute;left:4657;top:1802;width:660;height:2804" filled="f" stroked="f">
              <v:textbox inset="0,0,0,0">
                <w:txbxContent>
                  <w:p w14:paraId="7076484F" w14:textId="77777777" w:rsidR="00284A25" w:rsidRDefault="00284A25">
                    <w:pPr>
                      <w:spacing w:before="4"/>
                      <w:ind w:right="18"/>
                      <w:jc w:val="center"/>
                      <w:rPr>
                        <w:rFonts w:ascii="Trebuchet MS"/>
                        <w:sz w:val="13"/>
                      </w:rPr>
                    </w:pPr>
                    <w:r>
                      <w:rPr>
                        <w:rFonts w:ascii="Trebuchet MS"/>
                        <w:color w:val="231F20"/>
                        <w:w w:val="105"/>
                        <w:sz w:val="13"/>
                        <w:u w:val="single" w:color="231F20"/>
                      </w:rPr>
                      <w:t>&amp;</w:t>
                    </w:r>
                    <w:r>
                      <w:rPr>
                        <w:rFonts w:ascii="Trebuchet MS"/>
                        <w:color w:val="231F20"/>
                        <w:spacing w:val="-15"/>
                        <w:w w:val="105"/>
                        <w:sz w:val="13"/>
                        <w:u w:val="single" w:color="231F20"/>
                      </w:rPr>
                      <w:t xml:space="preserve"> </w:t>
                    </w:r>
                    <w:r>
                      <w:rPr>
                        <w:rFonts w:ascii="Trebuchet MS"/>
                        <w:color w:val="231F20"/>
                        <w:w w:val="105"/>
                        <w:sz w:val="13"/>
                        <w:u w:val="single" w:color="231F20"/>
                      </w:rPr>
                      <w:t>violence</w:t>
                    </w:r>
                  </w:p>
                  <w:p w14:paraId="04C0EF05" w14:textId="77777777" w:rsidR="00284A25" w:rsidRDefault="00284A25">
                    <w:pPr>
                      <w:spacing w:before="6"/>
                      <w:ind w:right="17"/>
                      <w:jc w:val="center"/>
                      <w:rPr>
                        <w:rFonts w:ascii="Trebuchet MS"/>
                        <w:sz w:val="13"/>
                      </w:rPr>
                    </w:pPr>
                    <w:r>
                      <w:rPr>
                        <w:rFonts w:ascii="Trebuchet MS"/>
                        <w:color w:val="231F20"/>
                        <w:w w:val="103"/>
                        <w:sz w:val="13"/>
                      </w:rPr>
                      <w:t>%</w:t>
                    </w:r>
                  </w:p>
                  <w:p w14:paraId="789E5114" w14:textId="77777777" w:rsidR="00284A25" w:rsidRDefault="00284A25">
                    <w:pPr>
                      <w:spacing w:before="6"/>
                      <w:ind w:right="16"/>
                      <w:jc w:val="center"/>
                      <w:rPr>
                        <w:rFonts w:ascii="Trebuchet MS"/>
                        <w:b/>
                        <w:sz w:val="13"/>
                      </w:rPr>
                    </w:pPr>
                    <w:r>
                      <w:rPr>
                        <w:rFonts w:ascii="Trebuchet MS"/>
                        <w:b/>
                        <w:color w:val="231F20"/>
                        <w:w w:val="105"/>
                        <w:sz w:val="13"/>
                      </w:rPr>
                      <w:t>28</w:t>
                    </w:r>
                  </w:p>
                  <w:p w14:paraId="6C996A4B" w14:textId="77777777" w:rsidR="00284A25" w:rsidRDefault="00284A25">
                    <w:pPr>
                      <w:spacing w:before="5"/>
                      <w:ind w:right="16"/>
                      <w:jc w:val="center"/>
                      <w:rPr>
                        <w:rFonts w:ascii="Trebuchet MS"/>
                        <w:b/>
                        <w:sz w:val="13"/>
                      </w:rPr>
                    </w:pPr>
                    <w:r>
                      <w:rPr>
                        <w:rFonts w:ascii="Trebuchet MS"/>
                        <w:b/>
                        <w:color w:val="231F20"/>
                        <w:w w:val="105"/>
                        <w:sz w:val="13"/>
                      </w:rPr>
                      <w:t>33</w:t>
                    </w:r>
                  </w:p>
                  <w:p w14:paraId="548FAD2A" w14:textId="77777777" w:rsidR="00284A25" w:rsidRDefault="00284A25">
                    <w:pPr>
                      <w:spacing w:before="76"/>
                      <w:ind w:right="15"/>
                      <w:jc w:val="center"/>
                      <w:rPr>
                        <w:rFonts w:ascii="Trebuchet MS"/>
                        <w:sz w:val="13"/>
                      </w:rPr>
                    </w:pPr>
                    <w:r>
                      <w:rPr>
                        <w:rFonts w:ascii="Trebuchet MS"/>
                        <w:color w:val="231F20"/>
                        <w:w w:val="105"/>
                        <w:sz w:val="13"/>
                      </w:rPr>
                      <w:t>32</w:t>
                    </w:r>
                  </w:p>
                  <w:p w14:paraId="26F31015" w14:textId="77777777" w:rsidR="00284A25" w:rsidRDefault="00284A25">
                    <w:pPr>
                      <w:spacing w:before="6"/>
                      <w:ind w:right="15"/>
                      <w:jc w:val="center"/>
                      <w:rPr>
                        <w:rFonts w:ascii="Trebuchet MS"/>
                        <w:sz w:val="13"/>
                      </w:rPr>
                    </w:pPr>
                    <w:r>
                      <w:rPr>
                        <w:rFonts w:ascii="Trebuchet MS"/>
                        <w:color w:val="231F20"/>
                        <w:w w:val="105"/>
                        <w:sz w:val="13"/>
                      </w:rPr>
                      <w:t>24</w:t>
                    </w:r>
                  </w:p>
                  <w:p w14:paraId="55BCB7B7" w14:textId="77777777" w:rsidR="00284A25" w:rsidRDefault="00284A25">
                    <w:pPr>
                      <w:spacing w:before="6"/>
                      <w:ind w:right="15"/>
                      <w:jc w:val="center"/>
                      <w:rPr>
                        <w:rFonts w:ascii="Trebuchet MS"/>
                        <w:sz w:val="13"/>
                      </w:rPr>
                    </w:pPr>
                    <w:r>
                      <w:rPr>
                        <w:rFonts w:ascii="Trebuchet MS"/>
                        <w:color w:val="231F20"/>
                        <w:w w:val="105"/>
                        <w:sz w:val="13"/>
                      </w:rPr>
                      <w:t>34</w:t>
                    </w:r>
                  </w:p>
                  <w:p w14:paraId="43E0C943" w14:textId="77777777" w:rsidR="00284A25" w:rsidRDefault="00284A25">
                    <w:pPr>
                      <w:spacing w:before="5"/>
                      <w:ind w:right="15"/>
                      <w:jc w:val="center"/>
                      <w:rPr>
                        <w:rFonts w:ascii="Trebuchet MS"/>
                        <w:sz w:val="13"/>
                      </w:rPr>
                    </w:pPr>
                    <w:r>
                      <w:rPr>
                        <w:rFonts w:ascii="Trebuchet MS"/>
                        <w:color w:val="231F20"/>
                        <w:w w:val="105"/>
                        <w:sz w:val="13"/>
                      </w:rPr>
                      <w:t>32</w:t>
                    </w:r>
                  </w:p>
                  <w:p w14:paraId="2195EAC1" w14:textId="77777777" w:rsidR="00284A25" w:rsidRDefault="00284A25">
                    <w:pPr>
                      <w:spacing w:before="6"/>
                      <w:ind w:right="15"/>
                      <w:jc w:val="center"/>
                      <w:rPr>
                        <w:rFonts w:ascii="Trebuchet MS"/>
                        <w:sz w:val="13"/>
                      </w:rPr>
                    </w:pPr>
                    <w:r>
                      <w:rPr>
                        <w:rFonts w:ascii="Trebuchet MS"/>
                        <w:color w:val="231F20"/>
                        <w:w w:val="105"/>
                        <w:sz w:val="13"/>
                      </w:rPr>
                      <w:t>29</w:t>
                    </w:r>
                  </w:p>
                  <w:p w14:paraId="0F5BB8AC" w14:textId="77777777" w:rsidR="00284A25" w:rsidRDefault="00284A25">
                    <w:pPr>
                      <w:spacing w:before="5"/>
                      <w:ind w:right="15"/>
                      <w:jc w:val="center"/>
                      <w:rPr>
                        <w:rFonts w:ascii="Trebuchet MS"/>
                        <w:sz w:val="13"/>
                      </w:rPr>
                    </w:pPr>
                    <w:r>
                      <w:rPr>
                        <w:rFonts w:ascii="Trebuchet MS"/>
                        <w:color w:val="231F20"/>
                        <w:w w:val="105"/>
                        <w:sz w:val="13"/>
                      </w:rPr>
                      <w:t>28</w:t>
                    </w:r>
                  </w:p>
                  <w:p w14:paraId="4CC847B2" w14:textId="77777777" w:rsidR="00284A25" w:rsidRDefault="00284A25">
                    <w:pPr>
                      <w:spacing w:before="7"/>
                      <w:ind w:right="15"/>
                      <w:jc w:val="center"/>
                      <w:rPr>
                        <w:rFonts w:ascii="Trebuchet MS"/>
                        <w:sz w:val="13"/>
                      </w:rPr>
                    </w:pPr>
                    <w:r>
                      <w:rPr>
                        <w:rFonts w:ascii="Trebuchet MS"/>
                        <w:color w:val="231F20"/>
                        <w:w w:val="105"/>
                        <w:sz w:val="13"/>
                      </w:rPr>
                      <w:t>31</w:t>
                    </w:r>
                  </w:p>
                  <w:p w14:paraId="3A734DC2" w14:textId="77777777" w:rsidR="00284A25" w:rsidRDefault="00284A25">
                    <w:pPr>
                      <w:spacing w:before="75"/>
                      <w:ind w:right="14"/>
                      <w:jc w:val="center"/>
                      <w:rPr>
                        <w:rFonts w:ascii="Trebuchet MS"/>
                        <w:sz w:val="13"/>
                      </w:rPr>
                    </w:pPr>
                    <w:r>
                      <w:rPr>
                        <w:rFonts w:ascii="Trebuchet MS"/>
                        <w:color w:val="231F20"/>
                        <w:w w:val="105"/>
                        <w:sz w:val="13"/>
                      </w:rPr>
                      <w:t>33</w:t>
                    </w:r>
                  </w:p>
                  <w:p w14:paraId="747ADA00" w14:textId="77777777" w:rsidR="00284A25" w:rsidRDefault="00284A25">
                    <w:pPr>
                      <w:spacing w:before="6"/>
                      <w:ind w:right="14"/>
                      <w:jc w:val="center"/>
                      <w:rPr>
                        <w:rFonts w:ascii="Trebuchet MS"/>
                        <w:sz w:val="13"/>
                      </w:rPr>
                    </w:pPr>
                    <w:r>
                      <w:rPr>
                        <w:rFonts w:ascii="Trebuchet MS"/>
                        <w:color w:val="231F20"/>
                        <w:w w:val="105"/>
                        <w:sz w:val="13"/>
                      </w:rPr>
                      <w:t>17</w:t>
                    </w:r>
                  </w:p>
                  <w:p w14:paraId="280A19A1" w14:textId="77777777" w:rsidR="00284A25" w:rsidRDefault="00284A25">
                    <w:pPr>
                      <w:spacing w:before="6"/>
                      <w:ind w:right="15"/>
                      <w:jc w:val="center"/>
                      <w:rPr>
                        <w:rFonts w:ascii="Trebuchet MS"/>
                        <w:sz w:val="13"/>
                      </w:rPr>
                    </w:pPr>
                    <w:r>
                      <w:rPr>
                        <w:rFonts w:ascii="Trebuchet MS"/>
                        <w:color w:val="231F20"/>
                        <w:w w:val="105"/>
                        <w:sz w:val="13"/>
                      </w:rPr>
                      <w:t>26</w:t>
                    </w:r>
                  </w:p>
                  <w:p w14:paraId="2685F10F" w14:textId="77777777" w:rsidR="00284A25" w:rsidRDefault="00284A25">
                    <w:pPr>
                      <w:spacing w:before="6"/>
                      <w:ind w:right="15"/>
                      <w:jc w:val="center"/>
                      <w:rPr>
                        <w:rFonts w:ascii="Trebuchet MS"/>
                        <w:sz w:val="13"/>
                      </w:rPr>
                    </w:pPr>
                    <w:r>
                      <w:rPr>
                        <w:rFonts w:ascii="Trebuchet MS"/>
                        <w:color w:val="231F20"/>
                        <w:w w:val="105"/>
                        <w:sz w:val="13"/>
                      </w:rPr>
                      <w:t>27</w:t>
                    </w:r>
                  </w:p>
                  <w:p w14:paraId="7B7D8F6F" w14:textId="77777777" w:rsidR="00284A25" w:rsidRDefault="00284A25">
                    <w:pPr>
                      <w:spacing w:before="6"/>
                      <w:ind w:right="14"/>
                      <w:jc w:val="center"/>
                      <w:rPr>
                        <w:rFonts w:ascii="Trebuchet MS"/>
                        <w:sz w:val="13"/>
                      </w:rPr>
                    </w:pPr>
                    <w:r>
                      <w:rPr>
                        <w:rFonts w:ascii="Trebuchet MS"/>
                        <w:color w:val="231F20"/>
                        <w:w w:val="105"/>
                        <w:sz w:val="13"/>
                      </w:rPr>
                      <w:t>17</w:t>
                    </w:r>
                  </w:p>
                  <w:p w14:paraId="1AF47E00" w14:textId="77777777" w:rsidR="00284A25" w:rsidRDefault="00284A25">
                    <w:pPr>
                      <w:spacing w:before="5"/>
                      <w:ind w:right="14"/>
                      <w:jc w:val="center"/>
                      <w:rPr>
                        <w:rFonts w:ascii="Trebuchet MS"/>
                        <w:sz w:val="13"/>
                      </w:rPr>
                    </w:pPr>
                    <w:r>
                      <w:rPr>
                        <w:rFonts w:ascii="Trebuchet MS"/>
                        <w:color w:val="231F20"/>
                        <w:w w:val="105"/>
                        <w:sz w:val="13"/>
                      </w:rPr>
                      <w:t>28</w:t>
                    </w:r>
                  </w:p>
                </w:txbxContent>
              </v:textbox>
            </v:shape>
            <v:shape id="_x0000_s1538" type="#_x0000_t202" style="position:absolute;left:5598;top:1802;width:181;height:2804" filled="f" stroked="f">
              <v:textbox inset="0,0,0,0">
                <w:txbxContent>
                  <w:p w14:paraId="02A09D14" w14:textId="77777777" w:rsidR="00284A25" w:rsidRDefault="00284A25">
                    <w:pPr>
                      <w:spacing w:before="4"/>
                      <w:rPr>
                        <w:rFonts w:ascii="Trebuchet MS"/>
                        <w:sz w:val="13"/>
                      </w:rPr>
                    </w:pPr>
                    <w:r>
                      <w:rPr>
                        <w:rFonts w:ascii="Trebuchet MS"/>
                        <w:color w:val="231F20"/>
                        <w:w w:val="105"/>
                        <w:sz w:val="13"/>
                        <w:u w:val="single" w:color="231F20"/>
                      </w:rPr>
                      <w:t>DK</w:t>
                    </w:r>
                  </w:p>
                  <w:p w14:paraId="66B6A975" w14:textId="77777777" w:rsidR="00284A25" w:rsidRDefault="00284A25">
                    <w:pPr>
                      <w:spacing w:before="6" w:line="249" w:lineRule="auto"/>
                      <w:ind w:left="45" w:right="40" w:hanging="6"/>
                      <w:rPr>
                        <w:rFonts w:ascii="Trebuchet MS"/>
                        <w:sz w:val="13"/>
                      </w:rPr>
                    </w:pPr>
                    <w:r>
                      <w:rPr>
                        <w:rFonts w:ascii="Trebuchet MS"/>
                        <w:color w:val="231F20"/>
                        <w:w w:val="105"/>
                        <w:sz w:val="13"/>
                      </w:rPr>
                      <w:t>% 4</w:t>
                    </w:r>
                  </w:p>
                  <w:p w14:paraId="088FD942" w14:textId="77777777" w:rsidR="00284A25" w:rsidRDefault="00284A25">
                    <w:pPr>
                      <w:spacing w:line="150" w:lineRule="exact"/>
                      <w:ind w:left="45"/>
                      <w:rPr>
                        <w:rFonts w:ascii="Trebuchet MS"/>
                        <w:sz w:val="13"/>
                      </w:rPr>
                    </w:pPr>
                    <w:r>
                      <w:rPr>
                        <w:rFonts w:ascii="Trebuchet MS"/>
                        <w:color w:val="231F20"/>
                        <w:w w:val="103"/>
                        <w:sz w:val="13"/>
                      </w:rPr>
                      <w:t>2</w:t>
                    </w:r>
                  </w:p>
                  <w:p w14:paraId="118E64BD" w14:textId="77777777" w:rsidR="00284A25" w:rsidRDefault="00284A25">
                    <w:pPr>
                      <w:spacing w:before="76"/>
                      <w:ind w:left="44"/>
                      <w:rPr>
                        <w:rFonts w:ascii="Trebuchet MS"/>
                        <w:sz w:val="13"/>
                      </w:rPr>
                    </w:pPr>
                    <w:r>
                      <w:rPr>
                        <w:rFonts w:ascii="Trebuchet MS"/>
                        <w:color w:val="231F20"/>
                        <w:w w:val="103"/>
                        <w:sz w:val="13"/>
                      </w:rPr>
                      <w:t>0</w:t>
                    </w:r>
                  </w:p>
                  <w:p w14:paraId="1EBB5D23" w14:textId="77777777" w:rsidR="00284A25" w:rsidRDefault="00284A25">
                    <w:pPr>
                      <w:spacing w:before="6"/>
                      <w:ind w:left="44"/>
                      <w:rPr>
                        <w:rFonts w:ascii="Trebuchet MS"/>
                        <w:sz w:val="13"/>
                      </w:rPr>
                    </w:pPr>
                    <w:r>
                      <w:rPr>
                        <w:rFonts w:ascii="Trebuchet MS"/>
                        <w:color w:val="231F20"/>
                        <w:w w:val="103"/>
                        <w:sz w:val="13"/>
                      </w:rPr>
                      <w:t>1</w:t>
                    </w:r>
                  </w:p>
                  <w:p w14:paraId="14F0BD37" w14:textId="77777777" w:rsidR="00284A25" w:rsidRDefault="00284A25">
                    <w:pPr>
                      <w:spacing w:before="5"/>
                      <w:ind w:left="44"/>
                      <w:rPr>
                        <w:rFonts w:ascii="Trebuchet MS"/>
                        <w:sz w:val="13"/>
                      </w:rPr>
                    </w:pPr>
                    <w:r>
                      <w:rPr>
                        <w:rFonts w:ascii="Trebuchet MS"/>
                        <w:color w:val="231F20"/>
                        <w:w w:val="103"/>
                        <w:sz w:val="13"/>
                      </w:rPr>
                      <w:t>0</w:t>
                    </w:r>
                  </w:p>
                  <w:p w14:paraId="7297B4FA" w14:textId="77777777" w:rsidR="00284A25" w:rsidRDefault="00284A25">
                    <w:pPr>
                      <w:spacing w:before="6"/>
                      <w:ind w:left="44"/>
                      <w:rPr>
                        <w:rFonts w:ascii="Trebuchet MS"/>
                        <w:sz w:val="13"/>
                      </w:rPr>
                    </w:pPr>
                    <w:r>
                      <w:rPr>
                        <w:rFonts w:ascii="Trebuchet MS"/>
                        <w:color w:val="231F20"/>
                        <w:w w:val="103"/>
                        <w:sz w:val="13"/>
                      </w:rPr>
                      <w:t>1</w:t>
                    </w:r>
                  </w:p>
                  <w:p w14:paraId="4106DE65" w14:textId="77777777" w:rsidR="00284A25" w:rsidRDefault="00284A25">
                    <w:pPr>
                      <w:spacing w:before="6"/>
                      <w:ind w:left="44"/>
                      <w:rPr>
                        <w:rFonts w:ascii="Trebuchet MS"/>
                        <w:sz w:val="13"/>
                      </w:rPr>
                    </w:pPr>
                    <w:r>
                      <w:rPr>
                        <w:rFonts w:ascii="Trebuchet MS"/>
                        <w:color w:val="231F20"/>
                        <w:w w:val="103"/>
                        <w:sz w:val="13"/>
                      </w:rPr>
                      <w:t>1</w:t>
                    </w:r>
                  </w:p>
                  <w:p w14:paraId="3F8EA108" w14:textId="77777777" w:rsidR="00284A25" w:rsidRDefault="00284A25">
                    <w:pPr>
                      <w:spacing w:before="5"/>
                      <w:ind w:left="44"/>
                      <w:rPr>
                        <w:rFonts w:ascii="Trebuchet MS"/>
                        <w:sz w:val="13"/>
                      </w:rPr>
                    </w:pPr>
                    <w:r>
                      <w:rPr>
                        <w:rFonts w:ascii="Trebuchet MS"/>
                        <w:color w:val="231F20"/>
                        <w:w w:val="103"/>
                        <w:sz w:val="13"/>
                      </w:rPr>
                      <w:t>0</w:t>
                    </w:r>
                  </w:p>
                  <w:p w14:paraId="5DC48FAA" w14:textId="77777777" w:rsidR="00284A25" w:rsidRDefault="00284A25">
                    <w:pPr>
                      <w:spacing w:before="7"/>
                      <w:ind w:left="44"/>
                      <w:rPr>
                        <w:rFonts w:ascii="Trebuchet MS"/>
                        <w:sz w:val="13"/>
                      </w:rPr>
                    </w:pPr>
                    <w:r>
                      <w:rPr>
                        <w:rFonts w:ascii="Trebuchet MS"/>
                        <w:color w:val="231F20"/>
                        <w:w w:val="103"/>
                        <w:sz w:val="13"/>
                      </w:rPr>
                      <w:t>0</w:t>
                    </w:r>
                  </w:p>
                  <w:p w14:paraId="58C84BD7" w14:textId="77777777" w:rsidR="00284A25" w:rsidRDefault="00284A25">
                    <w:pPr>
                      <w:spacing w:before="75"/>
                      <w:ind w:left="45"/>
                      <w:rPr>
                        <w:rFonts w:ascii="Trebuchet MS"/>
                        <w:sz w:val="13"/>
                      </w:rPr>
                    </w:pPr>
                    <w:r>
                      <w:rPr>
                        <w:rFonts w:ascii="Trebuchet MS"/>
                        <w:color w:val="231F20"/>
                        <w:w w:val="103"/>
                        <w:sz w:val="13"/>
                      </w:rPr>
                      <w:t>1</w:t>
                    </w:r>
                  </w:p>
                  <w:p w14:paraId="17126434" w14:textId="77777777" w:rsidR="00284A25" w:rsidRDefault="00284A25">
                    <w:pPr>
                      <w:spacing w:before="5"/>
                      <w:ind w:left="45"/>
                      <w:rPr>
                        <w:rFonts w:ascii="Trebuchet MS"/>
                        <w:sz w:val="13"/>
                      </w:rPr>
                    </w:pPr>
                    <w:r>
                      <w:rPr>
                        <w:rFonts w:ascii="Trebuchet MS"/>
                        <w:color w:val="231F20"/>
                        <w:w w:val="103"/>
                        <w:sz w:val="13"/>
                      </w:rPr>
                      <w:t>0</w:t>
                    </w:r>
                  </w:p>
                  <w:p w14:paraId="379AE45A" w14:textId="77777777" w:rsidR="00284A25" w:rsidRDefault="00284A25">
                    <w:pPr>
                      <w:spacing w:before="7"/>
                      <w:ind w:left="44"/>
                      <w:rPr>
                        <w:rFonts w:ascii="Trebuchet MS"/>
                        <w:sz w:val="13"/>
                      </w:rPr>
                    </w:pPr>
                    <w:r>
                      <w:rPr>
                        <w:rFonts w:ascii="Trebuchet MS"/>
                        <w:color w:val="231F20"/>
                        <w:w w:val="103"/>
                        <w:sz w:val="13"/>
                      </w:rPr>
                      <w:t>2</w:t>
                    </w:r>
                  </w:p>
                  <w:p w14:paraId="4C3712C8" w14:textId="77777777" w:rsidR="00284A25" w:rsidRDefault="00284A25">
                    <w:pPr>
                      <w:spacing w:before="6"/>
                      <w:ind w:left="44"/>
                      <w:rPr>
                        <w:rFonts w:ascii="Trebuchet MS"/>
                        <w:sz w:val="13"/>
                      </w:rPr>
                    </w:pPr>
                    <w:r>
                      <w:rPr>
                        <w:rFonts w:ascii="Trebuchet MS"/>
                        <w:color w:val="231F20"/>
                        <w:w w:val="103"/>
                        <w:sz w:val="13"/>
                      </w:rPr>
                      <w:t>4</w:t>
                    </w:r>
                  </w:p>
                  <w:p w14:paraId="77D8646F" w14:textId="77777777" w:rsidR="00284A25" w:rsidRDefault="00284A25">
                    <w:pPr>
                      <w:spacing w:before="5"/>
                      <w:ind w:left="45"/>
                      <w:rPr>
                        <w:rFonts w:ascii="Trebuchet MS"/>
                        <w:sz w:val="13"/>
                      </w:rPr>
                    </w:pPr>
                    <w:r>
                      <w:rPr>
                        <w:rFonts w:ascii="Trebuchet MS"/>
                        <w:color w:val="231F20"/>
                        <w:w w:val="103"/>
                        <w:sz w:val="13"/>
                      </w:rPr>
                      <w:t>1</w:t>
                    </w:r>
                  </w:p>
                  <w:p w14:paraId="4391F81A" w14:textId="77777777" w:rsidR="00284A25" w:rsidRDefault="00284A25">
                    <w:pPr>
                      <w:spacing w:before="6"/>
                      <w:ind w:left="45"/>
                      <w:rPr>
                        <w:rFonts w:ascii="Trebuchet MS"/>
                        <w:sz w:val="13"/>
                      </w:rPr>
                    </w:pPr>
                    <w:r>
                      <w:rPr>
                        <w:rFonts w:ascii="Trebuchet MS"/>
                        <w:color w:val="231F20"/>
                        <w:w w:val="103"/>
                        <w:sz w:val="13"/>
                      </w:rPr>
                      <w:t>3</w:t>
                    </w:r>
                  </w:p>
                </w:txbxContent>
              </v:textbox>
            </v:shape>
            <v:shape id="_x0000_s1537" type="#_x0000_t202" style="position:absolute;left:1471;top:10057;width:4233;height:557" filled="f" stroked="f">
              <v:textbox inset="0,0,0,0">
                <w:txbxContent>
                  <w:p w14:paraId="43F07793" w14:textId="77777777" w:rsidR="00284A25" w:rsidRDefault="00284A25">
                    <w:pPr>
                      <w:rPr>
                        <w:rFonts w:ascii="Trebuchet MS"/>
                        <w:sz w:val="12"/>
                      </w:rPr>
                    </w:pPr>
                    <w:r>
                      <w:rPr>
                        <w:rFonts w:ascii="Trebuchet MS"/>
                        <w:color w:val="231F20"/>
                        <w:sz w:val="12"/>
                      </w:rPr>
                      <w:t>Percent in each country that name freedom or condition as most important</w:t>
                    </w:r>
                    <w:r>
                      <w:rPr>
                        <w:rFonts w:ascii="Trebuchet MS"/>
                        <w:color w:val="231F20"/>
                        <w:spacing w:val="-22"/>
                        <w:sz w:val="12"/>
                      </w:rPr>
                      <w:t xml:space="preserve"> </w:t>
                    </w:r>
                    <w:r>
                      <w:rPr>
                        <w:rFonts w:ascii="Trebuchet MS"/>
                        <w:color w:val="231F20"/>
                        <w:sz w:val="12"/>
                      </w:rPr>
                      <w:t>to them of the four tested. The freedom or condition that was selected by the largest percentage in each country is in</w:t>
                    </w:r>
                    <w:r>
                      <w:rPr>
                        <w:rFonts w:ascii="Trebuchet MS"/>
                        <w:color w:val="231F20"/>
                        <w:spacing w:val="-9"/>
                        <w:sz w:val="12"/>
                      </w:rPr>
                      <w:t xml:space="preserve"> </w:t>
                    </w:r>
                    <w:r>
                      <w:rPr>
                        <w:rFonts w:ascii="Trebuchet MS"/>
                        <w:color w:val="231F20"/>
                        <w:sz w:val="12"/>
                      </w:rPr>
                      <w:t>bold.</w:t>
                    </w:r>
                  </w:p>
                  <w:p w14:paraId="7B28187E" w14:textId="77777777" w:rsidR="00284A25" w:rsidRDefault="00284A25">
                    <w:pPr>
                      <w:spacing w:line="139" w:lineRule="exact"/>
                      <w:rPr>
                        <w:rFonts w:ascii="Trebuchet MS"/>
                        <w:sz w:val="12"/>
                      </w:rPr>
                    </w:pPr>
                    <w:r>
                      <w:rPr>
                        <w:rFonts w:ascii="Trebuchet MS"/>
                        <w:color w:val="231F20"/>
                        <w:sz w:val="12"/>
                      </w:rPr>
                      <w:t>*Not offered as a response category in</w:t>
                    </w:r>
                    <w:r>
                      <w:rPr>
                        <w:rFonts w:ascii="Trebuchet MS"/>
                        <w:color w:val="231F20"/>
                        <w:spacing w:val="-19"/>
                        <w:sz w:val="12"/>
                      </w:rPr>
                      <w:t xml:space="preserve"> </w:t>
                    </w:r>
                    <w:r>
                      <w:rPr>
                        <w:rFonts w:ascii="Trebuchet MS"/>
                        <w:color w:val="231F20"/>
                        <w:sz w:val="12"/>
                      </w:rPr>
                      <w:t>China.</w:t>
                    </w:r>
                  </w:p>
                </w:txbxContent>
              </v:textbox>
            </v:shape>
            <w10:wrap anchorx="page"/>
          </v:group>
        </w:pict>
      </w:r>
      <w:r>
        <w:pict w14:anchorId="39DC0A38">
          <v:group id="_x0000_s1510" style="position:absolute;left:0;text-align:left;margin-left:330.1pt;margin-top:45.75pt;width:199.3pt;height:283.2pt;z-index:251646464;mso-position-horizontal-relative:page" coordorigin="6602,915" coordsize="3986,5664">
            <v:line id="_x0000_s1535" style="position:absolute" from="6602,6571" to="10587,6571" strokecolor="#010202" strokeweight=".8pt"/>
            <v:line id="_x0000_s1534" style="position:absolute" from="6610,931" to="6610,6563" strokecolor="#010202" strokeweight=".29139mm"/>
            <v:line id="_x0000_s1533" style="position:absolute" from="6602,923" to="10587,923" strokecolor="#010202" strokeweight=".8pt"/>
            <v:line id="_x0000_s1532" style="position:absolute" from="10579,931" to="10579,6563" strokecolor="#010202" strokeweight=".29139mm"/>
            <v:line id="_x0000_s1531" style="position:absolute" from="6634,6539" to="10555,6539" strokecolor="#010202" strokeweight=".8pt"/>
            <v:line id="_x0000_s1530" style="position:absolute" from="6642,963" to="6642,6531" strokecolor="#010202" strokeweight=".29139mm"/>
            <v:line id="_x0000_s1529" style="position:absolute" from="6634,955" to="10555,955" strokecolor="#010202" strokeweight=".8pt"/>
            <v:line id="_x0000_s1528" style="position:absolute" from="10547,963" to="10547,6531" strokecolor="#010202" strokeweight=".29139mm"/>
            <v:shape id="_x0000_s1527" type="#_x0000_t202" style="position:absolute;left:6766;top:5961;width:3430;height:452" filled="f" stroked="f">
              <v:textbox inset="0,0,0,0">
                <w:txbxContent>
                  <w:p w14:paraId="63ADD105" w14:textId="77777777" w:rsidR="00284A25" w:rsidRDefault="00284A25">
                    <w:pPr>
                      <w:spacing w:line="150" w:lineRule="exact"/>
                      <w:rPr>
                        <w:rFonts w:ascii="Trebuchet MS"/>
                        <w:sz w:val="13"/>
                      </w:rPr>
                    </w:pPr>
                    <w:r>
                      <w:rPr>
                        <w:rFonts w:ascii="Trebuchet MS"/>
                        <w:color w:val="231F20"/>
                        <w:sz w:val="13"/>
                      </w:rPr>
                      <w:t>Asked only in developing countries.</w:t>
                    </w:r>
                  </w:p>
                  <w:p w14:paraId="1E388EAD" w14:textId="77777777" w:rsidR="00284A25" w:rsidRDefault="00284A25">
                    <w:pPr>
                      <w:ind w:right="-14"/>
                      <w:rPr>
                        <w:rFonts w:ascii="Trebuchet MS" w:hAnsi="Trebuchet MS"/>
                        <w:sz w:val="13"/>
                      </w:rPr>
                    </w:pPr>
                    <w:r>
                      <w:rPr>
                        <w:rFonts w:ascii="Trebuchet MS" w:hAnsi="Trebuchet MS"/>
                        <w:color w:val="231F20"/>
                        <w:sz w:val="13"/>
                      </w:rPr>
                      <w:t>% saying it is “very important” to them to live in a country where citizens have that right.</w:t>
                    </w:r>
                  </w:p>
                </w:txbxContent>
              </v:textbox>
            </v:shape>
            <v:shape id="_x0000_s1526" type="#_x0000_t202" style="position:absolute;left:8078;top:5284;width:2109;height:509" filled="f" stroked="f">
              <v:textbox inset="0,0,0,0">
                <w:txbxContent>
                  <w:p w14:paraId="22669115" w14:textId="77777777" w:rsidR="00284A25" w:rsidRDefault="00284A25">
                    <w:pPr>
                      <w:tabs>
                        <w:tab w:val="left" w:pos="1165"/>
                      </w:tabs>
                      <w:spacing w:before="5"/>
                      <w:rPr>
                        <w:rFonts w:ascii="Trebuchet MS"/>
                        <w:sz w:val="14"/>
                      </w:rPr>
                    </w:pPr>
                    <w:r>
                      <w:rPr>
                        <w:rFonts w:ascii="Trebuchet MS"/>
                        <w:color w:val="231F20"/>
                        <w:w w:val="105"/>
                        <w:sz w:val="14"/>
                      </w:rPr>
                      <w:t>Senegal</w:t>
                    </w:r>
                    <w:r>
                      <w:rPr>
                        <w:rFonts w:ascii="Trebuchet MS"/>
                        <w:color w:val="231F20"/>
                        <w:spacing w:val="-6"/>
                        <w:w w:val="105"/>
                        <w:sz w:val="14"/>
                      </w:rPr>
                      <w:t xml:space="preserve"> </w:t>
                    </w:r>
                    <w:r>
                      <w:rPr>
                        <w:rFonts w:ascii="Trebuchet MS"/>
                        <w:color w:val="231F20"/>
                        <w:w w:val="105"/>
                        <w:sz w:val="14"/>
                      </w:rPr>
                      <w:t>(65)</w:t>
                    </w:r>
                    <w:r>
                      <w:rPr>
                        <w:rFonts w:ascii="Trebuchet MS"/>
                        <w:color w:val="231F20"/>
                        <w:w w:val="105"/>
                        <w:sz w:val="14"/>
                      </w:rPr>
                      <w:tab/>
                      <w:t>Jordan</w:t>
                    </w:r>
                    <w:r>
                      <w:rPr>
                        <w:rFonts w:ascii="Trebuchet MS"/>
                        <w:color w:val="231F20"/>
                        <w:spacing w:val="-3"/>
                        <w:w w:val="105"/>
                        <w:sz w:val="14"/>
                      </w:rPr>
                      <w:t xml:space="preserve"> </w:t>
                    </w:r>
                    <w:r>
                      <w:rPr>
                        <w:rFonts w:ascii="Trebuchet MS"/>
                        <w:color w:val="231F20"/>
                        <w:w w:val="105"/>
                        <w:sz w:val="14"/>
                      </w:rPr>
                      <w:t>(3)</w:t>
                    </w:r>
                  </w:p>
                  <w:p w14:paraId="53D8A294" w14:textId="77777777" w:rsidR="00284A25" w:rsidRDefault="00284A25">
                    <w:pPr>
                      <w:spacing w:before="8"/>
                      <w:rPr>
                        <w:rFonts w:ascii="Trebuchet MS"/>
                        <w:sz w:val="14"/>
                      </w:rPr>
                    </w:pPr>
                    <w:r>
                      <w:rPr>
                        <w:rFonts w:ascii="Trebuchet MS"/>
                        <w:color w:val="231F20"/>
                        <w:w w:val="105"/>
                        <w:sz w:val="14"/>
                      </w:rPr>
                      <w:t>Ivory Coast (58) Kuwait (15)</w:t>
                    </w:r>
                  </w:p>
                  <w:p w14:paraId="38E1DA56" w14:textId="77777777" w:rsidR="00284A25" w:rsidRDefault="00284A25">
                    <w:pPr>
                      <w:tabs>
                        <w:tab w:val="left" w:pos="1167"/>
                      </w:tabs>
                      <w:spacing w:before="6"/>
                      <w:rPr>
                        <w:rFonts w:ascii="Trebuchet MS"/>
                        <w:sz w:val="14"/>
                      </w:rPr>
                    </w:pPr>
                    <w:r>
                      <w:rPr>
                        <w:rFonts w:ascii="Trebuchet MS"/>
                        <w:color w:val="231F20"/>
                        <w:w w:val="105"/>
                        <w:sz w:val="14"/>
                      </w:rPr>
                      <w:t>Lebanon</w:t>
                    </w:r>
                    <w:r>
                      <w:rPr>
                        <w:rFonts w:ascii="Trebuchet MS"/>
                        <w:color w:val="231F20"/>
                        <w:spacing w:val="-4"/>
                        <w:w w:val="105"/>
                        <w:sz w:val="14"/>
                      </w:rPr>
                      <w:t xml:space="preserve"> </w:t>
                    </w:r>
                    <w:r>
                      <w:rPr>
                        <w:rFonts w:ascii="Trebuchet MS"/>
                        <w:color w:val="231F20"/>
                        <w:w w:val="105"/>
                        <w:sz w:val="14"/>
                      </w:rPr>
                      <w:t>(57)</w:t>
                    </w:r>
                    <w:r>
                      <w:rPr>
                        <w:rFonts w:ascii="Trebuchet MS"/>
                        <w:color w:val="231F20"/>
                        <w:w w:val="105"/>
                        <w:sz w:val="14"/>
                      </w:rPr>
                      <w:tab/>
                      <w:t>Indonesia</w:t>
                    </w:r>
                    <w:r>
                      <w:rPr>
                        <w:rFonts w:ascii="Trebuchet MS"/>
                        <w:color w:val="231F20"/>
                        <w:spacing w:val="-6"/>
                        <w:w w:val="105"/>
                        <w:sz w:val="14"/>
                      </w:rPr>
                      <w:t xml:space="preserve"> </w:t>
                    </w:r>
                    <w:r>
                      <w:rPr>
                        <w:rFonts w:ascii="Trebuchet MS"/>
                        <w:color w:val="231F20"/>
                        <w:w w:val="105"/>
                        <w:sz w:val="14"/>
                      </w:rPr>
                      <w:t>(17)</w:t>
                    </w:r>
                  </w:p>
                </w:txbxContent>
              </v:textbox>
            </v:shape>
            <v:shape id="_x0000_s1525" type="#_x0000_t202" style="position:absolute;left:6766;top:5284;width:1031;height:340" filled="f" stroked="f">
              <v:textbox inset="0,0,0,0">
                <w:txbxContent>
                  <w:p w14:paraId="53B4FF2E" w14:textId="77777777" w:rsidR="00284A25" w:rsidRDefault="00284A25">
                    <w:pPr>
                      <w:spacing w:before="5" w:line="252" w:lineRule="auto"/>
                      <w:ind w:right="-9"/>
                      <w:rPr>
                        <w:rFonts w:ascii="Trebuchet MS"/>
                        <w:i/>
                        <w:sz w:val="14"/>
                      </w:rPr>
                    </w:pPr>
                    <w:r>
                      <w:rPr>
                        <w:rFonts w:ascii="Trebuchet MS"/>
                        <w:i/>
                        <w:color w:val="231F20"/>
                        <w:w w:val="105"/>
                        <w:sz w:val="14"/>
                      </w:rPr>
                      <w:t>Civilian control of the military</w:t>
                    </w:r>
                  </w:p>
                </w:txbxContent>
              </v:textbox>
            </v:shape>
            <v:shape id="_x0000_s1524" type="#_x0000_t202" style="position:absolute;left:9243;top:4608;width:942;height:508" filled="f" stroked="f">
              <v:textbox inset="0,0,0,0">
                <w:txbxContent>
                  <w:p w14:paraId="78714072" w14:textId="77777777" w:rsidR="00284A25" w:rsidRDefault="00284A25">
                    <w:pPr>
                      <w:spacing w:before="5"/>
                      <w:ind w:left="1"/>
                      <w:rPr>
                        <w:rFonts w:ascii="Trebuchet MS"/>
                        <w:sz w:val="14"/>
                      </w:rPr>
                    </w:pPr>
                    <w:r>
                      <w:rPr>
                        <w:rFonts w:ascii="Trebuchet MS"/>
                        <w:color w:val="231F20"/>
                        <w:w w:val="105"/>
                        <w:sz w:val="14"/>
                      </w:rPr>
                      <w:t>Malaysia (32)</w:t>
                    </w:r>
                  </w:p>
                  <w:p w14:paraId="2BC24B94" w14:textId="77777777" w:rsidR="00284A25" w:rsidRDefault="00284A25">
                    <w:pPr>
                      <w:spacing w:before="7"/>
                      <w:ind w:left="2"/>
                      <w:rPr>
                        <w:rFonts w:ascii="Trebuchet MS"/>
                        <w:sz w:val="14"/>
                      </w:rPr>
                    </w:pPr>
                    <w:r>
                      <w:rPr>
                        <w:rFonts w:ascii="Trebuchet MS"/>
                        <w:color w:val="231F20"/>
                        <w:w w:val="105"/>
                        <w:sz w:val="14"/>
                      </w:rPr>
                      <w:t>Indonesia (33)</w:t>
                    </w:r>
                  </w:p>
                  <w:p w14:paraId="57DA3179" w14:textId="77777777" w:rsidR="00284A25" w:rsidRDefault="00284A25">
                    <w:pPr>
                      <w:spacing w:before="6"/>
                      <w:rPr>
                        <w:rFonts w:ascii="Trebuchet MS"/>
                        <w:sz w:val="14"/>
                      </w:rPr>
                    </w:pPr>
                    <w:r>
                      <w:rPr>
                        <w:rFonts w:ascii="Trebuchet MS"/>
                        <w:color w:val="231F20"/>
                        <w:w w:val="105"/>
                        <w:sz w:val="14"/>
                      </w:rPr>
                      <w:t>Bolivia (36)</w:t>
                    </w:r>
                  </w:p>
                </w:txbxContent>
              </v:textbox>
            </v:shape>
            <v:shape id="_x0000_s1523" type="#_x0000_t202" style="position:absolute;left:8079;top:4608;width:872;height:508" filled="f" stroked="f">
              <v:textbox inset="0,0,0,0">
                <w:txbxContent>
                  <w:p w14:paraId="316AC668" w14:textId="77777777" w:rsidR="00284A25" w:rsidRDefault="00284A25">
                    <w:pPr>
                      <w:spacing w:before="5"/>
                      <w:rPr>
                        <w:rFonts w:ascii="Trebuchet MS"/>
                        <w:sz w:val="14"/>
                      </w:rPr>
                    </w:pPr>
                    <w:r>
                      <w:rPr>
                        <w:rFonts w:ascii="Trebuchet MS"/>
                        <w:color w:val="231F20"/>
                        <w:w w:val="105"/>
                        <w:sz w:val="14"/>
                      </w:rPr>
                      <w:t>Egypt (75)</w:t>
                    </w:r>
                  </w:p>
                  <w:p w14:paraId="684A5B72" w14:textId="77777777" w:rsidR="00284A25" w:rsidRDefault="00284A25">
                    <w:pPr>
                      <w:spacing w:before="7"/>
                      <w:rPr>
                        <w:rFonts w:ascii="Trebuchet MS"/>
                        <w:sz w:val="14"/>
                      </w:rPr>
                    </w:pPr>
                    <w:r>
                      <w:rPr>
                        <w:rFonts w:ascii="Trebuchet MS"/>
                        <w:color w:val="231F20"/>
                        <w:w w:val="105"/>
                        <w:sz w:val="14"/>
                      </w:rPr>
                      <w:t>Ethiopia</w:t>
                    </w:r>
                    <w:r>
                      <w:rPr>
                        <w:rFonts w:ascii="Trebuchet MS"/>
                        <w:color w:val="231F20"/>
                        <w:spacing w:val="-10"/>
                        <w:w w:val="105"/>
                        <w:sz w:val="14"/>
                      </w:rPr>
                      <w:t xml:space="preserve"> </w:t>
                    </w:r>
                    <w:r>
                      <w:rPr>
                        <w:rFonts w:ascii="Trebuchet MS"/>
                        <w:color w:val="231F20"/>
                        <w:w w:val="105"/>
                        <w:sz w:val="14"/>
                      </w:rPr>
                      <w:t>(73)</w:t>
                    </w:r>
                  </w:p>
                  <w:p w14:paraId="07A31230" w14:textId="77777777" w:rsidR="00284A25" w:rsidRDefault="00284A25">
                    <w:pPr>
                      <w:spacing w:before="6"/>
                      <w:rPr>
                        <w:rFonts w:ascii="Trebuchet MS"/>
                        <w:sz w:val="14"/>
                      </w:rPr>
                    </w:pPr>
                    <w:r>
                      <w:rPr>
                        <w:rFonts w:ascii="Trebuchet MS"/>
                        <w:color w:val="231F20"/>
                        <w:w w:val="105"/>
                        <w:sz w:val="14"/>
                      </w:rPr>
                      <w:t>Lebanon</w:t>
                    </w:r>
                    <w:r>
                      <w:rPr>
                        <w:rFonts w:ascii="Trebuchet MS"/>
                        <w:color w:val="231F20"/>
                        <w:spacing w:val="-18"/>
                        <w:w w:val="105"/>
                        <w:sz w:val="14"/>
                      </w:rPr>
                      <w:t xml:space="preserve"> </w:t>
                    </w:r>
                    <w:r>
                      <w:rPr>
                        <w:rFonts w:ascii="Trebuchet MS"/>
                        <w:color w:val="231F20"/>
                        <w:w w:val="105"/>
                        <w:sz w:val="14"/>
                      </w:rPr>
                      <w:t>(72)</w:t>
                    </w:r>
                  </w:p>
                </w:txbxContent>
              </v:textbox>
            </v:shape>
            <v:shape id="_x0000_s1522" type="#_x0000_t202" style="position:absolute;left:6766;top:4608;width:1094;height:339" filled="f" stroked="f">
              <v:textbox inset="0,0,0,0">
                <w:txbxContent>
                  <w:p w14:paraId="372D31D4" w14:textId="77777777" w:rsidR="00284A25" w:rsidRDefault="00284A25">
                    <w:pPr>
                      <w:spacing w:before="5" w:line="249" w:lineRule="auto"/>
                      <w:ind w:right="-9"/>
                      <w:rPr>
                        <w:rFonts w:ascii="Trebuchet MS"/>
                        <w:i/>
                        <w:sz w:val="14"/>
                      </w:rPr>
                    </w:pPr>
                    <w:r>
                      <w:rPr>
                        <w:rFonts w:ascii="Trebuchet MS"/>
                        <w:i/>
                        <w:color w:val="231F20"/>
                        <w:w w:val="105"/>
                        <w:sz w:val="14"/>
                      </w:rPr>
                      <w:t>Media free from govt censorship</w:t>
                    </w:r>
                  </w:p>
                </w:txbxContent>
              </v:textbox>
            </v:shape>
            <v:shape id="_x0000_s1521" type="#_x0000_t202" style="position:absolute;left:9245;top:3930;width:874;height:508" filled="f" stroked="f">
              <v:textbox inset="0,0,0,0">
                <w:txbxContent>
                  <w:p w14:paraId="5471D0EB" w14:textId="77777777" w:rsidR="00284A25" w:rsidRDefault="00284A25">
                    <w:pPr>
                      <w:spacing w:before="5"/>
                      <w:rPr>
                        <w:rFonts w:ascii="Trebuchet MS"/>
                        <w:sz w:val="14"/>
                      </w:rPr>
                    </w:pPr>
                    <w:r>
                      <w:rPr>
                        <w:rFonts w:ascii="Trebuchet MS"/>
                        <w:color w:val="231F20"/>
                        <w:w w:val="105"/>
                        <w:sz w:val="14"/>
                      </w:rPr>
                      <w:t>Malaysia (33)</w:t>
                    </w:r>
                  </w:p>
                  <w:p w14:paraId="2D68984C" w14:textId="77777777" w:rsidR="00284A25" w:rsidRDefault="00284A25">
                    <w:pPr>
                      <w:spacing w:before="7"/>
                      <w:rPr>
                        <w:rFonts w:ascii="Trebuchet MS"/>
                        <w:sz w:val="14"/>
                      </w:rPr>
                    </w:pPr>
                    <w:r>
                      <w:rPr>
                        <w:rFonts w:ascii="Trebuchet MS"/>
                        <w:color w:val="231F20"/>
                        <w:w w:val="105"/>
                        <w:sz w:val="14"/>
                      </w:rPr>
                      <w:t>Russia (34)</w:t>
                    </w:r>
                  </w:p>
                  <w:p w14:paraId="20A755AE" w14:textId="77777777" w:rsidR="00284A25" w:rsidRDefault="00284A25">
                    <w:pPr>
                      <w:spacing w:before="6"/>
                      <w:rPr>
                        <w:rFonts w:ascii="Trebuchet MS"/>
                        <w:sz w:val="14"/>
                      </w:rPr>
                    </w:pPr>
                    <w:r>
                      <w:rPr>
                        <w:rFonts w:ascii="Trebuchet MS"/>
                        <w:color w:val="231F20"/>
                        <w:w w:val="105"/>
                        <w:sz w:val="14"/>
                      </w:rPr>
                      <w:t>Kuwait (37)</w:t>
                    </w:r>
                  </w:p>
                </w:txbxContent>
              </v:textbox>
            </v:shape>
            <v:shape id="_x0000_s1520" type="#_x0000_t202" style="position:absolute;left:8079;top:3930;width:910;height:508" filled="f" stroked="f">
              <v:textbox inset="0,0,0,0">
                <w:txbxContent>
                  <w:p w14:paraId="56334986" w14:textId="77777777" w:rsidR="00284A25" w:rsidRDefault="00284A25">
                    <w:pPr>
                      <w:spacing w:before="5"/>
                      <w:rPr>
                        <w:rFonts w:ascii="Trebuchet MS"/>
                        <w:sz w:val="14"/>
                      </w:rPr>
                    </w:pPr>
                    <w:r>
                      <w:rPr>
                        <w:rFonts w:ascii="Trebuchet MS"/>
                        <w:color w:val="231F20"/>
                        <w:w w:val="105"/>
                        <w:sz w:val="14"/>
                      </w:rPr>
                      <w:t>Lebanon (86)</w:t>
                    </w:r>
                  </w:p>
                  <w:p w14:paraId="089888E1" w14:textId="77777777" w:rsidR="00284A25" w:rsidRDefault="00284A25">
                    <w:pPr>
                      <w:spacing w:before="7"/>
                      <w:rPr>
                        <w:rFonts w:ascii="Trebuchet MS"/>
                        <w:sz w:val="14"/>
                      </w:rPr>
                    </w:pPr>
                    <w:r>
                      <w:rPr>
                        <w:rFonts w:ascii="Trebuchet MS"/>
                        <w:color w:val="231F20"/>
                        <w:w w:val="105"/>
                        <w:sz w:val="14"/>
                      </w:rPr>
                      <w:t>Egypt (80)</w:t>
                    </w:r>
                  </w:p>
                  <w:p w14:paraId="5EC7C221" w14:textId="77777777" w:rsidR="00284A25" w:rsidRDefault="00284A25">
                    <w:pPr>
                      <w:spacing w:before="6"/>
                      <w:rPr>
                        <w:rFonts w:ascii="Trebuchet MS"/>
                        <w:sz w:val="14"/>
                      </w:rPr>
                    </w:pPr>
                    <w:r>
                      <w:rPr>
                        <w:rFonts w:ascii="Trebuchet MS"/>
                        <w:color w:val="231F20"/>
                        <w:w w:val="105"/>
                        <w:sz w:val="14"/>
                      </w:rPr>
                      <w:t>Tanzania (73)</w:t>
                    </w:r>
                  </w:p>
                </w:txbxContent>
              </v:textbox>
            </v:shape>
            <v:shape id="_x0000_s1519" type="#_x0000_t202" style="position:absolute;left:6766;top:3930;width:803;height:170" filled="f" stroked="f">
              <v:textbox inset="0,0,0,0">
                <w:txbxContent>
                  <w:p w14:paraId="39FBAEFD" w14:textId="77777777" w:rsidR="00284A25" w:rsidRDefault="00284A25">
                    <w:pPr>
                      <w:spacing w:before="5"/>
                      <w:rPr>
                        <w:rFonts w:ascii="Trebuchet MS"/>
                        <w:i/>
                        <w:sz w:val="14"/>
                      </w:rPr>
                    </w:pPr>
                    <w:r>
                      <w:rPr>
                        <w:rFonts w:ascii="Trebuchet MS"/>
                        <w:i/>
                        <w:color w:val="231F20"/>
                        <w:w w:val="105"/>
                        <w:sz w:val="14"/>
                      </w:rPr>
                      <w:t>Free speech</w:t>
                    </w:r>
                  </w:p>
                </w:txbxContent>
              </v:textbox>
            </v:shape>
            <v:shape id="_x0000_s1518" type="#_x0000_t202" style="position:absolute;left:9244;top:3252;width:943;height:509" filled="f" stroked="f">
              <v:textbox inset="0,0,0,0">
                <w:txbxContent>
                  <w:p w14:paraId="2A930F79" w14:textId="77777777" w:rsidR="00284A25" w:rsidRDefault="00284A25">
                    <w:pPr>
                      <w:spacing w:before="5"/>
                      <w:ind w:left="1"/>
                      <w:rPr>
                        <w:rFonts w:ascii="Trebuchet MS"/>
                        <w:sz w:val="14"/>
                      </w:rPr>
                    </w:pPr>
                    <w:r>
                      <w:rPr>
                        <w:rFonts w:ascii="Trebuchet MS"/>
                        <w:color w:val="231F20"/>
                        <w:w w:val="105"/>
                        <w:sz w:val="14"/>
                      </w:rPr>
                      <w:t>Indonesia (39)</w:t>
                    </w:r>
                  </w:p>
                  <w:p w14:paraId="66C54C41" w14:textId="77777777" w:rsidR="00284A25" w:rsidRDefault="00284A25">
                    <w:pPr>
                      <w:spacing w:before="8"/>
                      <w:rPr>
                        <w:rFonts w:ascii="Trebuchet MS"/>
                        <w:sz w:val="14"/>
                      </w:rPr>
                    </w:pPr>
                    <w:r>
                      <w:rPr>
                        <w:rFonts w:ascii="Trebuchet MS"/>
                        <w:color w:val="231F20"/>
                        <w:w w:val="105"/>
                        <w:sz w:val="14"/>
                      </w:rPr>
                      <w:t>Russia</w:t>
                    </w:r>
                    <w:r>
                      <w:rPr>
                        <w:rFonts w:ascii="Trebuchet MS"/>
                        <w:color w:val="231F20"/>
                        <w:spacing w:val="-15"/>
                        <w:w w:val="105"/>
                        <w:sz w:val="14"/>
                      </w:rPr>
                      <w:t xml:space="preserve"> </w:t>
                    </w:r>
                    <w:r>
                      <w:rPr>
                        <w:rFonts w:ascii="Trebuchet MS"/>
                        <w:color w:val="231F20"/>
                        <w:w w:val="105"/>
                        <w:sz w:val="14"/>
                      </w:rPr>
                      <w:t>(41)</w:t>
                    </w:r>
                  </w:p>
                  <w:p w14:paraId="3A0B3567" w14:textId="77777777" w:rsidR="00284A25" w:rsidRDefault="00284A25">
                    <w:pPr>
                      <w:spacing w:before="6"/>
                      <w:rPr>
                        <w:rFonts w:ascii="Trebuchet MS"/>
                        <w:sz w:val="14"/>
                      </w:rPr>
                    </w:pPr>
                    <w:r>
                      <w:rPr>
                        <w:rFonts w:ascii="Trebuchet MS"/>
                        <w:color w:val="231F20"/>
                        <w:w w:val="105"/>
                        <w:sz w:val="14"/>
                      </w:rPr>
                      <w:t>Bolivia</w:t>
                    </w:r>
                    <w:r>
                      <w:rPr>
                        <w:rFonts w:ascii="Trebuchet MS"/>
                        <w:color w:val="231F20"/>
                        <w:spacing w:val="-13"/>
                        <w:w w:val="105"/>
                        <w:sz w:val="14"/>
                      </w:rPr>
                      <w:t xml:space="preserve"> </w:t>
                    </w:r>
                    <w:r>
                      <w:rPr>
                        <w:rFonts w:ascii="Trebuchet MS"/>
                        <w:color w:val="231F20"/>
                        <w:w w:val="105"/>
                        <w:sz w:val="14"/>
                      </w:rPr>
                      <w:t>(41)</w:t>
                    </w:r>
                  </w:p>
                </w:txbxContent>
              </v:textbox>
            </v:shape>
            <v:shape id="_x0000_s1517" type="#_x0000_t202" style="position:absolute;left:6766;top:3423;width:2357;height:339" filled="f" stroked="f">
              <v:textbox inset="0,0,0,0">
                <w:txbxContent>
                  <w:p w14:paraId="084F581D" w14:textId="77777777" w:rsidR="00284A25" w:rsidRDefault="00284A25">
                    <w:pPr>
                      <w:tabs>
                        <w:tab w:val="left" w:pos="1312"/>
                      </w:tabs>
                      <w:spacing w:before="5" w:line="249" w:lineRule="auto"/>
                      <w:ind w:left="1312" w:right="18" w:hanging="1313"/>
                      <w:rPr>
                        <w:rFonts w:ascii="Trebuchet MS"/>
                        <w:sz w:val="14"/>
                      </w:rPr>
                    </w:pPr>
                    <w:r>
                      <w:rPr>
                        <w:rFonts w:ascii="Trebuchet MS"/>
                        <w:i/>
                        <w:color w:val="231F20"/>
                        <w:w w:val="105"/>
                        <w:sz w:val="14"/>
                      </w:rPr>
                      <w:t>elections</w:t>
                    </w:r>
                    <w:r>
                      <w:rPr>
                        <w:rFonts w:ascii="Trebuchet MS"/>
                        <w:i/>
                        <w:color w:val="231F20"/>
                        <w:w w:val="105"/>
                        <w:sz w:val="14"/>
                      </w:rPr>
                      <w:tab/>
                    </w:r>
                    <w:r>
                      <w:rPr>
                        <w:rFonts w:ascii="Trebuchet MS"/>
                        <w:color w:val="231F20"/>
                        <w:w w:val="105"/>
                        <w:sz w:val="14"/>
                      </w:rPr>
                      <w:t>Ivory Coast</w:t>
                    </w:r>
                    <w:r>
                      <w:rPr>
                        <w:rFonts w:ascii="Trebuchet MS"/>
                        <w:color w:val="231F20"/>
                        <w:spacing w:val="-14"/>
                        <w:w w:val="105"/>
                        <w:sz w:val="14"/>
                      </w:rPr>
                      <w:t xml:space="preserve"> </w:t>
                    </w:r>
                    <w:r>
                      <w:rPr>
                        <w:rFonts w:ascii="Trebuchet MS"/>
                        <w:color w:val="231F20"/>
                        <w:w w:val="105"/>
                        <w:sz w:val="14"/>
                      </w:rPr>
                      <w:t>(77) Senegal</w:t>
                    </w:r>
                    <w:r>
                      <w:rPr>
                        <w:rFonts w:ascii="Trebuchet MS"/>
                        <w:color w:val="231F20"/>
                        <w:spacing w:val="-3"/>
                        <w:w w:val="105"/>
                        <w:sz w:val="14"/>
                      </w:rPr>
                      <w:t xml:space="preserve"> </w:t>
                    </w:r>
                    <w:r>
                      <w:rPr>
                        <w:rFonts w:ascii="Trebuchet MS"/>
                        <w:color w:val="231F20"/>
                        <w:w w:val="105"/>
                        <w:sz w:val="14"/>
                      </w:rPr>
                      <w:t>(77)</w:t>
                    </w:r>
                  </w:p>
                </w:txbxContent>
              </v:textbox>
            </v:shape>
            <v:shape id="_x0000_s1516" type="#_x0000_t202" style="position:absolute;left:6766;top:3252;width:2186;height:170" filled="f" stroked="f">
              <v:textbox inset="0,0,0,0">
                <w:txbxContent>
                  <w:p w14:paraId="3A02DBFF" w14:textId="77777777" w:rsidR="00284A25" w:rsidRDefault="00284A25">
                    <w:pPr>
                      <w:spacing w:before="5"/>
                      <w:rPr>
                        <w:rFonts w:ascii="Trebuchet MS"/>
                        <w:sz w:val="14"/>
                      </w:rPr>
                    </w:pPr>
                    <w:r>
                      <w:rPr>
                        <w:rFonts w:ascii="Trebuchet MS"/>
                        <w:i/>
                        <w:color w:val="231F20"/>
                        <w:w w:val="105"/>
                        <w:sz w:val="14"/>
                      </w:rPr>
                      <w:t xml:space="preserve">Honest multiparty </w:t>
                    </w:r>
                    <w:r>
                      <w:rPr>
                        <w:rFonts w:ascii="Trebuchet MS"/>
                        <w:color w:val="231F20"/>
                        <w:w w:val="105"/>
                        <w:sz w:val="14"/>
                      </w:rPr>
                      <w:t>Lebanon (81)</w:t>
                    </w:r>
                  </w:p>
                </w:txbxContent>
              </v:textbox>
            </v:shape>
            <v:shape id="_x0000_s1515" type="#_x0000_t202" style="position:absolute;left:9244;top:2576;width:761;height:508" filled="f" stroked="f">
              <v:textbox inset="0,0,0,0">
                <w:txbxContent>
                  <w:p w14:paraId="1C18D298" w14:textId="77777777" w:rsidR="00284A25" w:rsidRDefault="00284A25">
                    <w:pPr>
                      <w:spacing w:before="5"/>
                      <w:rPr>
                        <w:rFonts w:ascii="Trebuchet MS"/>
                        <w:sz w:val="14"/>
                      </w:rPr>
                    </w:pPr>
                    <w:r>
                      <w:rPr>
                        <w:rFonts w:ascii="Trebuchet MS"/>
                        <w:color w:val="231F20"/>
                        <w:w w:val="105"/>
                        <w:sz w:val="14"/>
                      </w:rPr>
                      <w:t>China (48)</w:t>
                    </w:r>
                  </w:p>
                  <w:p w14:paraId="7F53C1EB" w14:textId="77777777" w:rsidR="00284A25" w:rsidRDefault="00284A25">
                    <w:pPr>
                      <w:spacing w:before="7"/>
                      <w:ind w:left="1"/>
                      <w:rPr>
                        <w:rFonts w:ascii="Trebuchet MS"/>
                        <w:sz w:val="14"/>
                      </w:rPr>
                    </w:pPr>
                    <w:r>
                      <w:rPr>
                        <w:rFonts w:ascii="Trebuchet MS"/>
                        <w:color w:val="231F20"/>
                        <w:w w:val="105"/>
                        <w:sz w:val="14"/>
                      </w:rPr>
                      <w:t>Bolivia (48)</w:t>
                    </w:r>
                  </w:p>
                  <w:p w14:paraId="4B43571F" w14:textId="77777777" w:rsidR="00284A25" w:rsidRDefault="00284A25">
                    <w:pPr>
                      <w:spacing w:before="6"/>
                      <w:ind w:left="1"/>
                      <w:rPr>
                        <w:rFonts w:ascii="Trebuchet MS"/>
                        <w:sz w:val="14"/>
                      </w:rPr>
                    </w:pPr>
                    <w:r>
                      <w:rPr>
                        <w:rFonts w:ascii="Trebuchet MS"/>
                        <w:color w:val="231F20"/>
                        <w:w w:val="105"/>
                        <w:sz w:val="14"/>
                      </w:rPr>
                      <w:t>India (52)</w:t>
                    </w:r>
                  </w:p>
                </w:txbxContent>
              </v:textbox>
            </v:shape>
            <v:shape id="_x0000_s1514" type="#_x0000_t202" style="position:absolute;left:6766;top:2576;width:2222;height:508" filled="f" stroked="f">
              <v:textbox inset="0,0,0,0">
                <w:txbxContent>
                  <w:p w14:paraId="412C6B72" w14:textId="77777777" w:rsidR="00284A25" w:rsidRDefault="00284A25">
                    <w:pPr>
                      <w:spacing w:before="5"/>
                      <w:rPr>
                        <w:rFonts w:ascii="Trebuchet MS"/>
                        <w:sz w:val="14"/>
                      </w:rPr>
                    </w:pPr>
                    <w:r>
                      <w:rPr>
                        <w:rFonts w:ascii="Trebuchet MS"/>
                        <w:i/>
                        <w:color w:val="231F20"/>
                        <w:w w:val="105"/>
                        <w:sz w:val="14"/>
                      </w:rPr>
                      <w:t xml:space="preserve">Impartial judiciary </w:t>
                    </w:r>
                    <w:r>
                      <w:rPr>
                        <w:rFonts w:ascii="Trebuchet MS"/>
                        <w:color w:val="231F20"/>
                        <w:w w:val="105"/>
                        <w:sz w:val="14"/>
                      </w:rPr>
                      <w:t>Ethiopia (91)</w:t>
                    </w:r>
                  </w:p>
                  <w:p w14:paraId="6022CB41" w14:textId="77777777" w:rsidR="00284A25" w:rsidRDefault="00284A25">
                    <w:pPr>
                      <w:spacing w:before="7"/>
                      <w:ind w:left="1312"/>
                      <w:rPr>
                        <w:rFonts w:ascii="Trebuchet MS"/>
                        <w:sz w:val="14"/>
                      </w:rPr>
                    </w:pPr>
                    <w:r>
                      <w:rPr>
                        <w:rFonts w:ascii="Trebuchet MS"/>
                        <w:color w:val="231F20"/>
                        <w:w w:val="105"/>
                        <w:sz w:val="14"/>
                      </w:rPr>
                      <w:t>Egypt (88)</w:t>
                    </w:r>
                  </w:p>
                  <w:p w14:paraId="31DC6A76" w14:textId="77777777" w:rsidR="00284A25" w:rsidRDefault="00284A25">
                    <w:pPr>
                      <w:spacing w:before="6"/>
                      <w:ind w:left="1312"/>
                      <w:rPr>
                        <w:rFonts w:ascii="Trebuchet MS"/>
                        <w:sz w:val="14"/>
                      </w:rPr>
                    </w:pPr>
                    <w:r>
                      <w:rPr>
                        <w:rFonts w:ascii="Trebuchet MS"/>
                        <w:color w:val="231F20"/>
                        <w:w w:val="105"/>
                        <w:sz w:val="14"/>
                      </w:rPr>
                      <w:t>Tanzania (87)</w:t>
                    </w:r>
                  </w:p>
                </w:txbxContent>
              </v:textbox>
            </v:shape>
            <v:shape id="_x0000_s1513" type="#_x0000_t202" style="position:absolute;left:9245;top:1560;width:1055;height:846" filled="f" stroked="f">
              <v:textbox inset="0,0,0,0">
                <w:txbxContent>
                  <w:p w14:paraId="6FA482C2" w14:textId="77777777" w:rsidR="00284A25" w:rsidRDefault="00284A25">
                    <w:pPr>
                      <w:spacing w:before="5"/>
                      <w:ind w:right="370"/>
                      <w:jc w:val="center"/>
                      <w:rPr>
                        <w:rFonts w:ascii="Trebuchet MS"/>
                        <w:sz w:val="14"/>
                      </w:rPr>
                    </w:pPr>
                    <w:r>
                      <w:rPr>
                        <w:rFonts w:ascii="Trebuchet MS"/>
                        <w:color w:val="231F20"/>
                        <w:w w:val="105"/>
                        <w:sz w:val="14"/>
                        <w:u w:val="single" w:color="231F20"/>
                      </w:rPr>
                      <w:t>Least</w:t>
                    </w:r>
                  </w:p>
                  <w:p w14:paraId="15393202" w14:textId="77777777" w:rsidR="00284A25" w:rsidRDefault="00284A25">
                    <w:pPr>
                      <w:spacing w:before="7"/>
                      <w:ind w:right="371"/>
                      <w:jc w:val="center"/>
                      <w:rPr>
                        <w:rFonts w:ascii="Trebuchet MS"/>
                        <w:i/>
                        <w:sz w:val="14"/>
                      </w:rPr>
                    </w:pPr>
                    <w:r>
                      <w:rPr>
                        <w:rFonts w:ascii="Trebuchet MS"/>
                        <w:i/>
                        <w:color w:val="231F20"/>
                        <w:w w:val="104"/>
                        <w:sz w:val="14"/>
                      </w:rPr>
                      <w:t>%</w:t>
                    </w:r>
                  </w:p>
                  <w:p w14:paraId="4E402EFF" w14:textId="77777777" w:rsidR="00284A25" w:rsidRDefault="00284A25">
                    <w:pPr>
                      <w:spacing w:before="6"/>
                      <w:ind w:right="345"/>
                      <w:jc w:val="center"/>
                      <w:rPr>
                        <w:rFonts w:ascii="Trebuchet MS"/>
                        <w:sz w:val="14"/>
                      </w:rPr>
                    </w:pPr>
                    <w:r>
                      <w:rPr>
                        <w:rFonts w:ascii="Trebuchet MS"/>
                        <w:color w:val="231F20"/>
                        <w:w w:val="105"/>
                        <w:sz w:val="14"/>
                      </w:rPr>
                      <w:t>Russia</w:t>
                    </w:r>
                    <w:r>
                      <w:rPr>
                        <w:rFonts w:ascii="Trebuchet MS"/>
                        <w:color w:val="231F20"/>
                        <w:spacing w:val="-7"/>
                        <w:w w:val="105"/>
                        <w:sz w:val="14"/>
                      </w:rPr>
                      <w:t xml:space="preserve"> </w:t>
                    </w:r>
                    <w:r>
                      <w:rPr>
                        <w:rFonts w:ascii="Trebuchet MS"/>
                        <w:color w:val="231F20"/>
                        <w:w w:val="105"/>
                        <w:sz w:val="14"/>
                      </w:rPr>
                      <w:t>(45)</w:t>
                    </w:r>
                  </w:p>
                  <w:p w14:paraId="0F57D64A" w14:textId="77777777" w:rsidR="00284A25" w:rsidRDefault="00284A25">
                    <w:pPr>
                      <w:spacing w:before="7"/>
                      <w:rPr>
                        <w:rFonts w:ascii="Trebuchet MS"/>
                        <w:sz w:val="14"/>
                      </w:rPr>
                    </w:pPr>
                    <w:r>
                      <w:rPr>
                        <w:rFonts w:ascii="Trebuchet MS"/>
                        <w:color w:val="231F20"/>
                        <w:w w:val="105"/>
                        <w:sz w:val="14"/>
                      </w:rPr>
                      <w:t>Czech Rep. (48)</w:t>
                    </w:r>
                  </w:p>
                  <w:p w14:paraId="37C48CB5" w14:textId="77777777" w:rsidR="00284A25" w:rsidRDefault="00284A25">
                    <w:pPr>
                      <w:spacing w:before="6"/>
                      <w:ind w:left="-1" w:right="313"/>
                      <w:jc w:val="center"/>
                      <w:rPr>
                        <w:rFonts w:ascii="Trebuchet MS"/>
                        <w:sz w:val="14"/>
                      </w:rPr>
                    </w:pPr>
                    <w:r>
                      <w:rPr>
                        <w:rFonts w:ascii="Trebuchet MS"/>
                        <w:color w:val="231F20"/>
                        <w:w w:val="105"/>
                        <w:sz w:val="14"/>
                      </w:rPr>
                      <w:t>Bolivia</w:t>
                    </w:r>
                    <w:r>
                      <w:rPr>
                        <w:rFonts w:ascii="Trebuchet MS"/>
                        <w:color w:val="231F20"/>
                        <w:spacing w:val="-9"/>
                        <w:w w:val="105"/>
                        <w:sz w:val="14"/>
                      </w:rPr>
                      <w:t xml:space="preserve"> </w:t>
                    </w:r>
                    <w:r>
                      <w:rPr>
                        <w:rFonts w:ascii="Trebuchet MS"/>
                        <w:color w:val="231F20"/>
                        <w:w w:val="105"/>
                        <w:sz w:val="14"/>
                      </w:rPr>
                      <w:t>(48)</w:t>
                    </w:r>
                  </w:p>
                </w:txbxContent>
              </v:textbox>
            </v:shape>
            <v:shape id="_x0000_s1512" type="#_x0000_t202" style="position:absolute;left:6766;top:1560;width:2222;height:846" filled="f" stroked="f">
              <v:textbox inset="0,0,0,0">
                <w:txbxContent>
                  <w:p w14:paraId="3C6786C4" w14:textId="77777777" w:rsidR="00284A25" w:rsidRDefault="00284A25">
                    <w:pPr>
                      <w:spacing w:before="5"/>
                      <w:ind w:left="1433" w:right="447"/>
                      <w:jc w:val="center"/>
                      <w:rPr>
                        <w:rFonts w:ascii="Trebuchet MS"/>
                        <w:sz w:val="14"/>
                      </w:rPr>
                    </w:pPr>
                    <w:r>
                      <w:rPr>
                        <w:rFonts w:ascii="Trebuchet MS"/>
                        <w:color w:val="231F20"/>
                        <w:w w:val="105"/>
                        <w:sz w:val="14"/>
                        <w:u w:val="single" w:color="231F20"/>
                      </w:rPr>
                      <w:t>Most</w:t>
                    </w:r>
                  </w:p>
                  <w:p w14:paraId="6AA9F128" w14:textId="77777777" w:rsidR="00284A25" w:rsidRDefault="00284A25">
                    <w:pPr>
                      <w:spacing w:before="7"/>
                      <w:ind w:right="572"/>
                      <w:jc w:val="right"/>
                      <w:rPr>
                        <w:rFonts w:ascii="Trebuchet MS"/>
                        <w:i/>
                        <w:sz w:val="14"/>
                      </w:rPr>
                    </w:pPr>
                    <w:r>
                      <w:rPr>
                        <w:rFonts w:ascii="Trebuchet MS"/>
                        <w:i/>
                        <w:color w:val="231F20"/>
                        <w:w w:val="104"/>
                        <w:sz w:val="14"/>
                      </w:rPr>
                      <w:t>%</w:t>
                    </w:r>
                  </w:p>
                  <w:p w14:paraId="14957136" w14:textId="77777777" w:rsidR="00284A25" w:rsidRDefault="00284A25">
                    <w:pPr>
                      <w:spacing w:before="6"/>
                      <w:rPr>
                        <w:rFonts w:ascii="Trebuchet MS"/>
                        <w:sz w:val="14"/>
                      </w:rPr>
                    </w:pPr>
                    <w:r>
                      <w:rPr>
                        <w:rFonts w:ascii="Trebuchet MS"/>
                        <w:i/>
                        <w:color w:val="231F20"/>
                        <w:w w:val="105"/>
                        <w:sz w:val="14"/>
                      </w:rPr>
                      <w:t xml:space="preserve">Religious freedom  </w:t>
                    </w:r>
                    <w:r>
                      <w:rPr>
                        <w:rFonts w:ascii="Trebuchet MS"/>
                        <w:color w:val="231F20"/>
                        <w:w w:val="105"/>
                        <w:sz w:val="14"/>
                      </w:rPr>
                      <w:t>Senegal</w:t>
                    </w:r>
                    <w:r>
                      <w:rPr>
                        <w:rFonts w:ascii="Trebuchet MS"/>
                        <w:color w:val="231F20"/>
                        <w:spacing w:val="6"/>
                        <w:w w:val="105"/>
                        <w:sz w:val="14"/>
                      </w:rPr>
                      <w:t xml:space="preserve"> </w:t>
                    </w:r>
                    <w:r>
                      <w:rPr>
                        <w:rFonts w:ascii="Trebuchet MS"/>
                        <w:color w:val="231F20"/>
                        <w:w w:val="105"/>
                        <w:sz w:val="14"/>
                      </w:rPr>
                      <w:t>(95)</w:t>
                    </w:r>
                  </w:p>
                  <w:p w14:paraId="4424EAC0" w14:textId="77777777" w:rsidR="00284A25" w:rsidRDefault="00284A25">
                    <w:pPr>
                      <w:spacing w:before="7"/>
                      <w:ind w:left="1312"/>
                      <w:rPr>
                        <w:rFonts w:ascii="Trebuchet MS"/>
                        <w:sz w:val="14"/>
                      </w:rPr>
                    </w:pPr>
                    <w:r>
                      <w:rPr>
                        <w:rFonts w:ascii="Trebuchet MS"/>
                        <w:color w:val="231F20"/>
                        <w:w w:val="105"/>
                        <w:sz w:val="14"/>
                      </w:rPr>
                      <w:t>Ethiopia</w:t>
                    </w:r>
                    <w:r>
                      <w:rPr>
                        <w:rFonts w:ascii="Trebuchet MS"/>
                        <w:color w:val="231F20"/>
                        <w:spacing w:val="-12"/>
                        <w:w w:val="105"/>
                        <w:sz w:val="14"/>
                      </w:rPr>
                      <w:t xml:space="preserve"> </w:t>
                    </w:r>
                    <w:r>
                      <w:rPr>
                        <w:rFonts w:ascii="Trebuchet MS"/>
                        <w:color w:val="231F20"/>
                        <w:w w:val="105"/>
                        <w:sz w:val="14"/>
                      </w:rPr>
                      <w:t>(92)</w:t>
                    </w:r>
                  </w:p>
                  <w:p w14:paraId="574EA230" w14:textId="77777777" w:rsidR="00284A25" w:rsidRDefault="00284A25">
                    <w:pPr>
                      <w:spacing w:before="6"/>
                      <w:ind w:left="1312"/>
                      <w:rPr>
                        <w:rFonts w:ascii="Trebuchet MS"/>
                        <w:sz w:val="14"/>
                      </w:rPr>
                    </w:pPr>
                    <w:r>
                      <w:rPr>
                        <w:rFonts w:ascii="Trebuchet MS"/>
                        <w:color w:val="231F20"/>
                        <w:w w:val="105"/>
                        <w:sz w:val="14"/>
                      </w:rPr>
                      <w:t>Tanzania (92)</w:t>
                    </w:r>
                  </w:p>
                </w:txbxContent>
              </v:textbox>
            </v:shape>
            <v:shape id="_x0000_s1511" type="#_x0000_t202" style="position:absolute;left:7329;top:1013;width:2545;height:377" filled="f" stroked="f">
              <v:textbox inset="0,0,0,0">
                <w:txbxContent>
                  <w:p w14:paraId="64BA368E" w14:textId="77777777" w:rsidR="00284A25" w:rsidRDefault="00284A25">
                    <w:pPr>
                      <w:spacing w:before="2"/>
                      <w:ind w:left="268" w:hanging="269"/>
                      <w:rPr>
                        <w:rFonts w:ascii="Trebuchet MS"/>
                        <w:b/>
                        <w:sz w:val="16"/>
                      </w:rPr>
                    </w:pPr>
                    <w:r>
                      <w:rPr>
                        <w:rFonts w:ascii="Trebuchet MS"/>
                        <w:b/>
                        <w:color w:val="231F20"/>
                        <w:sz w:val="16"/>
                      </w:rPr>
                      <w:t>Where Key Democratic Principles Are Valued the Most, Least</w:t>
                    </w:r>
                  </w:p>
                </w:txbxContent>
              </v:textbox>
            </v:shape>
            <w10:wrap anchorx="page"/>
          </v:group>
        </w:pict>
      </w:r>
      <w:bookmarkStart w:id="41" w:name="Pew_Graphs_1:_Democracy"/>
      <w:bookmarkEnd w:id="41"/>
      <w:r>
        <w:rPr>
          <w:rFonts w:ascii="Trebuchet MS"/>
          <w:b/>
          <w:color w:val="231F20"/>
          <w:sz w:val="36"/>
        </w:rPr>
        <w:t>Pew Graphs 1: Democracy</w:t>
      </w:r>
    </w:p>
    <w:p w14:paraId="2479C27D" w14:textId="77777777" w:rsidR="00C20691" w:rsidRDefault="00284A25">
      <w:pPr>
        <w:pStyle w:val="BodyText"/>
        <w:tabs>
          <w:tab w:val="left" w:pos="6096"/>
        </w:tabs>
        <w:spacing w:before="237"/>
        <w:ind w:left="660"/>
      </w:pPr>
      <w:r>
        <w:rPr>
          <w:color w:val="231F20"/>
          <w:w w:val="110"/>
        </w:rPr>
        <w:t>1.</w:t>
      </w:r>
      <w:r>
        <w:rPr>
          <w:color w:val="231F20"/>
          <w:w w:val="110"/>
        </w:rPr>
        <w:tab/>
      </w:r>
      <w:r>
        <w:rPr>
          <w:color w:val="231F20"/>
          <w:w w:val="110"/>
          <w:position w:val="-2"/>
        </w:rPr>
        <w:t>2.</w:t>
      </w:r>
    </w:p>
    <w:p w14:paraId="6E26F9E4" w14:textId="77777777" w:rsidR="00C20691" w:rsidRDefault="00C20691">
      <w:pPr>
        <w:pStyle w:val="BodyText"/>
      </w:pPr>
    </w:p>
    <w:p w14:paraId="684DA0C7" w14:textId="77777777" w:rsidR="00C20691" w:rsidRDefault="00C20691">
      <w:pPr>
        <w:pStyle w:val="BodyText"/>
      </w:pPr>
    </w:p>
    <w:p w14:paraId="051DE35D" w14:textId="77777777" w:rsidR="00C20691" w:rsidRDefault="00C20691">
      <w:pPr>
        <w:pStyle w:val="BodyText"/>
      </w:pPr>
    </w:p>
    <w:p w14:paraId="66A81DEE" w14:textId="77777777" w:rsidR="00C20691" w:rsidRDefault="00C20691">
      <w:pPr>
        <w:pStyle w:val="BodyText"/>
      </w:pPr>
    </w:p>
    <w:p w14:paraId="5A9127AC" w14:textId="77777777" w:rsidR="00C20691" w:rsidRDefault="00C20691">
      <w:pPr>
        <w:pStyle w:val="BodyText"/>
      </w:pPr>
    </w:p>
    <w:p w14:paraId="0DABE720" w14:textId="77777777" w:rsidR="00C20691" w:rsidRDefault="00C20691">
      <w:pPr>
        <w:pStyle w:val="BodyText"/>
      </w:pPr>
    </w:p>
    <w:p w14:paraId="16CE70D9" w14:textId="77777777" w:rsidR="00C20691" w:rsidRDefault="00C20691">
      <w:pPr>
        <w:pStyle w:val="BodyText"/>
      </w:pPr>
    </w:p>
    <w:p w14:paraId="08CBED7B" w14:textId="77777777" w:rsidR="00C20691" w:rsidRDefault="00C20691">
      <w:pPr>
        <w:pStyle w:val="BodyText"/>
      </w:pPr>
    </w:p>
    <w:p w14:paraId="12624773" w14:textId="77777777" w:rsidR="00C20691" w:rsidRDefault="00C20691">
      <w:pPr>
        <w:pStyle w:val="BodyText"/>
      </w:pPr>
    </w:p>
    <w:p w14:paraId="5F5BD05B" w14:textId="77777777" w:rsidR="00C20691" w:rsidRDefault="00C20691">
      <w:pPr>
        <w:pStyle w:val="BodyText"/>
      </w:pPr>
    </w:p>
    <w:p w14:paraId="60551B22" w14:textId="77777777" w:rsidR="00C20691" w:rsidRDefault="00C20691">
      <w:pPr>
        <w:pStyle w:val="BodyText"/>
      </w:pPr>
    </w:p>
    <w:p w14:paraId="3BFECCA8" w14:textId="77777777" w:rsidR="00C20691" w:rsidRDefault="00C20691">
      <w:pPr>
        <w:pStyle w:val="BodyText"/>
      </w:pPr>
    </w:p>
    <w:p w14:paraId="38FE12B0" w14:textId="77777777" w:rsidR="00C20691" w:rsidRDefault="00C20691">
      <w:pPr>
        <w:pStyle w:val="BodyText"/>
      </w:pPr>
    </w:p>
    <w:p w14:paraId="061FB29F" w14:textId="77777777" w:rsidR="00C20691" w:rsidRDefault="00C20691">
      <w:pPr>
        <w:pStyle w:val="BodyText"/>
      </w:pPr>
    </w:p>
    <w:p w14:paraId="09143896" w14:textId="77777777" w:rsidR="00C20691" w:rsidRDefault="00C20691">
      <w:pPr>
        <w:pStyle w:val="BodyText"/>
      </w:pPr>
    </w:p>
    <w:p w14:paraId="67CB7628" w14:textId="77777777" w:rsidR="00C20691" w:rsidRDefault="00C20691">
      <w:pPr>
        <w:pStyle w:val="BodyText"/>
      </w:pPr>
    </w:p>
    <w:p w14:paraId="0380C80F" w14:textId="77777777" w:rsidR="00C20691" w:rsidRDefault="00C20691">
      <w:pPr>
        <w:pStyle w:val="BodyText"/>
      </w:pPr>
    </w:p>
    <w:p w14:paraId="7E878DA9" w14:textId="77777777" w:rsidR="00C20691" w:rsidRDefault="00C20691">
      <w:pPr>
        <w:pStyle w:val="BodyText"/>
      </w:pPr>
    </w:p>
    <w:p w14:paraId="31527EA9" w14:textId="77777777" w:rsidR="00C20691" w:rsidRDefault="00C20691">
      <w:pPr>
        <w:pStyle w:val="BodyText"/>
      </w:pPr>
    </w:p>
    <w:p w14:paraId="44D1F362" w14:textId="77777777" w:rsidR="00C20691" w:rsidRDefault="00C20691">
      <w:pPr>
        <w:pStyle w:val="BodyText"/>
      </w:pPr>
    </w:p>
    <w:p w14:paraId="4572D636" w14:textId="77777777" w:rsidR="00C20691" w:rsidRDefault="00C20691">
      <w:pPr>
        <w:pStyle w:val="BodyText"/>
      </w:pPr>
    </w:p>
    <w:p w14:paraId="6190A6C3" w14:textId="77777777" w:rsidR="00C20691" w:rsidRDefault="00C20691">
      <w:pPr>
        <w:pStyle w:val="BodyText"/>
      </w:pPr>
    </w:p>
    <w:p w14:paraId="055A7C2E" w14:textId="77777777" w:rsidR="00C20691" w:rsidRDefault="00C20691">
      <w:pPr>
        <w:pStyle w:val="BodyText"/>
      </w:pPr>
    </w:p>
    <w:p w14:paraId="7B5AB56B" w14:textId="77777777" w:rsidR="00C20691" w:rsidRDefault="00C20691">
      <w:pPr>
        <w:pStyle w:val="BodyText"/>
        <w:spacing w:before="7"/>
        <w:rPr>
          <w:sz w:val="23"/>
        </w:rPr>
      </w:pPr>
    </w:p>
    <w:p w14:paraId="61EEB95D" w14:textId="77777777" w:rsidR="00C20691" w:rsidRDefault="00284A25">
      <w:pPr>
        <w:pStyle w:val="Heading5"/>
        <w:spacing w:before="99"/>
        <w:ind w:left="6060"/>
      </w:pPr>
      <w:r>
        <w:pict w14:anchorId="4980DA57">
          <v:shape id="_x0000_s1509" type="#_x0000_t202" style="position:absolute;left:0;text-align:left;margin-left:530.05pt;margin-top:-157.65pt;width:9pt;height:157.6pt;z-index:251648512;mso-position-horizontal-relative:page" filled="f" stroked="f">
            <v:textbox style="layout-flow:vertical;mso-layout-flow-alt:bottom-to-top" inset="0,0,0,0">
              <w:txbxContent>
                <w:p w14:paraId="65F396CC"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v:shape>
        </w:pict>
      </w:r>
      <w:r>
        <w:pict w14:anchorId="6F4506D5">
          <v:shape id="_x0000_s1508" type="#_x0000_t202" style="position:absolute;left:0;text-align:left;margin-left:72.1pt;margin-top:-97.95pt;width:215.15pt;height:264.25pt;z-index:25164953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24"/>
                    <w:gridCol w:w="589"/>
                    <w:gridCol w:w="890"/>
                    <w:gridCol w:w="809"/>
                    <w:gridCol w:w="792"/>
                    <w:gridCol w:w="393"/>
                  </w:tblGrid>
                  <w:tr w:rsidR="00284A25" w14:paraId="596A6A1C" w14:textId="77777777">
                    <w:trPr>
                      <w:trHeight w:val="186"/>
                    </w:trPr>
                    <w:tc>
                      <w:tcPr>
                        <w:tcW w:w="824" w:type="dxa"/>
                      </w:tcPr>
                      <w:p w14:paraId="3930D16E" w14:textId="77777777" w:rsidR="00284A25" w:rsidRDefault="00284A25">
                        <w:pPr>
                          <w:pStyle w:val="TableParagraph"/>
                          <w:spacing w:before="34" w:line="132" w:lineRule="exact"/>
                          <w:ind w:left="29"/>
                          <w:rPr>
                            <w:sz w:val="13"/>
                          </w:rPr>
                        </w:pPr>
                        <w:r>
                          <w:rPr>
                            <w:color w:val="231F20"/>
                            <w:w w:val="105"/>
                            <w:sz w:val="13"/>
                          </w:rPr>
                          <w:t>Bulgaria</w:t>
                        </w:r>
                      </w:p>
                    </w:tc>
                    <w:tc>
                      <w:tcPr>
                        <w:tcW w:w="589" w:type="dxa"/>
                      </w:tcPr>
                      <w:p w14:paraId="20DF468C" w14:textId="77777777" w:rsidR="00284A25" w:rsidRDefault="00284A25">
                        <w:pPr>
                          <w:pStyle w:val="TableParagraph"/>
                          <w:spacing w:before="34" w:line="132" w:lineRule="exact"/>
                          <w:ind w:left="118"/>
                          <w:rPr>
                            <w:sz w:val="13"/>
                          </w:rPr>
                        </w:pPr>
                        <w:r>
                          <w:rPr>
                            <w:color w:val="231F20"/>
                            <w:w w:val="105"/>
                            <w:sz w:val="13"/>
                          </w:rPr>
                          <w:t>11</w:t>
                        </w:r>
                      </w:p>
                    </w:tc>
                    <w:tc>
                      <w:tcPr>
                        <w:tcW w:w="890" w:type="dxa"/>
                      </w:tcPr>
                      <w:p w14:paraId="30A23DAE" w14:textId="77777777" w:rsidR="00284A25" w:rsidRDefault="00284A25">
                        <w:pPr>
                          <w:pStyle w:val="TableParagraph"/>
                          <w:spacing w:before="34" w:line="132" w:lineRule="exact"/>
                          <w:ind w:right="411"/>
                          <w:jc w:val="right"/>
                          <w:rPr>
                            <w:sz w:val="13"/>
                          </w:rPr>
                        </w:pPr>
                        <w:r>
                          <w:rPr>
                            <w:color w:val="231F20"/>
                            <w:w w:val="103"/>
                            <w:sz w:val="13"/>
                          </w:rPr>
                          <w:t>1</w:t>
                        </w:r>
                      </w:p>
                    </w:tc>
                    <w:tc>
                      <w:tcPr>
                        <w:tcW w:w="809" w:type="dxa"/>
                      </w:tcPr>
                      <w:p w14:paraId="5B25075D" w14:textId="77777777" w:rsidR="00284A25" w:rsidRDefault="00284A25">
                        <w:pPr>
                          <w:pStyle w:val="TableParagraph"/>
                          <w:spacing w:before="34" w:line="132" w:lineRule="exact"/>
                          <w:ind w:left="293" w:right="316"/>
                          <w:jc w:val="center"/>
                          <w:rPr>
                            <w:b/>
                            <w:sz w:val="13"/>
                          </w:rPr>
                        </w:pPr>
                        <w:r>
                          <w:rPr>
                            <w:b/>
                            <w:color w:val="231F20"/>
                            <w:w w:val="105"/>
                            <w:sz w:val="13"/>
                          </w:rPr>
                          <w:t>59</w:t>
                        </w:r>
                      </w:p>
                    </w:tc>
                    <w:tc>
                      <w:tcPr>
                        <w:tcW w:w="792" w:type="dxa"/>
                      </w:tcPr>
                      <w:p w14:paraId="36985BBE" w14:textId="77777777" w:rsidR="00284A25" w:rsidRDefault="00284A25">
                        <w:pPr>
                          <w:pStyle w:val="TableParagraph"/>
                          <w:spacing w:before="34" w:line="132" w:lineRule="exact"/>
                          <w:ind w:left="324" w:right="267"/>
                          <w:jc w:val="center"/>
                          <w:rPr>
                            <w:sz w:val="13"/>
                          </w:rPr>
                        </w:pPr>
                        <w:r>
                          <w:rPr>
                            <w:color w:val="231F20"/>
                            <w:w w:val="105"/>
                            <w:sz w:val="13"/>
                          </w:rPr>
                          <w:t>28</w:t>
                        </w:r>
                      </w:p>
                    </w:tc>
                    <w:tc>
                      <w:tcPr>
                        <w:tcW w:w="393" w:type="dxa"/>
                      </w:tcPr>
                      <w:p w14:paraId="0E046384" w14:textId="77777777" w:rsidR="00284A25" w:rsidRDefault="00284A25">
                        <w:pPr>
                          <w:pStyle w:val="TableParagraph"/>
                          <w:spacing w:before="34" w:line="132" w:lineRule="exact"/>
                          <w:ind w:right="22"/>
                          <w:jc w:val="right"/>
                          <w:rPr>
                            <w:sz w:val="13"/>
                          </w:rPr>
                        </w:pPr>
                        <w:r>
                          <w:rPr>
                            <w:color w:val="231F20"/>
                            <w:w w:val="103"/>
                            <w:sz w:val="13"/>
                          </w:rPr>
                          <w:t>1</w:t>
                        </w:r>
                      </w:p>
                    </w:tc>
                  </w:tr>
                  <w:tr w:rsidR="00284A25" w14:paraId="522F87F7" w14:textId="77777777">
                    <w:trPr>
                      <w:trHeight w:val="156"/>
                    </w:trPr>
                    <w:tc>
                      <w:tcPr>
                        <w:tcW w:w="824" w:type="dxa"/>
                      </w:tcPr>
                      <w:p w14:paraId="6275A5FC" w14:textId="77777777" w:rsidR="00284A25" w:rsidRDefault="00284A25">
                        <w:pPr>
                          <w:pStyle w:val="TableParagraph"/>
                          <w:spacing w:before="4" w:line="132" w:lineRule="exact"/>
                          <w:ind w:left="29"/>
                          <w:rPr>
                            <w:sz w:val="13"/>
                          </w:rPr>
                        </w:pPr>
                        <w:r>
                          <w:rPr>
                            <w:color w:val="231F20"/>
                            <w:w w:val="105"/>
                            <w:sz w:val="13"/>
                          </w:rPr>
                          <w:t>Czech Rep.</w:t>
                        </w:r>
                      </w:p>
                    </w:tc>
                    <w:tc>
                      <w:tcPr>
                        <w:tcW w:w="589" w:type="dxa"/>
                      </w:tcPr>
                      <w:p w14:paraId="566DB160" w14:textId="77777777" w:rsidR="00284A25" w:rsidRDefault="00284A25">
                        <w:pPr>
                          <w:pStyle w:val="TableParagraph"/>
                          <w:spacing w:before="4" w:line="132" w:lineRule="exact"/>
                          <w:ind w:left="118"/>
                          <w:rPr>
                            <w:sz w:val="13"/>
                          </w:rPr>
                        </w:pPr>
                        <w:r>
                          <w:rPr>
                            <w:color w:val="231F20"/>
                            <w:w w:val="105"/>
                            <w:sz w:val="13"/>
                          </w:rPr>
                          <w:t>16</w:t>
                        </w:r>
                      </w:p>
                    </w:tc>
                    <w:tc>
                      <w:tcPr>
                        <w:tcW w:w="890" w:type="dxa"/>
                      </w:tcPr>
                      <w:p w14:paraId="493AA13E" w14:textId="77777777" w:rsidR="00284A25" w:rsidRDefault="00284A25">
                        <w:pPr>
                          <w:pStyle w:val="TableParagraph"/>
                          <w:spacing w:before="4" w:line="132" w:lineRule="exact"/>
                          <w:ind w:right="411"/>
                          <w:jc w:val="right"/>
                          <w:rPr>
                            <w:sz w:val="13"/>
                          </w:rPr>
                        </w:pPr>
                        <w:r>
                          <w:rPr>
                            <w:color w:val="231F20"/>
                            <w:w w:val="103"/>
                            <w:sz w:val="13"/>
                          </w:rPr>
                          <w:t>4</w:t>
                        </w:r>
                      </w:p>
                    </w:tc>
                    <w:tc>
                      <w:tcPr>
                        <w:tcW w:w="809" w:type="dxa"/>
                      </w:tcPr>
                      <w:p w14:paraId="69489A8B" w14:textId="77777777" w:rsidR="00284A25" w:rsidRDefault="00284A25">
                        <w:pPr>
                          <w:pStyle w:val="TableParagraph"/>
                          <w:spacing w:before="4" w:line="132" w:lineRule="exact"/>
                          <w:ind w:left="293" w:right="315"/>
                          <w:jc w:val="center"/>
                          <w:rPr>
                            <w:sz w:val="13"/>
                          </w:rPr>
                        </w:pPr>
                        <w:r>
                          <w:rPr>
                            <w:color w:val="231F20"/>
                            <w:w w:val="105"/>
                            <w:sz w:val="13"/>
                          </w:rPr>
                          <w:t>38</w:t>
                        </w:r>
                      </w:p>
                    </w:tc>
                    <w:tc>
                      <w:tcPr>
                        <w:tcW w:w="792" w:type="dxa"/>
                      </w:tcPr>
                      <w:p w14:paraId="215DAA3A" w14:textId="77777777" w:rsidR="00284A25" w:rsidRDefault="00284A25">
                        <w:pPr>
                          <w:pStyle w:val="TableParagraph"/>
                          <w:spacing w:before="4" w:line="132" w:lineRule="exact"/>
                          <w:ind w:left="324" w:right="268"/>
                          <w:jc w:val="center"/>
                          <w:rPr>
                            <w:b/>
                            <w:sz w:val="13"/>
                          </w:rPr>
                        </w:pPr>
                        <w:r>
                          <w:rPr>
                            <w:b/>
                            <w:color w:val="231F20"/>
                            <w:w w:val="105"/>
                            <w:sz w:val="13"/>
                          </w:rPr>
                          <w:t>40</w:t>
                        </w:r>
                      </w:p>
                    </w:tc>
                    <w:tc>
                      <w:tcPr>
                        <w:tcW w:w="393" w:type="dxa"/>
                      </w:tcPr>
                      <w:p w14:paraId="215843D8" w14:textId="77777777" w:rsidR="00284A25" w:rsidRDefault="00284A25">
                        <w:pPr>
                          <w:pStyle w:val="TableParagraph"/>
                          <w:spacing w:before="4" w:line="132" w:lineRule="exact"/>
                          <w:ind w:right="21"/>
                          <w:jc w:val="right"/>
                          <w:rPr>
                            <w:sz w:val="13"/>
                          </w:rPr>
                        </w:pPr>
                        <w:r>
                          <w:rPr>
                            <w:color w:val="231F20"/>
                            <w:w w:val="103"/>
                            <w:sz w:val="13"/>
                          </w:rPr>
                          <w:t>1</w:t>
                        </w:r>
                      </w:p>
                    </w:tc>
                  </w:tr>
                  <w:tr w:rsidR="00284A25" w14:paraId="57901D6C" w14:textId="77777777">
                    <w:trPr>
                      <w:trHeight w:val="156"/>
                    </w:trPr>
                    <w:tc>
                      <w:tcPr>
                        <w:tcW w:w="824" w:type="dxa"/>
                      </w:tcPr>
                      <w:p w14:paraId="047FE80D" w14:textId="77777777" w:rsidR="00284A25" w:rsidRDefault="00284A25">
                        <w:pPr>
                          <w:pStyle w:val="TableParagraph"/>
                          <w:spacing w:before="4" w:line="132" w:lineRule="exact"/>
                          <w:ind w:left="29"/>
                          <w:rPr>
                            <w:sz w:val="13"/>
                          </w:rPr>
                        </w:pPr>
                        <w:r>
                          <w:rPr>
                            <w:color w:val="231F20"/>
                            <w:w w:val="105"/>
                            <w:sz w:val="13"/>
                          </w:rPr>
                          <w:t>Poland</w:t>
                        </w:r>
                      </w:p>
                    </w:tc>
                    <w:tc>
                      <w:tcPr>
                        <w:tcW w:w="589" w:type="dxa"/>
                      </w:tcPr>
                      <w:p w14:paraId="39F5DB9E" w14:textId="77777777" w:rsidR="00284A25" w:rsidRDefault="00284A25">
                        <w:pPr>
                          <w:pStyle w:val="TableParagraph"/>
                          <w:spacing w:before="4" w:line="132" w:lineRule="exact"/>
                          <w:ind w:left="126"/>
                          <w:rPr>
                            <w:sz w:val="13"/>
                          </w:rPr>
                        </w:pPr>
                        <w:r>
                          <w:rPr>
                            <w:color w:val="231F20"/>
                            <w:w w:val="105"/>
                            <w:sz w:val="13"/>
                          </w:rPr>
                          <w:t>21</w:t>
                        </w:r>
                      </w:p>
                    </w:tc>
                    <w:tc>
                      <w:tcPr>
                        <w:tcW w:w="890" w:type="dxa"/>
                      </w:tcPr>
                      <w:p w14:paraId="27F70C46" w14:textId="77777777" w:rsidR="00284A25" w:rsidRDefault="00284A25">
                        <w:pPr>
                          <w:pStyle w:val="TableParagraph"/>
                          <w:spacing w:before="4" w:line="132" w:lineRule="exact"/>
                          <w:ind w:right="375"/>
                          <w:jc w:val="right"/>
                          <w:rPr>
                            <w:sz w:val="13"/>
                          </w:rPr>
                        </w:pPr>
                        <w:r>
                          <w:rPr>
                            <w:color w:val="231F20"/>
                            <w:sz w:val="13"/>
                          </w:rPr>
                          <w:t>12</w:t>
                        </w:r>
                      </w:p>
                    </w:tc>
                    <w:tc>
                      <w:tcPr>
                        <w:tcW w:w="809" w:type="dxa"/>
                      </w:tcPr>
                      <w:p w14:paraId="4B9EA508" w14:textId="77777777" w:rsidR="00284A25" w:rsidRDefault="00284A25">
                        <w:pPr>
                          <w:pStyle w:val="TableParagraph"/>
                          <w:spacing w:before="4" w:line="132" w:lineRule="exact"/>
                          <w:ind w:left="293" w:right="316"/>
                          <w:jc w:val="center"/>
                          <w:rPr>
                            <w:b/>
                            <w:sz w:val="13"/>
                          </w:rPr>
                        </w:pPr>
                        <w:r>
                          <w:rPr>
                            <w:b/>
                            <w:color w:val="231F20"/>
                            <w:w w:val="105"/>
                            <w:sz w:val="13"/>
                          </w:rPr>
                          <w:t>44</w:t>
                        </w:r>
                      </w:p>
                    </w:tc>
                    <w:tc>
                      <w:tcPr>
                        <w:tcW w:w="792" w:type="dxa"/>
                      </w:tcPr>
                      <w:p w14:paraId="202E0850" w14:textId="77777777" w:rsidR="00284A25" w:rsidRDefault="00284A25">
                        <w:pPr>
                          <w:pStyle w:val="TableParagraph"/>
                          <w:spacing w:before="4" w:line="132" w:lineRule="exact"/>
                          <w:ind w:left="324" w:right="267"/>
                          <w:jc w:val="center"/>
                          <w:rPr>
                            <w:sz w:val="13"/>
                          </w:rPr>
                        </w:pPr>
                        <w:r>
                          <w:rPr>
                            <w:color w:val="231F20"/>
                            <w:w w:val="105"/>
                            <w:sz w:val="13"/>
                          </w:rPr>
                          <w:t>21</w:t>
                        </w:r>
                      </w:p>
                    </w:tc>
                    <w:tc>
                      <w:tcPr>
                        <w:tcW w:w="393" w:type="dxa"/>
                      </w:tcPr>
                      <w:p w14:paraId="2101A7D3" w14:textId="77777777" w:rsidR="00284A25" w:rsidRDefault="00284A25">
                        <w:pPr>
                          <w:pStyle w:val="TableParagraph"/>
                          <w:spacing w:before="4" w:line="132" w:lineRule="exact"/>
                          <w:ind w:right="22"/>
                          <w:jc w:val="right"/>
                          <w:rPr>
                            <w:sz w:val="13"/>
                          </w:rPr>
                        </w:pPr>
                        <w:r>
                          <w:rPr>
                            <w:color w:val="231F20"/>
                            <w:w w:val="103"/>
                            <w:sz w:val="13"/>
                          </w:rPr>
                          <w:t>1</w:t>
                        </w:r>
                      </w:p>
                    </w:tc>
                  </w:tr>
                  <w:tr w:rsidR="00284A25" w14:paraId="30C14D83" w14:textId="77777777">
                    <w:trPr>
                      <w:trHeight w:val="156"/>
                    </w:trPr>
                    <w:tc>
                      <w:tcPr>
                        <w:tcW w:w="824" w:type="dxa"/>
                      </w:tcPr>
                      <w:p w14:paraId="4EC594EC" w14:textId="77777777" w:rsidR="00284A25" w:rsidRDefault="00284A25">
                        <w:pPr>
                          <w:pStyle w:val="TableParagraph"/>
                          <w:spacing w:before="4" w:line="132" w:lineRule="exact"/>
                          <w:ind w:left="29"/>
                          <w:rPr>
                            <w:sz w:val="13"/>
                          </w:rPr>
                        </w:pPr>
                        <w:r>
                          <w:rPr>
                            <w:color w:val="231F20"/>
                            <w:w w:val="105"/>
                            <w:sz w:val="13"/>
                          </w:rPr>
                          <w:t>Russia</w:t>
                        </w:r>
                      </w:p>
                    </w:tc>
                    <w:tc>
                      <w:tcPr>
                        <w:tcW w:w="589" w:type="dxa"/>
                      </w:tcPr>
                      <w:p w14:paraId="0CEEEFAA" w14:textId="77777777" w:rsidR="00284A25" w:rsidRDefault="00284A25">
                        <w:pPr>
                          <w:pStyle w:val="TableParagraph"/>
                          <w:spacing w:before="4" w:line="132" w:lineRule="exact"/>
                          <w:ind w:left="117"/>
                          <w:rPr>
                            <w:sz w:val="13"/>
                          </w:rPr>
                        </w:pPr>
                        <w:r>
                          <w:rPr>
                            <w:color w:val="231F20"/>
                            <w:w w:val="105"/>
                            <w:sz w:val="13"/>
                          </w:rPr>
                          <w:t>19</w:t>
                        </w:r>
                      </w:p>
                    </w:tc>
                    <w:tc>
                      <w:tcPr>
                        <w:tcW w:w="890" w:type="dxa"/>
                      </w:tcPr>
                      <w:p w14:paraId="456CFCA3" w14:textId="77777777" w:rsidR="00284A25" w:rsidRDefault="00284A25">
                        <w:pPr>
                          <w:pStyle w:val="TableParagraph"/>
                          <w:spacing w:before="4" w:line="132" w:lineRule="exact"/>
                          <w:ind w:right="412"/>
                          <w:jc w:val="right"/>
                          <w:rPr>
                            <w:sz w:val="13"/>
                          </w:rPr>
                        </w:pPr>
                        <w:r>
                          <w:rPr>
                            <w:color w:val="231F20"/>
                            <w:w w:val="103"/>
                            <w:sz w:val="13"/>
                          </w:rPr>
                          <w:t>6</w:t>
                        </w:r>
                      </w:p>
                    </w:tc>
                    <w:tc>
                      <w:tcPr>
                        <w:tcW w:w="809" w:type="dxa"/>
                      </w:tcPr>
                      <w:p w14:paraId="0124D5AE" w14:textId="77777777" w:rsidR="00284A25" w:rsidRDefault="00284A25">
                        <w:pPr>
                          <w:pStyle w:val="TableParagraph"/>
                          <w:spacing w:before="4" w:line="132" w:lineRule="exact"/>
                          <w:ind w:left="293" w:right="316"/>
                          <w:jc w:val="center"/>
                          <w:rPr>
                            <w:b/>
                            <w:sz w:val="13"/>
                          </w:rPr>
                        </w:pPr>
                        <w:r>
                          <w:rPr>
                            <w:b/>
                            <w:color w:val="231F20"/>
                            <w:w w:val="105"/>
                            <w:sz w:val="13"/>
                          </w:rPr>
                          <w:t>42</w:t>
                        </w:r>
                      </w:p>
                    </w:tc>
                    <w:tc>
                      <w:tcPr>
                        <w:tcW w:w="792" w:type="dxa"/>
                      </w:tcPr>
                      <w:p w14:paraId="7D262D3A" w14:textId="77777777" w:rsidR="00284A25" w:rsidRDefault="00284A25">
                        <w:pPr>
                          <w:pStyle w:val="TableParagraph"/>
                          <w:spacing w:before="4" w:line="132" w:lineRule="exact"/>
                          <w:ind w:left="324" w:right="267"/>
                          <w:jc w:val="center"/>
                          <w:rPr>
                            <w:sz w:val="13"/>
                          </w:rPr>
                        </w:pPr>
                        <w:r>
                          <w:rPr>
                            <w:color w:val="231F20"/>
                            <w:w w:val="105"/>
                            <w:sz w:val="13"/>
                          </w:rPr>
                          <w:t>30</w:t>
                        </w:r>
                      </w:p>
                    </w:tc>
                    <w:tc>
                      <w:tcPr>
                        <w:tcW w:w="393" w:type="dxa"/>
                      </w:tcPr>
                      <w:p w14:paraId="3CA2130A" w14:textId="77777777" w:rsidR="00284A25" w:rsidRDefault="00284A25">
                        <w:pPr>
                          <w:pStyle w:val="TableParagraph"/>
                          <w:spacing w:before="4" w:line="132" w:lineRule="exact"/>
                          <w:ind w:right="22"/>
                          <w:jc w:val="right"/>
                          <w:rPr>
                            <w:sz w:val="13"/>
                          </w:rPr>
                        </w:pPr>
                        <w:r>
                          <w:rPr>
                            <w:color w:val="231F20"/>
                            <w:w w:val="103"/>
                            <w:sz w:val="13"/>
                          </w:rPr>
                          <w:t>3</w:t>
                        </w:r>
                      </w:p>
                    </w:tc>
                  </w:tr>
                  <w:tr w:rsidR="00284A25" w14:paraId="135B8534" w14:textId="77777777">
                    <w:trPr>
                      <w:trHeight w:val="157"/>
                    </w:trPr>
                    <w:tc>
                      <w:tcPr>
                        <w:tcW w:w="824" w:type="dxa"/>
                      </w:tcPr>
                      <w:p w14:paraId="02C75D21" w14:textId="77777777" w:rsidR="00284A25" w:rsidRDefault="00284A25">
                        <w:pPr>
                          <w:pStyle w:val="TableParagraph"/>
                          <w:spacing w:before="4" w:line="132" w:lineRule="exact"/>
                          <w:ind w:left="29"/>
                          <w:rPr>
                            <w:sz w:val="13"/>
                          </w:rPr>
                        </w:pPr>
                        <w:r>
                          <w:rPr>
                            <w:color w:val="231F20"/>
                            <w:w w:val="105"/>
                            <w:sz w:val="13"/>
                          </w:rPr>
                          <w:t>Slovakia</w:t>
                        </w:r>
                      </w:p>
                    </w:tc>
                    <w:tc>
                      <w:tcPr>
                        <w:tcW w:w="589" w:type="dxa"/>
                      </w:tcPr>
                      <w:p w14:paraId="354C79DB" w14:textId="77777777" w:rsidR="00284A25" w:rsidRDefault="00284A25">
                        <w:pPr>
                          <w:pStyle w:val="TableParagraph"/>
                          <w:spacing w:before="4" w:line="132" w:lineRule="exact"/>
                          <w:ind w:left="117"/>
                          <w:rPr>
                            <w:sz w:val="13"/>
                          </w:rPr>
                        </w:pPr>
                        <w:r>
                          <w:rPr>
                            <w:color w:val="231F20"/>
                            <w:w w:val="105"/>
                            <w:sz w:val="13"/>
                          </w:rPr>
                          <w:t>18</w:t>
                        </w:r>
                      </w:p>
                    </w:tc>
                    <w:tc>
                      <w:tcPr>
                        <w:tcW w:w="890" w:type="dxa"/>
                      </w:tcPr>
                      <w:p w14:paraId="51EB893F" w14:textId="77777777" w:rsidR="00284A25" w:rsidRDefault="00284A25">
                        <w:pPr>
                          <w:pStyle w:val="TableParagraph"/>
                          <w:spacing w:before="4" w:line="132" w:lineRule="exact"/>
                          <w:ind w:right="411"/>
                          <w:jc w:val="right"/>
                          <w:rPr>
                            <w:sz w:val="13"/>
                          </w:rPr>
                        </w:pPr>
                        <w:r>
                          <w:rPr>
                            <w:color w:val="231F20"/>
                            <w:w w:val="103"/>
                            <w:sz w:val="13"/>
                          </w:rPr>
                          <w:t>5</w:t>
                        </w:r>
                      </w:p>
                    </w:tc>
                    <w:tc>
                      <w:tcPr>
                        <w:tcW w:w="809" w:type="dxa"/>
                      </w:tcPr>
                      <w:p w14:paraId="53FD19B1" w14:textId="77777777" w:rsidR="00284A25" w:rsidRDefault="00284A25">
                        <w:pPr>
                          <w:pStyle w:val="TableParagraph"/>
                          <w:spacing w:before="4" w:line="132" w:lineRule="exact"/>
                          <w:ind w:left="293" w:right="316"/>
                          <w:jc w:val="center"/>
                          <w:rPr>
                            <w:b/>
                            <w:sz w:val="13"/>
                          </w:rPr>
                        </w:pPr>
                        <w:r>
                          <w:rPr>
                            <w:b/>
                            <w:color w:val="231F20"/>
                            <w:w w:val="105"/>
                            <w:sz w:val="13"/>
                          </w:rPr>
                          <w:t>42</w:t>
                        </w:r>
                      </w:p>
                    </w:tc>
                    <w:tc>
                      <w:tcPr>
                        <w:tcW w:w="792" w:type="dxa"/>
                      </w:tcPr>
                      <w:p w14:paraId="2FCF730B" w14:textId="77777777" w:rsidR="00284A25" w:rsidRDefault="00284A25">
                        <w:pPr>
                          <w:pStyle w:val="TableParagraph"/>
                          <w:spacing w:before="4" w:line="132" w:lineRule="exact"/>
                          <w:ind w:left="324" w:right="267"/>
                          <w:jc w:val="center"/>
                          <w:rPr>
                            <w:sz w:val="13"/>
                          </w:rPr>
                        </w:pPr>
                        <w:r>
                          <w:rPr>
                            <w:color w:val="231F20"/>
                            <w:w w:val="105"/>
                            <w:sz w:val="13"/>
                          </w:rPr>
                          <w:t>33</w:t>
                        </w:r>
                      </w:p>
                    </w:tc>
                    <w:tc>
                      <w:tcPr>
                        <w:tcW w:w="393" w:type="dxa"/>
                      </w:tcPr>
                      <w:p w14:paraId="447D3B5F" w14:textId="77777777" w:rsidR="00284A25" w:rsidRDefault="00284A25">
                        <w:pPr>
                          <w:pStyle w:val="TableParagraph"/>
                          <w:spacing w:before="4" w:line="132" w:lineRule="exact"/>
                          <w:ind w:right="22"/>
                          <w:jc w:val="right"/>
                          <w:rPr>
                            <w:sz w:val="13"/>
                          </w:rPr>
                        </w:pPr>
                        <w:r>
                          <w:rPr>
                            <w:color w:val="231F20"/>
                            <w:w w:val="103"/>
                            <w:sz w:val="13"/>
                          </w:rPr>
                          <w:t>2</w:t>
                        </w:r>
                      </w:p>
                    </w:tc>
                  </w:tr>
                  <w:tr w:rsidR="00284A25" w14:paraId="3617EA2A" w14:textId="77777777">
                    <w:trPr>
                      <w:trHeight w:val="191"/>
                    </w:trPr>
                    <w:tc>
                      <w:tcPr>
                        <w:tcW w:w="824" w:type="dxa"/>
                      </w:tcPr>
                      <w:p w14:paraId="3911DFA0" w14:textId="77777777" w:rsidR="00284A25" w:rsidRDefault="00284A25">
                        <w:pPr>
                          <w:pStyle w:val="TableParagraph"/>
                          <w:spacing w:before="5"/>
                          <w:ind w:left="29"/>
                          <w:rPr>
                            <w:sz w:val="13"/>
                          </w:rPr>
                        </w:pPr>
                        <w:r>
                          <w:rPr>
                            <w:color w:val="231F20"/>
                            <w:w w:val="105"/>
                            <w:sz w:val="13"/>
                          </w:rPr>
                          <w:t>Ukraine</w:t>
                        </w:r>
                      </w:p>
                    </w:tc>
                    <w:tc>
                      <w:tcPr>
                        <w:tcW w:w="589" w:type="dxa"/>
                      </w:tcPr>
                      <w:p w14:paraId="7DBCDEC1" w14:textId="77777777" w:rsidR="00284A25" w:rsidRDefault="00284A25">
                        <w:pPr>
                          <w:pStyle w:val="TableParagraph"/>
                          <w:spacing w:before="5"/>
                          <w:ind w:left="117"/>
                          <w:rPr>
                            <w:sz w:val="13"/>
                          </w:rPr>
                        </w:pPr>
                        <w:r>
                          <w:rPr>
                            <w:color w:val="231F20"/>
                            <w:w w:val="105"/>
                            <w:sz w:val="13"/>
                          </w:rPr>
                          <w:t>18</w:t>
                        </w:r>
                      </w:p>
                    </w:tc>
                    <w:tc>
                      <w:tcPr>
                        <w:tcW w:w="890" w:type="dxa"/>
                      </w:tcPr>
                      <w:p w14:paraId="51BA85F4" w14:textId="77777777" w:rsidR="00284A25" w:rsidRDefault="00284A25">
                        <w:pPr>
                          <w:pStyle w:val="TableParagraph"/>
                          <w:spacing w:before="5"/>
                          <w:ind w:right="412"/>
                          <w:jc w:val="right"/>
                          <w:rPr>
                            <w:sz w:val="13"/>
                          </w:rPr>
                        </w:pPr>
                        <w:r>
                          <w:rPr>
                            <w:color w:val="231F20"/>
                            <w:w w:val="103"/>
                            <w:sz w:val="13"/>
                          </w:rPr>
                          <w:t>5</w:t>
                        </w:r>
                      </w:p>
                    </w:tc>
                    <w:tc>
                      <w:tcPr>
                        <w:tcW w:w="809" w:type="dxa"/>
                      </w:tcPr>
                      <w:p w14:paraId="7BB1B495" w14:textId="77777777" w:rsidR="00284A25" w:rsidRDefault="00284A25">
                        <w:pPr>
                          <w:pStyle w:val="TableParagraph"/>
                          <w:spacing w:before="5"/>
                          <w:ind w:left="293" w:right="316"/>
                          <w:jc w:val="center"/>
                          <w:rPr>
                            <w:b/>
                            <w:sz w:val="13"/>
                          </w:rPr>
                        </w:pPr>
                        <w:r>
                          <w:rPr>
                            <w:b/>
                            <w:color w:val="231F20"/>
                            <w:w w:val="105"/>
                            <w:sz w:val="13"/>
                          </w:rPr>
                          <w:t>52</w:t>
                        </w:r>
                      </w:p>
                    </w:tc>
                    <w:tc>
                      <w:tcPr>
                        <w:tcW w:w="792" w:type="dxa"/>
                      </w:tcPr>
                      <w:p w14:paraId="6B69BB40" w14:textId="77777777" w:rsidR="00284A25" w:rsidRDefault="00284A25">
                        <w:pPr>
                          <w:pStyle w:val="TableParagraph"/>
                          <w:spacing w:before="5"/>
                          <w:ind w:left="324" w:right="267"/>
                          <w:jc w:val="center"/>
                          <w:rPr>
                            <w:sz w:val="13"/>
                          </w:rPr>
                        </w:pPr>
                        <w:r>
                          <w:rPr>
                            <w:color w:val="231F20"/>
                            <w:w w:val="105"/>
                            <w:sz w:val="13"/>
                          </w:rPr>
                          <w:t>24</w:t>
                        </w:r>
                      </w:p>
                    </w:tc>
                    <w:tc>
                      <w:tcPr>
                        <w:tcW w:w="393" w:type="dxa"/>
                      </w:tcPr>
                      <w:p w14:paraId="524181A8" w14:textId="77777777" w:rsidR="00284A25" w:rsidRDefault="00284A25">
                        <w:pPr>
                          <w:pStyle w:val="TableParagraph"/>
                          <w:spacing w:before="5"/>
                          <w:ind w:right="22"/>
                          <w:jc w:val="right"/>
                          <w:rPr>
                            <w:sz w:val="13"/>
                          </w:rPr>
                        </w:pPr>
                        <w:r>
                          <w:rPr>
                            <w:color w:val="231F20"/>
                            <w:w w:val="103"/>
                            <w:sz w:val="13"/>
                          </w:rPr>
                          <w:t>1</w:t>
                        </w:r>
                      </w:p>
                    </w:tc>
                  </w:tr>
                  <w:tr w:rsidR="00284A25" w14:paraId="70DC6D3D" w14:textId="77777777">
                    <w:trPr>
                      <w:trHeight w:val="191"/>
                    </w:trPr>
                    <w:tc>
                      <w:tcPr>
                        <w:tcW w:w="824" w:type="dxa"/>
                      </w:tcPr>
                      <w:p w14:paraId="4E7F28D2" w14:textId="77777777" w:rsidR="00284A25" w:rsidRDefault="00284A25">
                        <w:pPr>
                          <w:pStyle w:val="TableParagraph"/>
                          <w:spacing w:before="39" w:line="132" w:lineRule="exact"/>
                          <w:ind w:left="29"/>
                          <w:rPr>
                            <w:sz w:val="13"/>
                          </w:rPr>
                        </w:pPr>
                        <w:r>
                          <w:rPr>
                            <w:color w:val="231F20"/>
                            <w:w w:val="105"/>
                            <w:sz w:val="13"/>
                          </w:rPr>
                          <w:t>Turkey</w:t>
                        </w:r>
                      </w:p>
                    </w:tc>
                    <w:tc>
                      <w:tcPr>
                        <w:tcW w:w="589" w:type="dxa"/>
                      </w:tcPr>
                      <w:p w14:paraId="7F4DD8C7" w14:textId="77777777" w:rsidR="00284A25" w:rsidRDefault="00284A25">
                        <w:pPr>
                          <w:pStyle w:val="TableParagraph"/>
                          <w:spacing w:before="39" w:line="132" w:lineRule="exact"/>
                          <w:ind w:left="138"/>
                          <w:rPr>
                            <w:sz w:val="13"/>
                          </w:rPr>
                        </w:pPr>
                        <w:r>
                          <w:rPr>
                            <w:color w:val="231F20"/>
                            <w:w w:val="105"/>
                            <w:sz w:val="13"/>
                          </w:rPr>
                          <w:t>26</w:t>
                        </w:r>
                      </w:p>
                    </w:tc>
                    <w:tc>
                      <w:tcPr>
                        <w:tcW w:w="890" w:type="dxa"/>
                      </w:tcPr>
                      <w:p w14:paraId="688237FC" w14:textId="77777777" w:rsidR="00284A25" w:rsidRDefault="00284A25">
                        <w:pPr>
                          <w:pStyle w:val="TableParagraph"/>
                          <w:spacing w:before="39" w:line="132" w:lineRule="exact"/>
                          <w:ind w:right="368"/>
                          <w:jc w:val="right"/>
                          <w:rPr>
                            <w:b/>
                            <w:sz w:val="13"/>
                          </w:rPr>
                        </w:pPr>
                        <w:r>
                          <w:rPr>
                            <w:b/>
                            <w:color w:val="231F20"/>
                            <w:sz w:val="13"/>
                          </w:rPr>
                          <w:t>29</w:t>
                        </w:r>
                      </w:p>
                    </w:tc>
                    <w:tc>
                      <w:tcPr>
                        <w:tcW w:w="809" w:type="dxa"/>
                      </w:tcPr>
                      <w:p w14:paraId="66AABBC0" w14:textId="77777777" w:rsidR="00284A25" w:rsidRDefault="00284A25">
                        <w:pPr>
                          <w:pStyle w:val="TableParagraph"/>
                          <w:spacing w:before="39" w:line="132" w:lineRule="exact"/>
                          <w:ind w:left="293" w:right="316"/>
                          <w:jc w:val="center"/>
                          <w:rPr>
                            <w:b/>
                            <w:sz w:val="13"/>
                          </w:rPr>
                        </w:pPr>
                        <w:r>
                          <w:rPr>
                            <w:b/>
                            <w:color w:val="231F20"/>
                            <w:w w:val="105"/>
                            <w:sz w:val="13"/>
                          </w:rPr>
                          <w:t>29</w:t>
                        </w:r>
                      </w:p>
                    </w:tc>
                    <w:tc>
                      <w:tcPr>
                        <w:tcW w:w="792" w:type="dxa"/>
                      </w:tcPr>
                      <w:p w14:paraId="3EF1A298" w14:textId="77777777" w:rsidR="00284A25" w:rsidRDefault="00284A25">
                        <w:pPr>
                          <w:pStyle w:val="TableParagraph"/>
                          <w:spacing w:before="39" w:line="132" w:lineRule="exact"/>
                          <w:ind w:left="324" w:right="266"/>
                          <w:jc w:val="center"/>
                          <w:rPr>
                            <w:sz w:val="13"/>
                          </w:rPr>
                        </w:pPr>
                        <w:r>
                          <w:rPr>
                            <w:color w:val="231F20"/>
                            <w:w w:val="105"/>
                            <w:sz w:val="13"/>
                          </w:rPr>
                          <w:t>15</w:t>
                        </w:r>
                      </w:p>
                    </w:tc>
                    <w:tc>
                      <w:tcPr>
                        <w:tcW w:w="393" w:type="dxa"/>
                      </w:tcPr>
                      <w:p w14:paraId="56F785FF" w14:textId="77777777" w:rsidR="00284A25" w:rsidRDefault="00284A25">
                        <w:pPr>
                          <w:pStyle w:val="TableParagraph"/>
                          <w:spacing w:before="39" w:line="132" w:lineRule="exact"/>
                          <w:ind w:right="22"/>
                          <w:jc w:val="right"/>
                          <w:rPr>
                            <w:sz w:val="13"/>
                          </w:rPr>
                        </w:pPr>
                        <w:r>
                          <w:rPr>
                            <w:color w:val="231F20"/>
                            <w:w w:val="103"/>
                            <w:sz w:val="13"/>
                          </w:rPr>
                          <w:t>1</w:t>
                        </w:r>
                      </w:p>
                    </w:tc>
                  </w:tr>
                  <w:tr w:rsidR="00284A25" w14:paraId="361C2240" w14:textId="77777777">
                    <w:trPr>
                      <w:trHeight w:val="156"/>
                    </w:trPr>
                    <w:tc>
                      <w:tcPr>
                        <w:tcW w:w="824" w:type="dxa"/>
                      </w:tcPr>
                      <w:p w14:paraId="5357A2B0" w14:textId="77777777" w:rsidR="00284A25" w:rsidRDefault="00284A25">
                        <w:pPr>
                          <w:pStyle w:val="TableParagraph"/>
                          <w:spacing w:before="4" w:line="132" w:lineRule="exact"/>
                          <w:ind w:left="29"/>
                          <w:rPr>
                            <w:sz w:val="13"/>
                          </w:rPr>
                        </w:pPr>
                        <w:r>
                          <w:rPr>
                            <w:color w:val="231F20"/>
                            <w:w w:val="105"/>
                            <w:sz w:val="13"/>
                          </w:rPr>
                          <w:t>Egypt</w:t>
                        </w:r>
                      </w:p>
                    </w:tc>
                    <w:tc>
                      <w:tcPr>
                        <w:tcW w:w="589" w:type="dxa"/>
                      </w:tcPr>
                      <w:p w14:paraId="64091892" w14:textId="77777777" w:rsidR="00284A25" w:rsidRDefault="00284A25">
                        <w:pPr>
                          <w:pStyle w:val="TableParagraph"/>
                          <w:spacing w:before="4" w:line="132" w:lineRule="exact"/>
                          <w:ind w:left="138"/>
                          <w:rPr>
                            <w:sz w:val="13"/>
                          </w:rPr>
                        </w:pPr>
                        <w:r>
                          <w:rPr>
                            <w:color w:val="231F20"/>
                            <w:w w:val="105"/>
                            <w:sz w:val="13"/>
                          </w:rPr>
                          <w:t>26</w:t>
                        </w:r>
                      </w:p>
                    </w:tc>
                    <w:tc>
                      <w:tcPr>
                        <w:tcW w:w="890" w:type="dxa"/>
                      </w:tcPr>
                      <w:p w14:paraId="4C0082B0" w14:textId="77777777" w:rsidR="00284A25" w:rsidRDefault="00284A25">
                        <w:pPr>
                          <w:pStyle w:val="TableParagraph"/>
                          <w:spacing w:before="4" w:line="132" w:lineRule="exact"/>
                          <w:ind w:right="376"/>
                          <w:jc w:val="right"/>
                          <w:rPr>
                            <w:sz w:val="13"/>
                          </w:rPr>
                        </w:pPr>
                        <w:r>
                          <w:rPr>
                            <w:color w:val="231F20"/>
                            <w:sz w:val="13"/>
                          </w:rPr>
                          <w:t>25</w:t>
                        </w:r>
                      </w:p>
                    </w:tc>
                    <w:tc>
                      <w:tcPr>
                        <w:tcW w:w="809" w:type="dxa"/>
                      </w:tcPr>
                      <w:p w14:paraId="4AA2781F" w14:textId="77777777" w:rsidR="00284A25" w:rsidRDefault="00284A25">
                        <w:pPr>
                          <w:pStyle w:val="TableParagraph"/>
                          <w:spacing w:before="4" w:line="132" w:lineRule="exact"/>
                          <w:ind w:left="293" w:right="316"/>
                          <w:jc w:val="center"/>
                          <w:rPr>
                            <w:b/>
                            <w:sz w:val="13"/>
                          </w:rPr>
                        </w:pPr>
                        <w:r>
                          <w:rPr>
                            <w:b/>
                            <w:color w:val="231F20"/>
                            <w:w w:val="105"/>
                            <w:sz w:val="13"/>
                          </w:rPr>
                          <w:t>34</w:t>
                        </w:r>
                      </w:p>
                    </w:tc>
                    <w:tc>
                      <w:tcPr>
                        <w:tcW w:w="792" w:type="dxa"/>
                      </w:tcPr>
                      <w:p w14:paraId="55E72377" w14:textId="77777777" w:rsidR="00284A25" w:rsidRDefault="00284A25">
                        <w:pPr>
                          <w:pStyle w:val="TableParagraph"/>
                          <w:spacing w:before="4" w:line="132" w:lineRule="exact"/>
                          <w:ind w:left="324" w:right="267"/>
                          <w:jc w:val="center"/>
                          <w:rPr>
                            <w:sz w:val="13"/>
                          </w:rPr>
                        </w:pPr>
                        <w:r>
                          <w:rPr>
                            <w:color w:val="231F20"/>
                            <w:w w:val="105"/>
                            <w:sz w:val="13"/>
                          </w:rPr>
                          <w:t>15</w:t>
                        </w:r>
                      </w:p>
                    </w:tc>
                    <w:tc>
                      <w:tcPr>
                        <w:tcW w:w="393" w:type="dxa"/>
                      </w:tcPr>
                      <w:p w14:paraId="1F485CC8" w14:textId="77777777" w:rsidR="00284A25" w:rsidRDefault="00284A25">
                        <w:pPr>
                          <w:pStyle w:val="TableParagraph"/>
                          <w:spacing w:before="4" w:line="132" w:lineRule="exact"/>
                          <w:ind w:right="22"/>
                          <w:jc w:val="right"/>
                          <w:rPr>
                            <w:sz w:val="13"/>
                          </w:rPr>
                        </w:pPr>
                        <w:r>
                          <w:rPr>
                            <w:color w:val="231F20"/>
                            <w:w w:val="103"/>
                            <w:sz w:val="13"/>
                          </w:rPr>
                          <w:t>1</w:t>
                        </w:r>
                      </w:p>
                    </w:tc>
                  </w:tr>
                  <w:tr w:rsidR="00284A25" w14:paraId="0DF4D6D1" w14:textId="77777777">
                    <w:trPr>
                      <w:trHeight w:val="157"/>
                    </w:trPr>
                    <w:tc>
                      <w:tcPr>
                        <w:tcW w:w="824" w:type="dxa"/>
                      </w:tcPr>
                      <w:p w14:paraId="705AB090" w14:textId="77777777" w:rsidR="00284A25" w:rsidRDefault="00284A25">
                        <w:pPr>
                          <w:pStyle w:val="TableParagraph"/>
                          <w:spacing w:before="4" w:line="132" w:lineRule="exact"/>
                          <w:ind w:left="29"/>
                          <w:rPr>
                            <w:sz w:val="13"/>
                          </w:rPr>
                        </w:pPr>
                        <w:r>
                          <w:rPr>
                            <w:color w:val="231F20"/>
                            <w:w w:val="105"/>
                            <w:sz w:val="13"/>
                          </w:rPr>
                          <w:t>Jordan</w:t>
                        </w:r>
                      </w:p>
                    </w:tc>
                    <w:tc>
                      <w:tcPr>
                        <w:tcW w:w="589" w:type="dxa"/>
                      </w:tcPr>
                      <w:p w14:paraId="623470CF" w14:textId="77777777" w:rsidR="00284A25" w:rsidRDefault="00284A25">
                        <w:pPr>
                          <w:pStyle w:val="TableParagraph"/>
                          <w:spacing w:before="4" w:line="132" w:lineRule="exact"/>
                          <w:ind w:left="137"/>
                          <w:rPr>
                            <w:sz w:val="13"/>
                          </w:rPr>
                        </w:pPr>
                        <w:r>
                          <w:rPr>
                            <w:color w:val="231F20"/>
                            <w:w w:val="105"/>
                            <w:sz w:val="13"/>
                          </w:rPr>
                          <w:t>20</w:t>
                        </w:r>
                      </w:p>
                    </w:tc>
                    <w:tc>
                      <w:tcPr>
                        <w:tcW w:w="890" w:type="dxa"/>
                      </w:tcPr>
                      <w:p w14:paraId="10D88FA4" w14:textId="77777777" w:rsidR="00284A25" w:rsidRDefault="00284A25">
                        <w:pPr>
                          <w:pStyle w:val="TableParagraph"/>
                          <w:spacing w:before="4" w:line="132" w:lineRule="exact"/>
                          <w:ind w:right="368"/>
                          <w:jc w:val="right"/>
                          <w:rPr>
                            <w:b/>
                            <w:sz w:val="13"/>
                          </w:rPr>
                        </w:pPr>
                        <w:r>
                          <w:rPr>
                            <w:b/>
                            <w:color w:val="231F20"/>
                            <w:sz w:val="13"/>
                          </w:rPr>
                          <w:t>29</w:t>
                        </w:r>
                      </w:p>
                    </w:tc>
                    <w:tc>
                      <w:tcPr>
                        <w:tcW w:w="809" w:type="dxa"/>
                      </w:tcPr>
                      <w:p w14:paraId="5F0B4345" w14:textId="77777777" w:rsidR="00284A25" w:rsidRDefault="00284A25">
                        <w:pPr>
                          <w:pStyle w:val="TableParagraph"/>
                          <w:spacing w:before="4" w:line="132" w:lineRule="exact"/>
                          <w:ind w:left="293" w:right="315"/>
                          <w:jc w:val="center"/>
                          <w:rPr>
                            <w:sz w:val="13"/>
                          </w:rPr>
                        </w:pPr>
                        <w:r>
                          <w:rPr>
                            <w:color w:val="231F20"/>
                            <w:w w:val="105"/>
                            <w:sz w:val="13"/>
                          </w:rPr>
                          <w:t>24</w:t>
                        </w:r>
                      </w:p>
                    </w:tc>
                    <w:tc>
                      <w:tcPr>
                        <w:tcW w:w="792" w:type="dxa"/>
                      </w:tcPr>
                      <w:p w14:paraId="4E208CDA" w14:textId="77777777" w:rsidR="00284A25" w:rsidRDefault="00284A25">
                        <w:pPr>
                          <w:pStyle w:val="TableParagraph"/>
                          <w:spacing w:before="4" w:line="132" w:lineRule="exact"/>
                          <w:ind w:left="324" w:right="267"/>
                          <w:jc w:val="center"/>
                          <w:rPr>
                            <w:sz w:val="13"/>
                          </w:rPr>
                        </w:pPr>
                        <w:r>
                          <w:rPr>
                            <w:color w:val="231F20"/>
                            <w:w w:val="105"/>
                            <w:sz w:val="13"/>
                          </w:rPr>
                          <w:t>27</w:t>
                        </w:r>
                      </w:p>
                    </w:tc>
                    <w:tc>
                      <w:tcPr>
                        <w:tcW w:w="393" w:type="dxa"/>
                      </w:tcPr>
                      <w:p w14:paraId="51C8586B" w14:textId="77777777" w:rsidR="00284A25" w:rsidRDefault="00284A25">
                        <w:pPr>
                          <w:pStyle w:val="TableParagraph"/>
                          <w:spacing w:before="4" w:line="132" w:lineRule="exact"/>
                          <w:ind w:right="22"/>
                          <w:jc w:val="right"/>
                          <w:rPr>
                            <w:sz w:val="13"/>
                          </w:rPr>
                        </w:pPr>
                        <w:r>
                          <w:rPr>
                            <w:color w:val="231F20"/>
                            <w:w w:val="103"/>
                            <w:sz w:val="13"/>
                          </w:rPr>
                          <w:t>1</w:t>
                        </w:r>
                      </w:p>
                    </w:tc>
                  </w:tr>
                  <w:tr w:rsidR="00284A25" w14:paraId="505AE813" w14:textId="77777777">
                    <w:trPr>
                      <w:trHeight w:val="157"/>
                    </w:trPr>
                    <w:tc>
                      <w:tcPr>
                        <w:tcW w:w="824" w:type="dxa"/>
                      </w:tcPr>
                      <w:p w14:paraId="04E1D085" w14:textId="77777777" w:rsidR="00284A25" w:rsidRDefault="00284A25">
                        <w:pPr>
                          <w:pStyle w:val="TableParagraph"/>
                          <w:spacing w:before="5" w:line="132" w:lineRule="exact"/>
                          <w:ind w:left="29"/>
                          <w:rPr>
                            <w:sz w:val="13"/>
                          </w:rPr>
                        </w:pPr>
                        <w:r>
                          <w:rPr>
                            <w:color w:val="231F20"/>
                            <w:w w:val="105"/>
                            <w:sz w:val="13"/>
                          </w:rPr>
                          <w:t>Kuwait</w:t>
                        </w:r>
                      </w:p>
                    </w:tc>
                    <w:tc>
                      <w:tcPr>
                        <w:tcW w:w="589" w:type="dxa"/>
                      </w:tcPr>
                      <w:p w14:paraId="66092175" w14:textId="77777777" w:rsidR="00284A25" w:rsidRDefault="00284A25">
                        <w:pPr>
                          <w:pStyle w:val="TableParagraph"/>
                          <w:spacing w:before="5" w:line="132" w:lineRule="exact"/>
                          <w:ind w:left="129"/>
                          <w:rPr>
                            <w:b/>
                            <w:sz w:val="13"/>
                          </w:rPr>
                        </w:pPr>
                        <w:r>
                          <w:rPr>
                            <w:b/>
                            <w:color w:val="231F20"/>
                            <w:w w:val="105"/>
                            <w:sz w:val="13"/>
                          </w:rPr>
                          <w:t>36</w:t>
                        </w:r>
                      </w:p>
                    </w:tc>
                    <w:tc>
                      <w:tcPr>
                        <w:tcW w:w="890" w:type="dxa"/>
                      </w:tcPr>
                      <w:p w14:paraId="0755669D" w14:textId="77777777" w:rsidR="00284A25" w:rsidRDefault="00284A25">
                        <w:pPr>
                          <w:pStyle w:val="TableParagraph"/>
                          <w:spacing w:before="5" w:line="132" w:lineRule="exact"/>
                          <w:ind w:right="376"/>
                          <w:jc w:val="right"/>
                          <w:rPr>
                            <w:sz w:val="13"/>
                          </w:rPr>
                        </w:pPr>
                        <w:r>
                          <w:rPr>
                            <w:color w:val="231F20"/>
                            <w:sz w:val="13"/>
                          </w:rPr>
                          <w:t>29</w:t>
                        </w:r>
                      </w:p>
                    </w:tc>
                    <w:tc>
                      <w:tcPr>
                        <w:tcW w:w="809" w:type="dxa"/>
                      </w:tcPr>
                      <w:p w14:paraId="724E5818" w14:textId="77777777" w:rsidR="00284A25" w:rsidRDefault="00284A25">
                        <w:pPr>
                          <w:pStyle w:val="TableParagraph"/>
                          <w:spacing w:before="5" w:line="132" w:lineRule="exact"/>
                          <w:ind w:left="293" w:right="315"/>
                          <w:jc w:val="center"/>
                          <w:rPr>
                            <w:sz w:val="13"/>
                          </w:rPr>
                        </w:pPr>
                        <w:r>
                          <w:rPr>
                            <w:color w:val="231F20"/>
                            <w:w w:val="105"/>
                            <w:sz w:val="13"/>
                          </w:rPr>
                          <w:t>14</w:t>
                        </w:r>
                      </w:p>
                    </w:tc>
                    <w:tc>
                      <w:tcPr>
                        <w:tcW w:w="792" w:type="dxa"/>
                      </w:tcPr>
                      <w:p w14:paraId="4296805D" w14:textId="77777777" w:rsidR="00284A25" w:rsidRDefault="00284A25">
                        <w:pPr>
                          <w:pStyle w:val="TableParagraph"/>
                          <w:spacing w:before="5" w:line="132" w:lineRule="exact"/>
                          <w:ind w:left="324" w:right="268"/>
                          <w:jc w:val="center"/>
                          <w:rPr>
                            <w:sz w:val="13"/>
                          </w:rPr>
                        </w:pPr>
                        <w:r>
                          <w:rPr>
                            <w:color w:val="231F20"/>
                            <w:w w:val="105"/>
                            <w:sz w:val="13"/>
                          </w:rPr>
                          <w:t>20</w:t>
                        </w:r>
                      </w:p>
                    </w:tc>
                    <w:tc>
                      <w:tcPr>
                        <w:tcW w:w="393" w:type="dxa"/>
                      </w:tcPr>
                      <w:p w14:paraId="22C73C24" w14:textId="77777777" w:rsidR="00284A25" w:rsidRDefault="00284A25">
                        <w:pPr>
                          <w:pStyle w:val="TableParagraph"/>
                          <w:spacing w:before="5" w:line="132" w:lineRule="exact"/>
                          <w:ind w:right="22"/>
                          <w:jc w:val="right"/>
                          <w:rPr>
                            <w:sz w:val="13"/>
                          </w:rPr>
                        </w:pPr>
                        <w:r>
                          <w:rPr>
                            <w:color w:val="231F20"/>
                            <w:w w:val="103"/>
                            <w:sz w:val="13"/>
                          </w:rPr>
                          <w:t>0</w:t>
                        </w:r>
                      </w:p>
                    </w:tc>
                  </w:tr>
                  <w:tr w:rsidR="00284A25" w14:paraId="4ACD7E71" w14:textId="77777777">
                    <w:trPr>
                      <w:trHeight w:val="156"/>
                    </w:trPr>
                    <w:tc>
                      <w:tcPr>
                        <w:tcW w:w="824" w:type="dxa"/>
                      </w:tcPr>
                      <w:p w14:paraId="4A86072E" w14:textId="77777777" w:rsidR="00284A25" w:rsidRDefault="00284A25">
                        <w:pPr>
                          <w:pStyle w:val="TableParagraph"/>
                          <w:spacing w:before="4" w:line="132" w:lineRule="exact"/>
                          <w:ind w:left="29"/>
                          <w:rPr>
                            <w:sz w:val="13"/>
                          </w:rPr>
                        </w:pPr>
                        <w:r>
                          <w:rPr>
                            <w:color w:val="231F20"/>
                            <w:w w:val="105"/>
                            <w:sz w:val="13"/>
                          </w:rPr>
                          <w:t>Lebanon</w:t>
                        </w:r>
                      </w:p>
                    </w:tc>
                    <w:tc>
                      <w:tcPr>
                        <w:tcW w:w="589" w:type="dxa"/>
                      </w:tcPr>
                      <w:p w14:paraId="12CE473B" w14:textId="77777777" w:rsidR="00284A25" w:rsidRDefault="00284A25">
                        <w:pPr>
                          <w:pStyle w:val="TableParagraph"/>
                          <w:spacing w:before="4" w:line="132" w:lineRule="exact"/>
                          <w:ind w:left="129"/>
                          <w:rPr>
                            <w:b/>
                            <w:sz w:val="13"/>
                          </w:rPr>
                        </w:pPr>
                        <w:r>
                          <w:rPr>
                            <w:b/>
                            <w:color w:val="231F20"/>
                            <w:w w:val="105"/>
                            <w:sz w:val="13"/>
                          </w:rPr>
                          <w:t>38</w:t>
                        </w:r>
                      </w:p>
                    </w:tc>
                    <w:tc>
                      <w:tcPr>
                        <w:tcW w:w="890" w:type="dxa"/>
                      </w:tcPr>
                      <w:p w14:paraId="0E8F5BE8" w14:textId="77777777" w:rsidR="00284A25" w:rsidRDefault="00284A25">
                        <w:pPr>
                          <w:pStyle w:val="TableParagraph"/>
                          <w:spacing w:before="4" w:line="132" w:lineRule="exact"/>
                          <w:ind w:right="376"/>
                          <w:jc w:val="right"/>
                          <w:rPr>
                            <w:sz w:val="13"/>
                          </w:rPr>
                        </w:pPr>
                        <w:r>
                          <w:rPr>
                            <w:color w:val="231F20"/>
                            <w:sz w:val="13"/>
                          </w:rPr>
                          <w:t>15</w:t>
                        </w:r>
                      </w:p>
                    </w:tc>
                    <w:tc>
                      <w:tcPr>
                        <w:tcW w:w="809" w:type="dxa"/>
                      </w:tcPr>
                      <w:p w14:paraId="2CC592F9" w14:textId="77777777" w:rsidR="00284A25" w:rsidRDefault="00284A25">
                        <w:pPr>
                          <w:pStyle w:val="TableParagraph"/>
                          <w:spacing w:before="4" w:line="132" w:lineRule="exact"/>
                          <w:ind w:left="293" w:right="315"/>
                          <w:jc w:val="center"/>
                          <w:rPr>
                            <w:sz w:val="13"/>
                          </w:rPr>
                        </w:pPr>
                        <w:r>
                          <w:rPr>
                            <w:color w:val="231F20"/>
                            <w:w w:val="105"/>
                            <w:sz w:val="13"/>
                          </w:rPr>
                          <w:t>23</w:t>
                        </w:r>
                      </w:p>
                    </w:tc>
                    <w:tc>
                      <w:tcPr>
                        <w:tcW w:w="792" w:type="dxa"/>
                      </w:tcPr>
                      <w:p w14:paraId="32A41D12" w14:textId="77777777" w:rsidR="00284A25" w:rsidRDefault="00284A25">
                        <w:pPr>
                          <w:pStyle w:val="TableParagraph"/>
                          <w:spacing w:before="4" w:line="132" w:lineRule="exact"/>
                          <w:ind w:left="324" w:right="268"/>
                          <w:jc w:val="center"/>
                          <w:rPr>
                            <w:sz w:val="13"/>
                          </w:rPr>
                        </w:pPr>
                        <w:r>
                          <w:rPr>
                            <w:color w:val="231F20"/>
                            <w:w w:val="105"/>
                            <w:sz w:val="13"/>
                          </w:rPr>
                          <w:t>24</w:t>
                        </w:r>
                      </w:p>
                    </w:tc>
                    <w:tc>
                      <w:tcPr>
                        <w:tcW w:w="393" w:type="dxa"/>
                      </w:tcPr>
                      <w:p w14:paraId="5CFC015F" w14:textId="77777777" w:rsidR="00284A25" w:rsidRDefault="00284A25">
                        <w:pPr>
                          <w:pStyle w:val="TableParagraph"/>
                          <w:spacing w:before="4" w:line="132" w:lineRule="exact"/>
                          <w:ind w:right="22"/>
                          <w:jc w:val="right"/>
                          <w:rPr>
                            <w:sz w:val="13"/>
                          </w:rPr>
                        </w:pPr>
                        <w:r>
                          <w:rPr>
                            <w:color w:val="231F20"/>
                            <w:w w:val="103"/>
                            <w:sz w:val="13"/>
                          </w:rPr>
                          <w:t>0</w:t>
                        </w:r>
                      </w:p>
                    </w:tc>
                  </w:tr>
                  <w:tr w:rsidR="00284A25" w14:paraId="612B2E9F" w14:textId="77777777">
                    <w:trPr>
                      <w:trHeight w:val="156"/>
                    </w:trPr>
                    <w:tc>
                      <w:tcPr>
                        <w:tcW w:w="824" w:type="dxa"/>
                      </w:tcPr>
                      <w:p w14:paraId="4878823A" w14:textId="77777777" w:rsidR="00284A25" w:rsidRDefault="00284A25">
                        <w:pPr>
                          <w:pStyle w:val="TableParagraph"/>
                          <w:spacing w:before="4" w:line="132" w:lineRule="exact"/>
                          <w:ind w:left="29"/>
                          <w:rPr>
                            <w:sz w:val="13"/>
                          </w:rPr>
                        </w:pPr>
                        <w:r>
                          <w:rPr>
                            <w:color w:val="231F20"/>
                            <w:w w:val="105"/>
                            <w:sz w:val="13"/>
                          </w:rPr>
                          <w:t>Morocco</w:t>
                        </w:r>
                      </w:p>
                    </w:tc>
                    <w:tc>
                      <w:tcPr>
                        <w:tcW w:w="589" w:type="dxa"/>
                      </w:tcPr>
                      <w:p w14:paraId="5228C85B" w14:textId="77777777" w:rsidR="00284A25" w:rsidRDefault="00284A25">
                        <w:pPr>
                          <w:pStyle w:val="TableParagraph"/>
                          <w:spacing w:before="4" w:line="132" w:lineRule="exact"/>
                          <w:ind w:left="137"/>
                          <w:rPr>
                            <w:sz w:val="13"/>
                          </w:rPr>
                        </w:pPr>
                        <w:r>
                          <w:rPr>
                            <w:color w:val="231F20"/>
                            <w:w w:val="105"/>
                            <w:sz w:val="13"/>
                          </w:rPr>
                          <w:t>20</w:t>
                        </w:r>
                      </w:p>
                    </w:tc>
                    <w:tc>
                      <w:tcPr>
                        <w:tcW w:w="890" w:type="dxa"/>
                      </w:tcPr>
                      <w:p w14:paraId="019B2A5F" w14:textId="77777777" w:rsidR="00284A25" w:rsidRDefault="00284A25">
                        <w:pPr>
                          <w:pStyle w:val="TableParagraph"/>
                          <w:spacing w:before="4" w:line="132" w:lineRule="exact"/>
                          <w:ind w:right="376"/>
                          <w:jc w:val="right"/>
                          <w:rPr>
                            <w:sz w:val="13"/>
                          </w:rPr>
                        </w:pPr>
                        <w:r>
                          <w:rPr>
                            <w:color w:val="231F20"/>
                            <w:sz w:val="13"/>
                          </w:rPr>
                          <w:t>25</w:t>
                        </w:r>
                      </w:p>
                    </w:tc>
                    <w:tc>
                      <w:tcPr>
                        <w:tcW w:w="809" w:type="dxa"/>
                      </w:tcPr>
                      <w:p w14:paraId="38B533C9" w14:textId="77777777" w:rsidR="00284A25" w:rsidRDefault="00284A25">
                        <w:pPr>
                          <w:pStyle w:val="TableParagraph"/>
                          <w:spacing w:before="4" w:line="132" w:lineRule="exact"/>
                          <w:ind w:left="293" w:right="316"/>
                          <w:jc w:val="center"/>
                          <w:rPr>
                            <w:b/>
                            <w:sz w:val="13"/>
                          </w:rPr>
                        </w:pPr>
                        <w:r>
                          <w:rPr>
                            <w:b/>
                            <w:color w:val="231F20"/>
                            <w:w w:val="105"/>
                            <w:sz w:val="13"/>
                          </w:rPr>
                          <w:t>40</w:t>
                        </w:r>
                      </w:p>
                    </w:tc>
                    <w:tc>
                      <w:tcPr>
                        <w:tcW w:w="792" w:type="dxa"/>
                      </w:tcPr>
                      <w:p w14:paraId="1A90857B" w14:textId="77777777" w:rsidR="00284A25" w:rsidRDefault="00284A25">
                        <w:pPr>
                          <w:pStyle w:val="TableParagraph"/>
                          <w:spacing w:before="4" w:line="132" w:lineRule="exact"/>
                          <w:ind w:left="324" w:right="267"/>
                          <w:jc w:val="center"/>
                          <w:rPr>
                            <w:sz w:val="13"/>
                          </w:rPr>
                        </w:pPr>
                        <w:r>
                          <w:rPr>
                            <w:color w:val="231F20"/>
                            <w:w w:val="105"/>
                            <w:sz w:val="13"/>
                          </w:rPr>
                          <w:t>13</w:t>
                        </w:r>
                      </w:p>
                    </w:tc>
                    <w:tc>
                      <w:tcPr>
                        <w:tcW w:w="393" w:type="dxa"/>
                      </w:tcPr>
                      <w:p w14:paraId="355D8E5C" w14:textId="77777777" w:rsidR="00284A25" w:rsidRDefault="00284A25">
                        <w:pPr>
                          <w:pStyle w:val="TableParagraph"/>
                          <w:spacing w:before="4" w:line="132" w:lineRule="exact"/>
                          <w:ind w:right="22"/>
                          <w:jc w:val="right"/>
                          <w:rPr>
                            <w:sz w:val="13"/>
                          </w:rPr>
                        </w:pPr>
                        <w:r>
                          <w:rPr>
                            <w:color w:val="231F20"/>
                            <w:w w:val="103"/>
                            <w:sz w:val="13"/>
                          </w:rPr>
                          <w:t>2</w:t>
                        </w:r>
                      </w:p>
                    </w:tc>
                  </w:tr>
                  <w:tr w:rsidR="00284A25" w14:paraId="66681A1E" w14:textId="77777777">
                    <w:trPr>
                      <w:trHeight w:val="156"/>
                    </w:trPr>
                    <w:tc>
                      <w:tcPr>
                        <w:tcW w:w="824" w:type="dxa"/>
                      </w:tcPr>
                      <w:p w14:paraId="50A86360" w14:textId="77777777" w:rsidR="00284A25" w:rsidRDefault="00284A25">
                        <w:pPr>
                          <w:pStyle w:val="TableParagraph"/>
                          <w:spacing w:before="4" w:line="132" w:lineRule="exact"/>
                          <w:ind w:left="29"/>
                          <w:rPr>
                            <w:sz w:val="13"/>
                          </w:rPr>
                        </w:pPr>
                        <w:r>
                          <w:rPr>
                            <w:color w:val="231F20"/>
                            <w:w w:val="105"/>
                            <w:sz w:val="13"/>
                          </w:rPr>
                          <w:t>Palest.ter.</w:t>
                        </w:r>
                      </w:p>
                    </w:tc>
                    <w:tc>
                      <w:tcPr>
                        <w:tcW w:w="589" w:type="dxa"/>
                      </w:tcPr>
                      <w:p w14:paraId="66F93D01" w14:textId="77777777" w:rsidR="00284A25" w:rsidRDefault="00284A25">
                        <w:pPr>
                          <w:pStyle w:val="TableParagraph"/>
                          <w:spacing w:before="4" w:line="132" w:lineRule="exact"/>
                          <w:ind w:left="125"/>
                          <w:rPr>
                            <w:b/>
                            <w:sz w:val="13"/>
                          </w:rPr>
                        </w:pPr>
                        <w:r>
                          <w:rPr>
                            <w:b/>
                            <w:color w:val="231F20"/>
                            <w:w w:val="105"/>
                            <w:sz w:val="13"/>
                          </w:rPr>
                          <w:t>39</w:t>
                        </w:r>
                      </w:p>
                    </w:tc>
                    <w:tc>
                      <w:tcPr>
                        <w:tcW w:w="890" w:type="dxa"/>
                      </w:tcPr>
                      <w:p w14:paraId="02A6351F" w14:textId="77777777" w:rsidR="00284A25" w:rsidRDefault="00284A25">
                        <w:pPr>
                          <w:pStyle w:val="TableParagraph"/>
                          <w:spacing w:before="4" w:line="132" w:lineRule="exact"/>
                          <w:ind w:right="376"/>
                          <w:jc w:val="right"/>
                          <w:rPr>
                            <w:sz w:val="13"/>
                          </w:rPr>
                        </w:pPr>
                        <w:r>
                          <w:rPr>
                            <w:color w:val="231F20"/>
                            <w:sz w:val="13"/>
                          </w:rPr>
                          <w:t>26</w:t>
                        </w:r>
                      </w:p>
                    </w:tc>
                    <w:tc>
                      <w:tcPr>
                        <w:tcW w:w="809" w:type="dxa"/>
                      </w:tcPr>
                      <w:p w14:paraId="3D508D00" w14:textId="77777777" w:rsidR="00284A25" w:rsidRDefault="00284A25">
                        <w:pPr>
                          <w:pStyle w:val="TableParagraph"/>
                          <w:spacing w:before="4" w:line="132" w:lineRule="exact"/>
                          <w:ind w:left="293" w:right="315"/>
                          <w:jc w:val="center"/>
                          <w:rPr>
                            <w:sz w:val="13"/>
                          </w:rPr>
                        </w:pPr>
                        <w:r>
                          <w:rPr>
                            <w:color w:val="231F20"/>
                            <w:w w:val="105"/>
                            <w:sz w:val="13"/>
                          </w:rPr>
                          <w:t>21</w:t>
                        </w:r>
                      </w:p>
                    </w:tc>
                    <w:tc>
                      <w:tcPr>
                        <w:tcW w:w="792" w:type="dxa"/>
                      </w:tcPr>
                      <w:p w14:paraId="563E0F52" w14:textId="77777777" w:rsidR="00284A25" w:rsidRDefault="00284A25">
                        <w:pPr>
                          <w:pStyle w:val="TableParagraph"/>
                          <w:spacing w:before="4" w:line="132" w:lineRule="exact"/>
                          <w:ind w:left="324" w:right="268"/>
                          <w:jc w:val="center"/>
                          <w:rPr>
                            <w:sz w:val="13"/>
                          </w:rPr>
                        </w:pPr>
                        <w:r>
                          <w:rPr>
                            <w:color w:val="231F20"/>
                            <w:w w:val="105"/>
                            <w:sz w:val="13"/>
                          </w:rPr>
                          <w:t>12</w:t>
                        </w:r>
                      </w:p>
                    </w:tc>
                    <w:tc>
                      <w:tcPr>
                        <w:tcW w:w="393" w:type="dxa"/>
                      </w:tcPr>
                      <w:p w14:paraId="25DE90DC" w14:textId="77777777" w:rsidR="00284A25" w:rsidRDefault="00284A25">
                        <w:pPr>
                          <w:pStyle w:val="TableParagraph"/>
                          <w:spacing w:before="4" w:line="132" w:lineRule="exact"/>
                          <w:ind w:right="22"/>
                          <w:jc w:val="right"/>
                          <w:rPr>
                            <w:sz w:val="13"/>
                          </w:rPr>
                        </w:pPr>
                        <w:r>
                          <w:rPr>
                            <w:color w:val="231F20"/>
                            <w:w w:val="103"/>
                            <w:sz w:val="13"/>
                          </w:rPr>
                          <w:t>2</w:t>
                        </w:r>
                      </w:p>
                    </w:tc>
                  </w:tr>
                  <w:tr w:rsidR="00284A25" w14:paraId="17273940" w14:textId="77777777">
                    <w:trPr>
                      <w:trHeight w:val="191"/>
                    </w:trPr>
                    <w:tc>
                      <w:tcPr>
                        <w:tcW w:w="824" w:type="dxa"/>
                      </w:tcPr>
                      <w:p w14:paraId="42BED4B4" w14:textId="77777777" w:rsidR="00284A25" w:rsidRDefault="00284A25">
                        <w:pPr>
                          <w:pStyle w:val="TableParagraph"/>
                          <w:spacing w:before="4"/>
                          <w:ind w:left="29"/>
                          <w:rPr>
                            <w:sz w:val="13"/>
                          </w:rPr>
                        </w:pPr>
                        <w:r>
                          <w:rPr>
                            <w:color w:val="231F20"/>
                            <w:w w:val="105"/>
                            <w:sz w:val="13"/>
                          </w:rPr>
                          <w:t>Israel</w:t>
                        </w:r>
                      </w:p>
                    </w:tc>
                    <w:tc>
                      <w:tcPr>
                        <w:tcW w:w="589" w:type="dxa"/>
                      </w:tcPr>
                      <w:p w14:paraId="2DF2D522" w14:textId="77777777" w:rsidR="00284A25" w:rsidRDefault="00284A25">
                        <w:pPr>
                          <w:pStyle w:val="TableParagraph"/>
                          <w:spacing w:before="4"/>
                          <w:ind w:left="125"/>
                          <w:rPr>
                            <w:b/>
                            <w:sz w:val="13"/>
                          </w:rPr>
                        </w:pPr>
                        <w:r>
                          <w:rPr>
                            <w:b/>
                            <w:color w:val="231F20"/>
                            <w:w w:val="105"/>
                            <w:sz w:val="13"/>
                          </w:rPr>
                          <w:t>30</w:t>
                        </w:r>
                      </w:p>
                    </w:tc>
                    <w:tc>
                      <w:tcPr>
                        <w:tcW w:w="890" w:type="dxa"/>
                      </w:tcPr>
                      <w:p w14:paraId="57E747BA" w14:textId="77777777" w:rsidR="00284A25" w:rsidRDefault="00284A25">
                        <w:pPr>
                          <w:pStyle w:val="TableParagraph"/>
                          <w:spacing w:before="4"/>
                          <w:ind w:right="376"/>
                          <w:jc w:val="right"/>
                          <w:rPr>
                            <w:sz w:val="13"/>
                          </w:rPr>
                        </w:pPr>
                        <w:r>
                          <w:rPr>
                            <w:color w:val="231F20"/>
                            <w:sz w:val="13"/>
                          </w:rPr>
                          <w:t>23</w:t>
                        </w:r>
                      </w:p>
                    </w:tc>
                    <w:tc>
                      <w:tcPr>
                        <w:tcW w:w="809" w:type="dxa"/>
                      </w:tcPr>
                      <w:p w14:paraId="5EB78442" w14:textId="77777777" w:rsidR="00284A25" w:rsidRDefault="00284A25">
                        <w:pPr>
                          <w:pStyle w:val="TableParagraph"/>
                          <w:spacing w:before="4"/>
                          <w:ind w:left="293" w:right="315"/>
                          <w:jc w:val="center"/>
                          <w:rPr>
                            <w:sz w:val="13"/>
                          </w:rPr>
                        </w:pPr>
                        <w:r>
                          <w:rPr>
                            <w:color w:val="231F20"/>
                            <w:w w:val="105"/>
                            <w:sz w:val="13"/>
                          </w:rPr>
                          <w:t>29</w:t>
                        </w:r>
                      </w:p>
                    </w:tc>
                    <w:tc>
                      <w:tcPr>
                        <w:tcW w:w="792" w:type="dxa"/>
                      </w:tcPr>
                      <w:p w14:paraId="4159C213" w14:textId="77777777" w:rsidR="00284A25" w:rsidRDefault="00284A25">
                        <w:pPr>
                          <w:pStyle w:val="TableParagraph"/>
                          <w:spacing w:before="4"/>
                          <w:ind w:left="324" w:right="268"/>
                          <w:jc w:val="center"/>
                          <w:rPr>
                            <w:sz w:val="13"/>
                          </w:rPr>
                        </w:pPr>
                        <w:r>
                          <w:rPr>
                            <w:color w:val="231F20"/>
                            <w:w w:val="105"/>
                            <w:sz w:val="13"/>
                          </w:rPr>
                          <w:t>18</w:t>
                        </w:r>
                      </w:p>
                    </w:tc>
                    <w:tc>
                      <w:tcPr>
                        <w:tcW w:w="393" w:type="dxa"/>
                      </w:tcPr>
                      <w:p w14:paraId="2B773489" w14:textId="77777777" w:rsidR="00284A25" w:rsidRDefault="00284A25">
                        <w:pPr>
                          <w:pStyle w:val="TableParagraph"/>
                          <w:spacing w:before="4"/>
                          <w:ind w:right="22"/>
                          <w:jc w:val="right"/>
                          <w:rPr>
                            <w:sz w:val="13"/>
                          </w:rPr>
                        </w:pPr>
                        <w:r>
                          <w:rPr>
                            <w:color w:val="231F20"/>
                            <w:w w:val="103"/>
                            <w:sz w:val="13"/>
                          </w:rPr>
                          <w:t>1</w:t>
                        </w:r>
                      </w:p>
                    </w:tc>
                  </w:tr>
                  <w:tr w:rsidR="00284A25" w14:paraId="478992E4" w14:textId="77777777">
                    <w:trPr>
                      <w:trHeight w:val="191"/>
                    </w:trPr>
                    <w:tc>
                      <w:tcPr>
                        <w:tcW w:w="824" w:type="dxa"/>
                      </w:tcPr>
                      <w:p w14:paraId="56CBF8AE" w14:textId="77777777" w:rsidR="00284A25" w:rsidRDefault="00284A25">
                        <w:pPr>
                          <w:pStyle w:val="TableParagraph"/>
                          <w:spacing w:before="39" w:line="132" w:lineRule="exact"/>
                          <w:ind w:left="29"/>
                          <w:rPr>
                            <w:sz w:val="13"/>
                          </w:rPr>
                        </w:pPr>
                        <w:r>
                          <w:rPr>
                            <w:color w:val="231F20"/>
                            <w:w w:val="105"/>
                            <w:sz w:val="13"/>
                          </w:rPr>
                          <w:t>Pakistan</w:t>
                        </w:r>
                      </w:p>
                    </w:tc>
                    <w:tc>
                      <w:tcPr>
                        <w:tcW w:w="589" w:type="dxa"/>
                      </w:tcPr>
                      <w:p w14:paraId="6A102066" w14:textId="77777777" w:rsidR="00284A25" w:rsidRDefault="00284A25">
                        <w:pPr>
                          <w:pStyle w:val="TableParagraph"/>
                          <w:spacing w:before="39" w:line="132" w:lineRule="exact"/>
                          <w:ind w:left="152"/>
                          <w:rPr>
                            <w:sz w:val="13"/>
                          </w:rPr>
                        </w:pPr>
                        <w:r>
                          <w:rPr>
                            <w:color w:val="231F20"/>
                            <w:w w:val="105"/>
                            <w:sz w:val="13"/>
                          </w:rPr>
                          <w:t>18</w:t>
                        </w:r>
                      </w:p>
                    </w:tc>
                    <w:tc>
                      <w:tcPr>
                        <w:tcW w:w="890" w:type="dxa"/>
                      </w:tcPr>
                      <w:p w14:paraId="07B7C632" w14:textId="77777777" w:rsidR="00284A25" w:rsidRDefault="00284A25">
                        <w:pPr>
                          <w:pStyle w:val="TableParagraph"/>
                          <w:spacing w:before="39" w:line="132" w:lineRule="exact"/>
                          <w:ind w:right="368"/>
                          <w:jc w:val="right"/>
                          <w:rPr>
                            <w:b/>
                            <w:sz w:val="13"/>
                          </w:rPr>
                        </w:pPr>
                        <w:r>
                          <w:rPr>
                            <w:b/>
                            <w:color w:val="231F20"/>
                            <w:sz w:val="13"/>
                          </w:rPr>
                          <w:t>41</w:t>
                        </w:r>
                      </w:p>
                    </w:tc>
                    <w:tc>
                      <w:tcPr>
                        <w:tcW w:w="809" w:type="dxa"/>
                      </w:tcPr>
                      <w:p w14:paraId="303B172D" w14:textId="77777777" w:rsidR="00284A25" w:rsidRDefault="00284A25">
                        <w:pPr>
                          <w:pStyle w:val="TableParagraph"/>
                          <w:spacing w:before="39" w:line="132" w:lineRule="exact"/>
                          <w:ind w:left="293" w:right="315"/>
                          <w:jc w:val="center"/>
                          <w:rPr>
                            <w:sz w:val="13"/>
                          </w:rPr>
                        </w:pPr>
                        <w:r>
                          <w:rPr>
                            <w:color w:val="231F20"/>
                            <w:w w:val="105"/>
                            <w:sz w:val="13"/>
                          </w:rPr>
                          <w:t>27</w:t>
                        </w:r>
                      </w:p>
                    </w:tc>
                    <w:tc>
                      <w:tcPr>
                        <w:tcW w:w="792" w:type="dxa"/>
                      </w:tcPr>
                      <w:p w14:paraId="65F4D6DD" w14:textId="77777777" w:rsidR="00284A25" w:rsidRDefault="00284A25">
                        <w:pPr>
                          <w:pStyle w:val="TableParagraph"/>
                          <w:spacing w:before="39" w:line="132" w:lineRule="exact"/>
                          <w:ind w:left="56"/>
                          <w:jc w:val="center"/>
                          <w:rPr>
                            <w:sz w:val="13"/>
                          </w:rPr>
                        </w:pPr>
                        <w:r>
                          <w:rPr>
                            <w:color w:val="231F20"/>
                            <w:w w:val="103"/>
                            <w:sz w:val="13"/>
                          </w:rPr>
                          <w:t>8</w:t>
                        </w:r>
                      </w:p>
                    </w:tc>
                    <w:tc>
                      <w:tcPr>
                        <w:tcW w:w="393" w:type="dxa"/>
                      </w:tcPr>
                      <w:p w14:paraId="7CE3BAFE" w14:textId="77777777" w:rsidR="00284A25" w:rsidRDefault="00284A25">
                        <w:pPr>
                          <w:pStyle w:val="TableParagraph"/>
                          <w:spacing w:before="39" w:line="132" w:lineRule="exact"/>
                          <w:ind w:right="22"/>
                          <w:jc w:val="right"/>
                          <w:rPr>
                            <w:sz w:val="13"/>
                          </w:rPr>
                        </w:pPr>
                        <w:r>
                          <w:rPr>
                            <w:color w:val="231F20"/>
                            <w:w w:val="103"/>
                            <w:sz w:val="13"/>
                          </w:rPr>
                          <w:t>7</w:t>
                        </w:r>
                      </w:p>
                    </w:tc>
                  </w:tr>
                  <w:tr w:rsidR="00284A25" w14:paraId="76B6678F" w14:textId="77777777">
                    <w:trPr>
                      <w:trHeight w:val="156"/>
                    </w:trPr>
                    <w:tc>
                      <w:tcPr>
                        <w:tcW w:w="824" w:type="dxa"/>
                      </w:tcPr>
                      <w:p w14:paraId="03D50EF9" w14:textId="77777777" w:rsidR="00284A25" w:rsidRDefault="00284A25">
                        <w:pPr>
                          <w:pStyle w:val="TableParagraph"/>
                          <w:spacing w:before="4" w:line="132" w:lineRule="exact"/>
                          <w:ind w:left="29"/>
                          <w:rPr>
                            <w:sz w:val="13"/>
                          </w:rPr>
                        </w:pPr>
                        <w:r>
                          <w:rPr>
                            <w:color w:val="231F20"/>
                            <w:w w:val="105"/>
                            <w:sz w:val="13"/>
                          </w:rPr>
                          <w:t>Bangladesh</w:t>
                        </w:r>
                      </w:p>
                    </w:tc>
                    <w:tc>
                      <w:tcPr>
                        <w:tcW w:w="589" w:type="dxa"/>
                      </w:tcPr>
                      <w:p w14:paraId="1FAC0747" w14:textId="77777777" w:rsidR="00284A25" w:rsidRDefault="00284A25">
                        <w:pPr>
                          <w:pStyle w:val="TableParagraph"/>
                          <w:spacing w:before="4" w:line="132" w:lineRule="exact"/>
                          <w:ind w:left="134"/>
                          <w:rPr>
                            <w:sz w:val="13"/>
                          </w:rPr>
                        </w:pPr>
                        <w:r>
                          <w:rPr>
                            <w:color w:val="231F20"/>
                            <w:w w:val="105"/>
                            <w:sz w:val="13"/>
                          </w:rPr>
                          <w:t>23</w:t>
                        </w:r>
                      </w:p>
                    </w:tc>
                    <w:tc>
                      <w:tcPr>
                        <w:tcW w:w="890" w:type="dxa"/>
                      </w:tcPr>
                      <w:p w14:paraId="259FF7B3" w14:textId="77777777" w:rsidR="00284A25" w:rsidRDefault="00284A25">
                        <w:pPr>
                          <w:pStyle w:val="TableParagraph"/>
                          <w:spacing w:before="4" w:line="132" w:lineRule="exact"/>
                          <w:ind w:right="368"/>
                          <w:jc w:val="right"/>
                          <w:rPr>
                            <w:b/>
                            <w:sz w:val="13"/>
                          </w:rPr>
                        </w:pPr>
                        <w:r>
                          <w:rPr>
                            <w:b/>
                            <w:color w:val="231F20"/>
                            <w:sz w:val="13"/>
                          </w:rPr>
                          <w:t>42</w:t>
                        </w:r>
                      </w:p>
                    </w:tc>
                    <w:tc>
                      <w:tcPr>
                        <w:tcW w:w="809" w:type="dxa"/>
                      </w:tcPr>
                      <w:p w14:paraId="04EE5DC1" w14:textId="77777777" w:rsidR="00284A25" w:rsidRDefault="00284A25">
                        <w:pPr>
                          <w:pStyle w:val="TableParagraph"/>
                          <w:spacing w:before="4" w:line="132" w:lineRule="exact"/>
                          <w:ind w:left="293" w:right="315"/>
                          <w:jc w:val="center"/>
                          <w:rPr>
                            <w:sz w:val="13"/>
                          </w:rPr>
                        </w:pPr>
                        <w:r>
                          <w:rPr>
                            <w:color w:val="231F20"/>
                            <w:w w:val="105"/>
                            <w:sz w:val="13"/>
                          </w:rPr>
                          <w:t>20</w:t>
                        </w:r>
                      </w:p>
                    </w:tc>
                    <w:tc>
                      <w:tcPr>
                        <w:tcW w:w="792" w:type="dxa"/>
                      </w:tcPr>
                      <w:p w14:paraId="478F72C7" w14:textId="77777777" w:rsidR="00284A25" w:rsidRDefault="00284A25">
                        <w:pPr>
                          <w:pStyle w:val="TableParagraph"/>
                          <w:spacing w:before="4" w:line="132" w:lineRule="exact"/>
                          <w:ind w:left="324" w:right="267"/>
                          <w:jc w:val="center"/>
                          <w:rPr>
                            <w:sz w:val="13"/>
                          </w:rPr>
                        </w:pPr>
                        <w:r>
                          <w:rPr>
                            <w:color w:val="231F20"/>
                            <w:w w:val="105"/>
                            <w:sz w:val="13"/>
                          </w:rPr>
                          <w:t>16</w:t>
                        </w:r>
                      </w:p>
                    </w:tc>
                    <w:tc>
                      <w:tcPr>
                        <w:tcW w:w="393" w:type="dxa"/>
                      </w:tcPr>
                      <w:p w14:paraId="653328F0" w14:textId="77777777" w:rsidR="00284A25" w:rsidRDefault="00284A25">
                        <w:pPr>
                          <w:pStyle w:val="TableParagraph"/>
                          <w:spacing w:before="4" w:line="132" w:lineRule="exact"/>
                          <w:ind w:right="22"/>
                          <w:jc w:val="right"/>
                          <w:rPr>
                            <w:sz w:val="13"/>
                          </w:rPr>
                        </w:pPr>
                        <w:r>
                          <w:rPr>
                            <w:color w:val="231F20"/>
                            <w:w w:val="103"/>
                            <w:sz w:val="13"/>
                          </w:rPr>
                          <w:t>1</w:t>
                        </w:r>
                      </w:p>
                    </w:tc>
                  </w:tr>
                  <w:tr w:rsidR="00284A25" w14:paraId="60BFAF0F" w14:textId="77777777">
                    <w:trPr>
                      <w:trHeight w:val="156"/>
                    </w:trPr>
                    <w:tc>
                      <w:tcPr>
                        <w:tcW w:w="824" w:type="dxa"/>
                      </w:tcPr>
                      <w:p w14:paraId="4EAFDA20" w14:textId="77777777" w:rsidR="00284A25" w:rsidRDefault="00284A25">
                        <w:pPr>
                          <w:pStyle w:val="TableParagraph"/>
                          <w:spacing w:before="4" w:line="132" w:lineRule="exact"/>
                          <w:ind w:left="29"/>
                          <w:rPr>
                            <w:sz w:val="13"/>
                          </w:rPr>
                        </w:pPr>
                        <w:r>
                          <w:rPr>
                            <w:color w:val="231F20"/>
                            <w:w w:val="105"/>
                            <w:sz w:val="13"/>
                          </w:rPr>
                          <w:t>Indonesia</w:t>
                        </w:r>
                      </w:p>
                    </w:tc>
                    <w:tc>
                      <w:tcPr>
                        <w:tcW w:w="589" w:type="dxa"/>
                      </w:tcPr>
                      <w:p w14:paraId="4B4FDD29" w14:textId="77777777" w:rsidR="00284A25" w:rsidRDefault="00284A25">
                        <w:pPr>
                          <w:pStyle w:val="TableParagraph"/>
                          <w:spacing w:before="4" w:line="132" w:lineRule="exact"/>
                          <w:ind w:left="187"/>
                          <w:rPr>
                            <w:sz w:val="13"/>
                          </w:rPr>
                        </w:pPr>
                        <w:r>
                          <w:rPr>
                            <w:color w:val="231F20"/>
                            <w:w w:val="103"/>
                            <w:sz w:val="13"/>
                          </w:rPr>
                          <w:t>8</w:t>
                        </w:r>
                      </w:p>
                    </w:tc>
                    <w:tc>
                      <w:tcPr>
                        <w:tcW w:w="890" w:type="dxa"/>
                      </w:tcPr>
                      <w:p w14:paraId="51E43813" w14:textId="77777777" w:rsidR="00284A25" w:rsidRDefault="00284A25">
                        <w:pPr>
                          <w:pStyle w:val="TableParagraph"/>
                          <w:spacing w:before="4" w:line="132" w:lineRule="exact"/>
                          <w:ind w:right="376"/>
                          <w:jc w:val="right"/>
                          <w:rPr>
                            <w:sz w:val="13"/>
                          </w:rPr>
                        </w:pPr>
                        <w:r>
                          <w:rPr>
                            <w:color w:val="231F20"/>
                            <w:sz w:val="13"/>
                          </w:rPr>
                          <w:t>37</w:t>
                        </w:r>
                      </w:p>
                    </w:tc>
                    <w:tc>
                      <w:tcPr>
                        <w:tcW w:w="809" w:type="dxa"/>
                      </w:tcPr>
                      <w:p w14:paraId="3B480400" w14:textId="77777777" w:rsidR="00284A25" w:rsidRDefault="00284A25">
                        <w:pPr>
                          <w:pStyle w:val="TableParagraph"/>
                          <w:spacing w:before="4" w:line="132" w:lineRule="exact"/>
                          <w:ind w:left="293" w:right="316"/>
                          <w:jc w:val="center"/>
                          <w:rPr>
                            <w:b/>
                            <w:sz w:val="13"/>
                          </w:rPr>
                        </w:pPr>
                        <w:r>
                          <w:rPr>
                            <w:b/>
                            <w:color w:val="231F20"/>
                            <w:w w:val="105"/>
                            <w:sz w:val="13"/>
                          </w:rPr>
                          <w:t>45</w:t>
                        </w:r>
                      </w:p>
                    </w:tc>
                    <w:tc>
                      <w:tcPr>
                        <w:tcW w:w="792" w:type="dxa"/>
                      </w:tcPr>
                      <w:p w14:paraId="54CE3855" w14:textId="77777777" w:rsidR="00284A25" w:rsidRDefault="00284A25">
                        <w:pPr>
                          <w:pStyle w:val="TableParagraph"/>
                          <w:spacing w:before="4" w:line="132" w:lineRule="exact"/>
                          <w:ind w:left="56"/>
                          <w:jc w:val="center"/>
                          <w:rPr>
                            <w:sz w:val="13"/>
                          </w:rPr>
                        </w:pPr>
                        <w:r>
                          <w:rPr>
                            <w:color w:val="231F20"/>
                            <w:w w:val="103"/>
                            <w:sz w:val="13"/>
                          </w:rPr>
                          <w:t>9</w:t>
                        </w:r>
                      </w:p>
                    </w:tc>
                    <w:tc>
                      <w:tcPr>
                        <w:tcW w:w="393" w:type="dxa"/>
                      </w:tcPr>
                      <w:p w14:paraId="065407E6" w14:textId="77777777" w:rsidR="00284A25" w:rsidRDefault="00284A25">
                        <w:pPr>
                          <w:pStyle w:val="TableParagraph"/>
                          <w:spacing w:before="4" w:line="132" w:lineRule="exact"/>
                          <w:ind w:right="22"/>
                          <w:jc w:val="right"/>
                          <w:rPr>
                            <w:sz w:val="13"/>
                          </w:rPr>
                        </w:pPr>
                        <w:r>
                          <w:rPr>
                            <w:color w:val="231F20"/>
                            <w:w w:val="103"/>
                            <w:sz w:val="13"/>
                          </w:rPr>
                          <w:t>1</w:t>
                        </w:r>
                      </w:p>
                    </w:tc>
                  </w:tr>
                  <w:tr w:rsidR="00284A25" w14:paraId="7A24C236" w14:textId="77777777">
                    <w:trPr>
                      <w:trHeight w:val="157"/>
                    </w:trPr>
                    <w:tc>
                      <w:tcPr>
                        <w:tcW w:w="824" w:type="dxa"/>
                      </w:tcPr>
                      <w:p w14:paraId="34ABCE9B" w14:textId="77777777" w:rsidR="00284A25" w:rsidRDefault="00284A25">
                        <w:pPr>
                          <w:pStyle w:val="TableParagraph"/>
                          <w:spacing w:before="4" w:line="132" w:lineRule="exact"/>
                          <w:ind w:left="29"/>
                          <w:rPr>
                            <w:sz w:val="13"/>
                          </w:rPr>
                        </w:pPr>
                        <w:r>
                          <w:rPr>
                            <w:color w:val="231F20"/>
                            <w:w w:val="105"/>
                            <w:sz w:val="13"/>
                          </w:rPr>
                          <w:t>Malaysia</w:t>
                        </w:r>
                      </w:p>
                    </w:tc>
                    <w:tc>
                      <w:tcPr>
                        <w:tcW w:w="589" w:type="dxa"/>
                      </w:tcPr>
                      <w:p w14:paraId="3E21E953" w14:textId="77777777" w:rsidR="00284A25" w:rsidRDefault="00284A25">
                        <w:pPr>
                          <w:pStyle w:val="TableParagraph"/>
                          <w:spacing w:before="4" w:line="132" w:lineRule="exact"/>
                          <w:ind w:left="136"/>
                          <w:rPr>
                            <w:sz w:val="13"/>
                          </w:rPr>
                        </w:pPr>
                        <w:r>
                          <w:rPr>
                            <w:color w:val="231F20"/>
                            <w:w w:val="105"/>
                            <w:sz w:val="13"/>
                          </w:rPr>
                          <w:t>10</w:t>
                        </w:r>
                      </w:p>
                    </w:tc>
                    <w:tc>
                      <w:tcPr>
                        <w:tcW w:w="890" w:type="dxa"/>
                      </w:tcPr>
                      <w:p w14:paraId="3600E6E6" w14:textId="77777777" w:rsidR="00284A25" w:rsidRDefault="00284A25">
                        <w:pPr>
                          <w:pStyle w:val="TableParagraph"/>
                          <w:spacing w:before="4" w:line="132" w:lineRule="exact"/>
                          <w:ind w:right="377"/>
                          <w:jc w:val="right"/>
                          <w:rPr>
                            <w:sz w:val="13"/>
                          </w:rPr>
                        </w:pPr>
                        <w:r>
                          <w:rPr>
                            <w:color w:val="231F20"/>
                            <w:sz w:val="13"/>
                          </w:rPr>
                          <w:t>24</w:t>
                        </w:r>
                      </w:p>
                    </w:tc>
                    <w:tc>
                      <w:tcPr>
                        <w:tcW w:w="809" w:type="dxa"/>
                      </w:tcPr>
                      <w:p w14:paraId="5BA6E5E9" w14:textId="77777777" w:rsidR="00284A25" w:rsidRDefault="00284A25">
                        <w:pPr>
                          <w:pStyle w:val="TableParagraph"/>
                          <w:spacing w:before="4" w:line="132" w:lineRule="exact"/>
                          <w:ind w:left="291" w:right="316"/>
                          <w:jc w:val="center"/>
                          <w:rPr>
                            <w:sz w:val="13"/>
                          </w:rPr>
                        </w:pPr>
                        <w:r>
                          <w:rPr>
                            <w:color w:val="231F20"/>
                            <w:w w:val="105"/>
                            <w:sz w:val="13"/>
                          </w:rPr>
                          <w:t>23</w:t>
                        </w:r>
                      </w:p>
                    </w:tc>
                    <w:tc>
                      <w:tcPr>
                        <w:tcW w:w="792" w:type="dxa"/>
                      </w:tcPr>
                      <w:p w14:paraId="2CCF0C1D" w14:textId="77777777" w:rsidR="00284A25" w:rsidRDefault="00284A25">
                        <w:pPr>
                          <w:pStyle w:val="TableParagraph"/>
                          <w:spacing w:before="4" w:line="132" w:lineRule="exact"/>
                          <w:ind w:left="324" w:right="268"/>
                          <w:jc w:val="center"/>
                          <w:rPr>
                            <w:b/>
                            <w:sz w:val="13"/>
                          </w:rPr>
                        </w:pPr>
                        <w:r>
                          <w:rPr>
                            <w:b/>
                            <w:color w:val="231F20"/>
                            <w:w w:val="105"/>
                            <w:sz w:val="13"/>
                          </w:rPr>
                          <w:t>44</w:t>
                        </w:r>
                      </w:p>
                    </w:tc>
                    <w:tc>
                      <w:tcPr>
                        <w:tcW w:w="393" w:type="dxa"/>
                      </w:tcPr>
                      <w:p w14:paraId="1E1080AA" w14:textId="77777777" w:rsidR="00284A25" w:rsidRDefault="00284A25">
                        <w:pPr>
                          <w:pStyle w:val="TableParagraph"/>
                          <w:spacing w:before="4" w:line="132" w:lineRule="exact"/>
                          <w:ind w:right="22"/>
                          <w:jc w:val="right"/>
                          <w:rPr>
                            <w:sz w:val="13"/>
                          </w:rPr>
                        </w:pPr>
                        <w:r>
                          <w:rPr>
                            <w:color w:val="231F20"/>
                            <w:w w:val="103"/>
                            <w:sz w:val="13"/>
                          </w:rPr>
                          <w:t>0</w:t>
                        </w:r>
                      </w:p>
                    </w:tc>
                  </w:tr>
                  <w:tr w:rsidR="00284A25" w14:paraId="1AFA66FC" w14:textId="77777777">
                    <w:trPr>
                      <w:trHeight w:val="157"/>
                    </w:trPr>
                    <w:tc>
                      <w:tcPr>
                        <w:tcW w:w="824" w:type="dxa"/>
                      </w:tcPr>
                      <w:p w14:paraId="6F3B8441" w14:textId="77777777" w:rsidR="00284A25" w:rsidRDefault="00284A25">
                        <w:pPr>
                          <w:pStyle w:val="TableParagraph"/>
                          <w:spacing w:before="5" w:line="132" w:lineRule="exact"/>
                          <w:ind w:left="29"/>
                          <w:rPr>
                            <w:sz w:val="13"/>
                          </w:rPr>
                        </w:pPr>
                        <w:r>
                          <w:rPr>
                            <w:color w:val="231F20"/>
                            <w:w w:val="105"/>
                            <w:sz w:val="13"/>
                          </w:rPr>
                          <w:t>China</w:t>
                        </w:r>
                      </w:p>
                    </w:tc>
                    <w:tc>
                      <w:tcPr>
                        <w:tcW w:w="589" w:type="dxa"/>
                      </w:tcPr>
                      <w:p w14:paraId="594DAE84" w14:textId="77777777" w:rsidR="00284A25" w:rsidRDefault="00284A25">
                        <w:pPr>
                          <w:pStyle w:val="TableParagraph"/>
                          <w:spacing w:before="5" w:line="132" w:lineRule="exact"/>
                          <w:ind w:left="137"/>
                          <w:rPr>
                            <w:sz w:val="13"/>
                          </w:rPr>
                        </w:pPr>
                        <w:r>
                          <w:rPr>
                            <w:color w:val="231F20"/>
                            <w:w w:val="105"/>
                            <w:sz w:val="13"/>
                          </w:rPr>
                          <w:t>19</w:t>
                        </w:r>
                      </w:p>
                    </w:tc>
                    <w:tc>
                      <w:tcPr>
                        <w:tcW w:w="890" w:type="dxa"/>
                      </w:tcPr>
                      <w:p w14:paraId="142CF65E" w14:textId="77777777" w:rsidR="00284A25" w:rsidRDefault="00284A25">
                        <w:pPr>
                          <w:pStyle w:val="TableParagraph"/>
                          <w:spacing w:before="5" w:line="132" w:lineRule="exact"/>
                          <w:ind w:right="305"/>
                          <w:jc w:val="right"/>
                          <w:rPr>
                            <w:sz w:val="13"/>
                          </w:rPr>
                        </w:pPr>
                        <w:r>
                          <w:rPr>
                            <w:color w:val="231F20"/>
                            <w:sz w:val="13"/>
                          </w:rPr>
                          <w:t>N/A*</w:t>
                        </w:r>
                      </w:p>
                    </w:tc>
                    <w:tc>
                      <w:tcPr>
                        <w:tcW w:w="809" w:type="dxa"/>
                      </w:tcPr>
                      <w:p w14:paraId="1BF423A8" w14:textId="77777777" w:rsidR="00284A25" w:rsidRDefault="00284A25">
                        <w:pPr>
                          <w:pStyle w:val="TableParagraph"/>
                          <w:spacing w:before="5" w:line="132" w:lineRule="exact"/>
                          <w:ind w:left="293" w:right="316"/>
                          <w:jc w:val="center"/>
                          <w:rPr>
                            <w:b/>
                            <w:sz w:val="13"/>
                          </w:rPr>
                        </w:pPr>
                        <w:r>
                          <w:rPr>
                            <w:b/>
                            <w:color w:val="231F20"/>
                            <w:w w:val="105"/>
                            <w:sz w:val="13"/>
                          </w:rPr>
                          <w:t>42</w:t>
                        </w:r>
                      </w:p>
                    </w:tc>
                    <w:tc>
                      <w:tcPr>
                        <w:tcW w:w="792" w:type="dxa"/>
                      </w:tcPr>
                      <w:p w14:paraId="00089DA8" w14:textId="77777777" w:rsidR="00284A25" w:rsidRDefault="00284A25">
                        <w:pPr>
                          <w:pStyle w:val="TableParagraph"/>
                          <w:spacing w:before="5" w:line="132" w:lineRule="exact"/>
                          <w:ind w:left="324" w:right="267"/>
                          <w:jc w:val="center"/>
                          <w:rPr>
                            <w:sz w:val="13"/>
                          </w:rPr>
                        </w:pPr>
                        <w:r>
                          <w:rPr>
                            <w:color w:val="231F20"/>
                            <w:w w:val="105"/>
                            <w:sz w:val="13"/>
                          </w:rPr>
                          <w:t>36</w:t>
                        </w:r>
                      </w:p>
                    </w:tc>
                    <w:tc>
                      <w:tcPr>
                        <w:tcW w:w="393" w:type="dxa"/>
                      </w:tcPr>
                      <w:p w14:paraId="6594DD4B" w14:textId="77777777" w:rsidR="00284A25" w:rsidRDefault="00284A25">
                        <w:pPr>
                          <w:pStyle w:val="TableParagraph"/>
                          <w:spacing w:before="5" w:line="132" w:lineRule="exact"/>
                          <w:ind w:right="22"/>
                          <w:jc w:val="right"/>
                          <w:rPr>
                            <w:sz w:val="13"/>
                          </w:rPr>
                        </w:pPr>
                        <w:r>
                          <w:rPr>
                            <w:color w:val="231F20"/>
                            <w:w w:val="103"/>
                            <w:sz w:val="13"/>
                          </w:rPr>
                          <w:t>3</w:t>
                        </w:r>
                      </w:p>
                    </w:tc>
                  </w:tr>
                  <w:tr w:rsidR="00284A25" w14:paraId="5F839A3F" w14:textId="77777777">
                    <w:trPr>
                      <w:trHeight w:val="156"/>
                    </w:trPr>
                    <w:tc>
                      <w:tcPr>
                        <w:tcW w:w="824" w:type="dxa"/>
                      </w:tcPr>
                      <w:p w14:paraId="134D7F68" w14:textId="77777777" w:rsidR="00284A25" w:rsidRDefault="00284A25">
                        <w:pPr>
                          <w:pStyle w:val="TableParagraph"/>
                          <w:spacing w:before="4" w:line="132" w:lineRule="exact"/>
                          <w:ind w:left="29"/>
                          <w:rPr>
                            <w:sz w:val="13"/>
                          </w:rPr>
                        </w:pPr>
                        <w:r>
                          <w:rPr>
                            <w:color w:val="231F20"/>
                            <w:w w:val="105"/>
                            <w:sz w:val="13"/>
                          </w:rPr>
                          <w:t>India</w:t>
                        </w:r>
                      </w:p>
                    </w:tc>
                    <w:tc>
                      <w:tcPr>
                        <w:tcW w:w="589" w:type="dxa"/>
                      </w:tcPr>
                      <w:p w14:paraId="1F1D728E" w14:textId="77777777" w:rsidR="00284A25" w:rsidRDefault="00284A25">
                        <w:pPr>
                          <w:pStyle w:val="TableParagraph"/>
                          <w:spacing w:before="4" w:line="132" w:lineRule="exact"/>
                          <w:ind w:left="129"/>
                          <w:rPr>
                            <w:b/>
                            <w:sz w:val="13"/>
                          </w:rPr>
                        </w:pPr>
                        <w:r>
                          <w:rPr>
                            <w:b/>
                            <w:color w:val="231F20"/>
                            <w:w w:val="105"/>
                            <w:sz w:val="13"/>
                          </w:rPr>
                          <w:t>41</w:t>
                        </w:r>
                      </w:p>
                    </w:tc>
                    <w:tc>
                      <w:tcPr>
                        <w:tcW w:w="890" w:type="dxa"/>
                      </w:tcPr>
                      <w:p w14:paraId="47C066C9" w14:textId="77777777" w:rsidR="00284A25" w:rsidRDefault="00284A25">
                        <w:pPr>
                          <w:pStyle w:val="TableParagraph"/>
                          <w:spacing w:before="4" w:line="132" w:lineRule="exact"/>
                          <w:ind w:right="376"/>
                          <w:jc w:val="right"/>
                          <w:rPr>
                            <w:sz w:val="13"/>
                          </w:rPr>
                        </w:pPr>
                        <w:r>
                          <w:rPr>
                            <w:color w:val="231F20"/>
                            <w:sz w:val="13"/>
                          </w:rPr>
                          <w:t>22</w:t>
                        </w:r>
                      </w:p>
                    </w:tc>
                    <w:tc>
                      <w:tcPr>
                        <w:tcW w:w="809" w:type="dxa"/>
                      </w:tcPr>
                      <w:p w14:paraId="3B340583" w14:textId="77777777" w:rsidR="00284A25" w:rsidRDefault="00284A25">
                        <w:pPr>
                          <w:pStyle w:val="TableParagraph"/>
                          <w:spacing w:before="4" w:line="132" w:lineRule="exact"/>
                          <w:ind w:left="292" w:right="316"/>
                          <w:jc w:val="center"/>
                          <w:rPr>
                            <w:sz w:val="13"/>
                          </w:rPr>
                        </w:pPr>
                        <w:r>
                          <w:rPr>
                            <w:color w:val="231F20"/>
                            <w:w w:val="105"/>
                            <w:sz w:val="13"/>
                          </w:rPr>
                          <w:t>22</w:t>
                        </w:r>
                      </w:p>
                    </w:tc>
                    <w:tc>
                      <w:tcPr>
                        <w:tcW w:w="792" w:type="dxa"/>
                      </w:tcPr>
                      <w:p w14:paraId="55C439EC" w14:textId="77777777" w:rsidR="00284A25" w:rsidRDefault="00284A25">
                        <w:pPr>
                          <w:pStyle w:val="TableParagraph"/>
                          <w:spacing w:before="4" w:line="132" w:lineRule="exact"/>
                          <w:ind w:left="324" w:right="268"/>
                          <w:jc w:val="center"/>
                          <w:rPr>
                            <w:sz w:val="13"/>
                          </w:rPr>
                        </w:pPr>
                        <w:r>
                          <w:rPr>
                            <w:color w:val="231F20"/>
                            <w:w w:val="105"/>
                            <w:sz w:val="13"/>
                          </w:rPr>
                          <w:t>14</w:t>
                        </w:r>
                      </w:p>
                    </w:tc>
                    <w:tc>
                      <w:tcPr>
                        <w:tcW w:w="393" w:type="dxa"/>
                      </w:tcPr>
                      <w:p w14:paraId="63EEE993" w14:textId="77777777" w:rsidR="00284A25" w:rsidRDefault="00284A25">
                        <w:pPr>
                          <w:pStyle w:val="TableParagraph"/>
                          <w:spacing w:before="4" w:line="132" w:lineRule="exact"/>
                          <w:ind w:right="22"/>
                          <w:jc w:val="right"/>
                          <w:rPr>
                            <w:sz w:val="13"/>
                          </w:rPr>
                        </w:pPr>
                        <w:r>
                          <w:rPr>
                            <w:color w:val="231F20"/>
                            <w:w w:val="103"/>
                            <w:sz w:val="13"/>
                          </w:rPr>
                          <w:t>1</w:t>
                        </w:r>
                      </w:p>
                    </w:tc>
                  </w:tr>
                  <w:tr w:rsidR="00284A25" w14:paraId="790D80BD" w14:textId="77777777">
                    <w:trPr>
                      <w:trHeight w:val="156"/>
                    </w:trPr>
                    <w:tc>
                      <w:tcPr>
                        <w:tcW w:w="824" w:type="dxa"/>
                      </w:tcPr>
                      <w:p w14:paraId="56C147AA" w14:textId="77777777" w:rsidR="00284A25" w:rsidRDefault="00284A25">
                        <w:pPr>
                          <w:pStyle w:val="TableParagraph"/>
                          <w:spacing w:before="4" w:line="132" w:lineRule="exact"/>
                          <w:ind w:left="29"/>
                          <w:rPr>
                            <w:sz w:val="13"/>
                          </w:rPr>
                        </w:pPr>
                        <w:r>
                          <w:rPr>
                            <w:color w:val="231F20"/>
                            <w:w w:val="105"/>
                            <w:sz w:val="13"/>
                          </w:rPr>
                          <w:t>Japan</w:t>
                        </w:r>
                      </w:p>
                    </w:tc>
                    <w:tc>
                      <w:tcPr>
                        <w:tcW w:w="589" w:type="dxa"/>
                      </w:tcPr>
                      <w:p w14:paraId="4FE72A5C" w14:textId="77777777" w:rsidR="00284A25" w:rsidRDefault="00284A25">
                        <w:pPr>
                          <w:pStyle w:val="TableParagraph"/>
                          <w:spacing w:before="4" w:line="132" w:lineRule="exact"/>
                          <w:ind w:left="129"/>
                          <w:rPr>
                            <w:b/>
                            <w:sz w:val="13"/>
                          </w:rPr>
                        </w:pPr>
                        <w:r>
                          <w:rPr>
                            <w:b/>
                            <w:color w:val="231F20"/>
                            <w:w w:val="105"/>
                            <w:sz w:val="13"/>
                          </w:rPr>
                          <w:t>44</w:t>
                        </w:r>
                      </w:p>
                    </w:tc>
                    <w:tc>
                      <w:tcPr>
                        <w:tcW w:w="890" w:type="dxa"/>
                      </w:tcPr>
                      <w:p w14:paraId="7250F0F2" w14:textId="77777777" w:rsidR="00284A25" w:rsidRDefault="00284A25">
                        <w:pPr>
                          <w:pStyle w:val="TableParagraph"/>
                          <w:spacing w:before="4" w:line="132" w:lineRule="exact"/>
                          <w:ind w:right="412"/>
                          <w:jc w:val="right"/>
                          <w:rPr>
                            <w:sz w:val="13"/>
                          </w:rPr>
                        </w:pPr>
                        <w:r>
                          <w:rPr>
                            <w:color w:val="231F20"/>
                            <w:w w:val="103"/>
                            <w:sz w:val="13"/>
                          </w:rPr>
                          <w:t>3</w:t>
                        </w:r>
                      </w:p>
                    </w:tc>
                    <w:tc>
                      <w:tcPr>
                        <w:tcW w:w="809" w:type="dxa"/>
                      </w:tcPr>
                      <w:p w14:paraId="263878D7" w14:textId="77777777" w:rsidR="00284A25" w:rsidRDefault="00284A25">
                        <w:pPr>
                          <w:pStyle w:val="TableParagraph"/>
                          <w:spacing w:before="4" w:line="132" w:lineRule="exact"/>
                          <w:ind w:left="293" w:right="315"/>
                          <w:jc w:val="center"/>
                          <w:rPr>
                            <w:sz w:val="13"/>
                          </w:rPr>
                        </w:pPr>
                        <w:r>
                          <w:rPr>
                            <w:color w:val="231F20"/>
                            <w:w w:val="105"/>
                            <w:sz w:val="13"/>
                          </w:rPr>
                          <w:t>16</w:t>
                        </w:r>
                      </w:p>
                    </w:tc>
                    <w:tc>
                      <w:tcPr>
                        <w:tcW w:w="792" w:type="dxa"/>
                      </w:tcPr>
                      <w:p w14:paraId="5F808C92" w14:textId="77777777" w:rsidR="00284A25" w:rsidRDefault="00284A25">
                        <w:pPr>
                          <w:pStyle w:val="TableParagraph"/>
                          <w:spacing w:before="4" w:line="132" w:lineRule="exact"/>
                          <w:ind w:left="324" w:right="268"/>
                          <w:jc w:val="center"/>
                          <w:rPr>
                            <w:sz w:val="13"/>
                          </w:rPr>
                        </w:pPr>
                        <w:r>
                          <w:rPr>
                            <w:color w:val="231F20"/>
                            <w:w w:val="105"/>
                            <w:sz w:val="13"/>
                          </w:rPr>
                          <w:t>34</w:t>
                        </w:r>
                      </w:p>
                    </w:tc>
                    <w:tc>
                      <w:tcPr>
                        <w:tcW w:w="393" w:type="dxa"/>
                      </w:tcPr>
                      <w:p w14:paraId="619DAD48" w14:textId="77777777" w:rsidR="00284A25" w:rsidRDefault="00284A25">
                        <w:pPr>
                          <w:pStyle w:val="TableParagraph"/>
                          <w:spacing w:before="4" w:line="132" w:lineRule="exact"/>
                          <w:ind w:right="22"/>
                          <w:jc w:val="right"/>
                          <w:rPr>
                            <w:sz w:val="13"/>
                          </w:rPr>
                        </w:pPr>
                        <w:r>
                          <w:rPr>
                            <w:color w:val="231F20"/>
                            <w:w w:val="103"/>
                            <w:sz w:val="13"/>
                          </w:rPr>
                          <w:t>2</w:t>
                        </w:r>
                      </w:p>
                    </w:tc>
                  </w:tr>
                  <w:tr w:rsidR="00284A25" w14:paraId="712DE57A" w14:textId="77777777">
                    <w:trPr>
                      <w:trHeight w:val="191"/>
                    </w:trPr>
                    <w:tc>
                      <w:tcPr>
                        <w:tcW w:w="824" w:type="dxa"/>
                      </w:tcPr>
                      <w:p w14:paraId="1610CDD8" w14:textId="77777777" w:rsidR="00284A25" w:rsidRDefault="00284A25">
                        <w:pPr>
                          <w:pStyle w:val="TableParagraph"/>
                          <w:spacing w:before="4"/>
                          <w:ind w:left="29"/>
                          <w:rPr>
                            <w:sz w:val="13"/>
                          </w:rPr>
                        </w:pPr>
                        <w:r>
                          <w:rPr>
                            <w:color w:val="231F20"/>
                            <w:w w:val="105"/>
                            <w:sz w:val="13"/>
                          </w:rPr>
                          <w:t>S. Korea</w:t>
                        </w:r>
                      </w:p>
                    </w:tc>
                    <w:tc>
                      <w:tcPr>
                        <w:tcW w:w="589" w:type="dxa"/>
                      </w:tcPr>
                      <w:p w14:paraId="1DB5A2A0" w14:textId="77777777" w:rsidR="00284A25" w:rsidRDefault="00284A25">
                        <w:pPr>
                          <w:pStyle w:val="TableParagraph"/>
                          <w:spacing w:before="4"/>
                          <w:ind w:left="129"/>
                          <w:rPr>
                            <w:b/>
                            <w:sz w:val="13"/>
                          </w:rPr>
                        </w:pPr>
                        <w:r>
                          <w:rPr>
                            <w:b/>
                            <w:color w:val="231F20"/>
                            <w:w w:val="105"/>
                            <w:sz w:val="13"/>
                          </w:rPr>
                          <w:t>44</w:t>
                        </w:r>
                      </w:p>
                    </w:tc>
                    <w:tc>
                      <w:tcPr>
                        <w:tcW w:w="890" w:type="dxa"/>
                      </w:tcPr>
                      <w:p w14:paraId="5C2C8EB8" w14:textId="77777777" w:rsidR="00284A25" w:rsidRDefault="00284A25">
                        <w:pPr>
                          <w:pStyle w:val="TableParagraph"/>
                          <w:spacing w:before="4"/>
                          <w:ind w:right="412"/>
                          <w:jc w:val="right"/>
                          <w:rPr>
                            <w:sz w:val="13"/>
                          </w:rPr>
                        </w:pPr>
                        <w:r>
                          <w:rPr>
                            <w:color w:val="231F20"/>
                            <w:w w:val="103"/>
                            <w:sz w:val="13"/>
                          </w:rPr>
                          <w:t>8</w:t>
                        </w:r>
                      </w:p>
                    </w:tc>
                    <w:tc>
                      <w:tcPr>
                        <w:tcW w:w="809" w:type="dxa"/>
                      </w:tcPr>
                      <w:p w14:paraId="346C0455" w14:textId="77777777" w:rsidR="00284A25" w:rsidRDefault="00284A25">
                        <w:pPr>
                          <w:pStyle w:val="TableParagraph"/>
                          <w:spacing w:before="4"/>
                          <w:ind w:left="293" w:right="315"/>
                          <w:jc w:val="center"/>
                          <w:rPr>
                            <w:sz w:val="13"/>
                          </w:rPr>
                        </w:pPr>
                        <w:r>
                          <w:rPr>
                            <w:color w:val="231F20"/>
                            <w:w w:val="105"/>
                            <w:sz w:val="13"/>
                          </w:rPr>
                          <w:t>22</w:t>
                        </w:r>
                      </w:p>
                    </w:tc>
                    <w:tc>
                      <w:tcPr>
                        <w:tcW w:w="792" w:type="dxa"/>
                      </w:tcPr>
                      <w:p w14:paraId="2EEF0267" w14:textId="77777777" w:rsidR="00284A25" w:rsidRDefault="00284A25">
                        <w:pPr>
                          <w:pStyle w:val="TableParagraph"/>
                          <w:spacing w:before="4"/>
                          <w:ind w:left="324" w:right="268"/>
                          <w:jc w:val="center"/>
                          <w:rPr>
                            <w:sz w:val="13"/>
                          </w:rPr>
                        </w:pPr>
                        <w:r>
                          <w:rPr>
                            <w:color w:val="231F20"/>
                            <w:w w:val="105"/>
                            <w:sz w:val="13"/>
                          </w:rPr>
                          <w:t>20</w:t>
                        </w:r>
                      </w:p>
                    </w:tc>
                    <w:tc>
                      <w:tcPr>
                        <w:tcW w:w="393" w:type="dxa"/>
                      </w:tcPr>
                      <w:p w14:paraId="223BF4DF" w14:textId="77777777" w:rsidR="00284A25" w:rsidRDefault="00284A25">
                        <w:pPr>
                          <w:pStyle w:val="TableParagraph"/>
                          <w:spacing w:before="4"/>
                          <w:ind w:right="22"/>
                          <w:jc w:val="right"/>
                          <w:rPr>
                            <w:sz w:val="13"/>
                          </w:rPr>
                        </w:pPr>
                        <w:r>
                          <w:rPr>
                            <w:color w:val="231F20"/>
                            <w:w w:val="103"/>
                            <w:sz w:val="13"/>
                          </w:rPr>
                          <w:t>6</w:t>
                        </w:r>
                      </w:p>
                    </w:tc>
                  </w:tr>
                  <w:tr w:rsidR="00284A25" w14:paraId="297AD48C" w14:textId="77777777">
                    <w:trPr>
                      <w:trHeight w:val="191"/>
                    </w:trPr>
                    <w:tc>
                      <w:tcPr>
                        <w:tcW w:w="824" w:type="dxa"/>
                      </w:tcPr>
                      <w:p w14:paraId="08C96AB1" w14:textId="77777777" w:rsidR="00284A25" w:rsidRDefault="00284A25">
                        <w:pPr>
                          <w:pStyle w:val="TableParagraph"/>
                          <w:spacing w:before="39" w:line="132" w:lineRule="exact"/>
                          <w:ind w:left="29"/>
                          <w:rPr>
                            <w:sz w:val="13"/>
                          </w:rPr>
                        </w:pPr>
                        <w:r>
                          <w:rPr>
                            <w:color w:val="231F20"/>
                            <w:w w:val="105"/>
                            <w:sz w:val="13"/>
                          </w:rPr>
                          <w:t>Ethiopia</w:t>
                        </w:r>
                      </w:p>
                    </w:tc>
                    <w:tc>
                      <w:tcPr>
                        <w:tcW w:w="589" w:type="dxa"/>
                      </w:tcPr>
                      <w:p w14:paraId="320EB509" w14:textId="77777777" w:rsidR="00284A25" w:rsidRDefault="00284A25">
                        <w:pPr>
                          <w:pStyle w:val="TableParagraph"/>
                          <w:spacing w:before="39" w:line="132" w:lineRule="exact"/>
                          <w:ind w:left="117"/>
                          <w:rPr>
                            <w:sz w:val="13"/>
                          </w:rPr>
                        </w:pPr>
                        <w:r>
                          <w:rPr>
                            <w:color w:val="231F20"/>
                            <w:w w:val="105"/>
                            <w:sz w:val="13"/>
                          </w:rPr>
                          <w:t>14</w:t>
                        </w:r>
                      </w:p>
                    </w:tc>
                    <w:tc>
                      <w:tcPr>
                        <w:tcW w:w="890" w:type="dxa"/>
                      </w:tcPr>
                      <w:p w14:paraId="7943DE9A" w14:textId="77777777" w:rsidR="00284A25" w:rsidRDefault="00284A25">
                        <w:pPr>
                          <w:pStyle w:val="TableParagraph"/>
                          <w:spacing w:before="39" w:line="132" w:lineRule="exact"/>
                          <w:ind w:right="376"/>
                          <w:jc w:val="right"/>
                          <w:rPr>
                            <w:sz w:val="13"/>
                          </w:rPr>
                        </w:pPr>
                        <w:r>
                          <w:rPr>
                            <w:color w:val="231F20"/>
                            <w:sz w:val="13"/>
                          </w:rPr>
                          <w:t>26</w:t>
                        </w:r>
                      </w:p>
                    </w:tc>
                    <w:tc>
                      <w:tcPr>
                        <w:tcW w:w="809" w:type="dxa"/>
                      </w:tcPr>
                      <w:p w14:paraId="3BBFACF6" w14:textId="77777777" w:rsidR="00284A25" w:rsidRDefault="00284A25">
                        <w:pPr>
                          <w:pStyle w:val="TableParagraph"/>
                          <w:spacing w:before="39" w:line="132" w:lineRule="exact"/>
                          <w:ind w:left="293" w:right="316"/>
                          <w:jc w:val="center"/>
                          <w:rPr>
                            <w:b/>
                            <w:sz w:val="13"/>
                          </w:rPr>
                        </w:pPr>
                        <w:r>
                          <w:rPr>
                            <w:b/>
                            <w:color w:val="231F20"/>
                            <w:w w:val="105"/>
                            <w:sz w:val="13"/>
                          </w:rPr>
                          <w:t>53</w:t>
                        </w:r>
                      </w:p>
                    </w:tc>
                    <w:tc>
                      <w:tcPr>
                        <w:tcW w:w="792" w:type="dxa"/>
                      </w:tcPr>
                      <w:p w14:paraId="435B2C50" w14:textId="77777777" w:rsidR="00284A25" w:rsidRDefault="00284A25">
                        <w:pPr>
                          <w:pStyle w:val="TableParagraph"/>
                          <w:spacing w:before="39" w:line="132" w:lineRule="exact"/>
                          <w:ind w:left="56"/>
                          <w:jc w:val="center"/>
                          <w:rPr>
                            <w:sz w:val="13"/>
                          </w:rPr>
                        </w:pPr>
                        <w:r>
                          <w:rPr>
                            <w:color w:val="231F20"/>
                            <w:w w:val="103"/>
                            <w:sz w:val="13"/>
                          </w:rPr>
                          <w:t>7</w:t>
                        </w:r>
                      </w:p>
                    </w:tc>
                    <w:tc>
                      <w:tcPr>
                        <w:tcW w:w="393" w:type="dxa"/>
                      </w:tcPr>
                      <w:p w14:paraId="1BBFD5D4" w14:textId="77777777" w:rsidR="00284A25" w:rsidRDefault="00284A25">
                        <w:pPr>
                          <w:pStyle w:val="TableParagraph"/>
                          <w:spacing w:before="39" w:line="132" w:lineRule="exact"/>
                          <w:ind w:right="22"/>
                          <w:jc w:val="right"/>
                          <w:rPr>
                            <w:sz w:val="13"/>
                          </w:rPr>
                        </w:pPr>
                        <w:r>
                          <w:rPr>
                            <w:color w:val="231F20"/>
                            <w:w w:val="103"/>
                            <w:sz w:val="13"/>
                          </w:rPr>
                          <w:t>0</w:t>
                        </w:r>
                      </w:p>
                    </w:tc>
                  </w:tr>
                  <w:tr w:rsidR="00284A25" w14:paraId="2B609B94" w14:textId="77777777">
                    <w:trPr>
                      <w:trHeight w:val="156"/>
                    </w:trPr>
                    <w:tc>
                      <w:tcPr>
                        <w:tcW w:w="824" w:type="dxa"/>
                      </w:tcPr>
                      <w:p w14:paraId="6838D0FB" w14:textId="77777777" w:rsidR="00284A25" w:rsidRDefault="00284A25">
                        <w:pPr>
                          <w:pStyle w:val="TableParagraph"/>
                          <w:spacing w:before="4" w:line="132" w:lineRule="exact"/>
                          <w:ind w:left="29"/>
                          <w:rPr>
                            <w:sz w:val="13"/>
                          </w:rPr>
                        </w:pPr>
                        <w:r>
                          <w:rPr>
                            <w:color w:val="231F20"/>
                            <w:w w:val="105"/>
                            <w:sz w:val="13"/>
                          </w:rPr>
                          <w:t>Ghana</w:t>
                        </w:r>
                      </w:p>
                    </w:tc>
                    <w:tc>
                      <w:tcPr>
                        <w:tcW w:w="589" w:type="dxa"/>
                      </w:tcPr>
                      <w:p w14:paraId="66B60A05" w14:textId="77777777" w:rsidR="00284A25" w:rsidRDefault="00284A25">
                        <w:pPr>
                          <w:pStyle w:val="TableParagraph"/>
                          <w:spacing w:before="4" w:line="132" w:lineRule="exact"/>
                          <w:ind w:left="117"/>
                          <w:rPr>
                            <w:sz w:val="13"/>
                          </w:rPr>
                        </w:pPr>
                        <w:r>
                          <w:rPr>
                            <w:color w:val="231F20"/>
                            <w:w w:val="105"/>
                            <w:sz w:val="13"/>
                          </w:rPr>
                          <w:t>19</w:t>
                        </w:r>
                      </w:p>
                    </w:tc>
                    <w:tc>
                      <w:tcPr>
                        <w:tcW w:w="890" w:type="dxa"/>
                      </w:tcPr>
                      <w:p w14:paraId="70AB3DAD" w14:textId="77777777" w:rsidR="00284A25" w:rsidRDefault="00284A25">
                        <w:pPr>
                          <w:pStyle w:val="TableParagraph"/>
                          <w:spacing w:before="4" w:line="132" w:lineRule="exact"/>
                          <w:ind w:right="376"/>
                          <w:jc w:val="right"/>
                          <w:rPr>
                            <w:sz w:val="13"/>
                          </w:rPr>
                        </w:pPr>
                        <w:r>
                          <w:rPr>
                            <w:color w:val="231F20"/>
                            <w:sz w:val="13"/>
                          </w:rPr>
                          <w:t>10</w:t>
                        </w:r>
                      </w:p>
                    </w:tc>
                    <w:tc>
                      <w:tcPr>
                        <w:tcW w:w="809" w:type="dxa"/>
                      </w:tcPr>
                      <w:p w14:paraId="746A0A35" w14:textId="77777777" w:rsidR="00284A25" w:rsidRDefault="00284A25">
                        <w:pPr>
                          <w:pStyle w:val="TableParagraph"/>
                          <w:spacing w:before="4" w:line="132" w:lineRule="exact"/>
                          <w:ind w:left="293" w:right="316"/>
                          <w:jc w:val="center"/>
                          <w:rPr>
                            <w:b/>
                            <w:sz w:val="13"/>
                          </w:rPr>
                        </w:pPr>
                        <w:r>
                          <w:rPr>
                            <w:b/>
                            <w:color w:val="231F20"/>
                            <w:w w:val="105"/>
                            <w:sz w:val="13"/>
                          </w:rPr>
                          <w:t>54</w:t>
                        </w:r>
                      </w:p>
                    </w:tc>
                    <w:tc>
                      <w:tcPr>
                        <w:tcW w:w="792" w:type="dxa"/>
                      </w:tcPr>
                      <w:p w14:paraId="231696E8" w14:textId="77777777" w:rsidR="00284A25" w:rsidRDefault="00284A25">
                        <w:pPr>
                          <w:pStyle w:val="TableParagraph"/>
                          <w:spacing w:before="4" w:line="132" w:lineRule="exact"/>
                          <w:ind w:left="324" w:right="267"/>
                          <w:jc w:val="center"/>
                          <w:rPr>
                            <w:sz w:val="13"/>
                          </w:rPr>
                        </w:pPr>
                        <w:r>
                          <w:rPr>
                            <w:color w:val="231F20"/>
                            <w:w w:val="105"/>
                            <w:sz w:val="13"/>
                          </w:rPr>
                          <w:t>17</w:t>
                        </w:r>
                      </w:p>
                    </w:tc>
                    <w:tc>
                      <w:tcPr>
                        <w:tcW w:w="393" w:type="dxa"/>
                      </w:tcPr>
                      <w:p w14:paraId="34A7FB4D" w14:textId="77777777" w:rsidR="00284A25" w:rsidRDefault="00284A25">
                        <w:pPr>
                          <w:pStyle w:val="TableParagraph"/>
                          <w:spacing w:before="4" w:line="132" w:lineRule="exact"/>
                          <w:ind w:right="22"/>
                          <w:jc w:val="right"/>
                          <w:rPr>
                            <w:sz w:val="13"/>
                          </w:rPr>
                        </w:pPr>
                        <w:r>
                          <w:rPr>
                            <w:color w:val="231F20"/>
                            <w:w w:val="103"/>
                            <w:sz w:val="13"/>
                          </w:rPr>
                          <w:t>0</w:t>
                        </w:r>
                      </w:p>
                    </w:tc>
                  </w:tr>
                  <w:tr w:rsidR="00284A25" w14:paraId="3C547079" w14:textId="77777777">
                    <w:trPr>
                      <w:trHeight w:val="156"/>
                    </w:trPr>
                    <w:tc>
                      <w:tcPr>
                        <w:tcW w:w="824" w:type="dxa"/>
                      </w:tcPr>
                      <w:p w14:paraId="343D581B" w14:textId="77777777" w:rsidR="00284A25" w:rsidRDefault="00284A25">
                        <w:pPr>
                          <w:pStyle w:val="TableParagraph"/>
                          <w:spacing w:before="4" w:line="132" w:lineRule="exact"/>
                          <w:ind w:left="29"/>
                          <w:rPr>
                            <w:sz w:val="13"/>
                          </w:rPr>
                        </w:pPr>
                        <w:r>
                          <w:rPr>
                            <w:color w:val="231F20"/>
                            <w:w w:val="105"/>
                            <w:sz w:val="13"/>
                          </w:rPr>
                          <w:t>Ivory Coast</w:t>
                        </w:r>
                      </w:p>
                    </w:tc>
                    <w:tc>
                      <w:tcPr>
                        <w:tcW w:w="589" w:type="dxa"/>
                      </w:tcPr>
                      <w:p w14:paraId="3069C765" w14:textId="77777777" w:rsidR="00284A25" w:rsidRDefault="00284A25">
                        <w:pPr>
                          <w:pStyle w:val="TableParagraph"/>
                          <w:spacing w:before="4" w:line="132" w:lineRule="exact"/>
                          <w:ind w:left="117"/>
                          <w:rPr>
                            <w:sz w:val="13"/>
                          </w:rPr>
                        </w:pPr>
                        <w:r>
                          <w:rPr>
                            <w:color w:val="231F20"/>
                            <w:w w:val="105"/>
                            <w:sz w:val="13"/>
                          </w:rPr>
                          <w:t>24</w:t>
                        </w:r>
                      </w:p>
                    </w:tc>
                    <w:tc>
                      <w:tcPr>
                        <w:tcW w:w="890" w:type="dxa"/>
                      </w:tcPr>
                      <w:p w14:paraId="65134162" w14:textId="77777777" w:rsidR="00284A25" w:rsidRDefault="00284A25">
                        <w:pPr>
                          <w:pStyle w:val="TableParagraph"/>
                          <w:spacing w:before="4" w:line="132" w:lineRule="exact"/>
                          <w:ind w:right="368"/>
                          <w:jc w:val="right"/>
                          <w:rPr>
                            <w:b/>
                            <w:sz w:val="13"/>
                          </w:rPr>
                        </w:pPr>
                        <w:r>
                          <w:rPr>
                            <w:b/>
                            <w:color w:val="231F20"/>
                            <w:sz w:val="13"/>
                          </w:rPr>
                          <w:t>32</w:t>
                        </w:r>
                      </w:p>
                    </w:tc>
                    <w:tc>
                      <w:tcPr>
                        <w:tcW w:w="809" w:type="dxa"/>
                      </w:tcPr>
                      <w:p w14:paraId="2EC048AF" w14:textId="77777777" w:rsidR="00284A25" w:rsidRDefault="00284A25">
                        <w:pPr>
                          <w:pStyle w:val="TableParagraph"/>
                          <w:spacing w:before="4" w:line="132" w:lineRule="exact"/>
                          <w:ind w:left="293" w:right="315"/>
                          <w:jc w:val="center"/>
                          <w:rPr>
                            <w:sz w:val="13"/>
                          </w:rPr>
                        </w:pPr>
                        <w:r>
                          <w:rPr>
                            <w:color w:val="231F20"/>
                            <w:w w:val="105"/>
                            <w:sz w:val="13"/>
                          </w:rPr>
                          <w:t>27</w:t>
                        </w:r>
                      </w:p>
                    </w:tc>
                    <w:tc>
                      <w:tcPr>
                        <w:tcW w:w="792" w:type="dxa"/>
                      </w:tcPr>
                      <w:p w14:paraId="21B1339F" w14:textId="77777777" w:rsidR="00284A25" w:rsidRDefault="00284A25">
                        <w:pPr>
                          <w:pStyle w:val="TableParagraph"/>
                          <w:spacing w:before="4" w:line="132" w:lineRule="exact"/>
                          <w:ind w:left="324" w:right="267"/>
                          <w:jc w:val="center"/>
                          <w:rPr>
                            <w:sz w:val="13"/>
                          </w:rPr>
                        </w:pPr>
                        <w:r>
                          <w:rPr>
                            <w:color w:val="231F20"/>
                            <w:w w:val="105"/>
                            <w:sz w:val="13"/>
                          </w:rPr>
                          <w:t>18</w:t>
                        </w:r>
                      </w:p>
                    </w:tc>
                    <w:tc>
                      <w:tcPr>
                        <w:tcW w:w="393" w:type="dxa"/>
                      </w:tcPr>
                      <w:p w14:paraId="261630A2" w14:textId="77777777" w:rsidR="00284A25" w:rsidRDefault="00284A25">
                        <w:pPr>
                          <w:pStyle w:val="TableParagraph"/>
                          <w:spacing w:before="4" w:line="132" w:lineRule="exact"/>
                          <w:ind w:right="22"/>
                          <w:jc w:val="right"/>
                          <w:rPr>
                            <w:sz w:val="13"/>
                          </w:rPr>
                        </w:pPr>
                        <w:r>
                          <w:rPr>
                            <w:color w:val="231F20"/>
                            <w:w w:val="103"/>
                            <w:sz w:val="13"/>
                          </w:rPr>
                          <w:t>0</w:t>
                        </w:r>
                      </w:p>
                    </w:tc>
                  </w:tr>
                  <w:tr w:rsidR="00284A25" w14:paraId="02B23612" w14:textId="77777777">
                    <w:trPr>
                      <w:trHeight w:val="156"/>
                    </w:trPr>
                    <w:tc>
                      <w:tcPr>
                        <w:tcW w:w="824" w:type="dxa"/>
                      </w:tcPr>
                      <w:p w14:paraId="0E6B9F96" w14:textId="77777777" w:rsidR="00284A25" w:rsidRDefault="00284A25">
                        <w:pPr>
                          <w:pStyle w:val="TableParagraph"/>
                          <w:spacing w:before="4" w:line="132" w:lineRule="exact"/>
                          <w:ind w:left="29"/>
                          <w:rPr>
                            <w:sz w:val="13"/>
                          </w:rPr>
                        </w:pPr>
                        <w:r>
                          <w:rPr>
                            <w:color w:val="231F20"/>
                            <w:w w:val="105"/>
                            <w:sz w:val="13"/>
                          </w:rPr>
                          <w:t>Kenya</w:t>
                        </w:r>
                      </w:p>
                    </w:tc>
                    <w:tc>
                      <w:tcPr>
                        <w:tcW w:w="589" w:type="dxa"/>
                      </w:tcPr>
                      <w:p w14:paraId="51D5F7DC" w14:textId="77777777" w:rsidR="00284A25" w:rsidRDefault="00284A25">
                        <w:pPr>
                          <w:pStyle w:val="TableParagraph"/>
                          <w:spacing w:before="4" w:line="132" w:lineRule="exact"/>
                          <w:ind w:left="118"/>
                          <w:rPr>
                            <w:sz w:val="13"/>
                          </w:rPr>
                        </w:pPr>
                        <w:r>
                          <w:rPr>
                            <w:color w:val="231F20"/>
                            <w:w w:val="105"/>
                            <w:sz w:val="13"/>
                          </w:rPr>
                          <w:t>12</w:t>
                        </w:r>
                      </w:p>
                    </w:tc>
                    <w:tc>
                      <w:tcPr>
                        <w:tcW w:w="890" w:type="dxa"/>
                      </w:tcPr>
                      <w:p w14:paraId="18929FDF" w14:textId="77777777" w:rsidR="00284A25" w:rsidRDefault="00284A25">
                        <w:pPr>
                          <w:pStyle w:val="TableParagraph"/>
                          <w:spacing w:before="4" w:line="132" w:lineRule="exact"/>
                          <w:ind w:right="375"/>
                          <w:jc w:val="right"/>
                          <w:rPr>
                            <w:sz w:val="13"/>
                          </w:rPr>
                        </w:pPr>
                        <w:r>
                          <w:rPr>
                            <w:color w:val="231F20"/>
                            <w:sz w:val="13"/>
                          </w:rPr>
                          <w:t>12</w:t>
                        </w:r>
                      </w:p>
                    </w:tc>
                    <w:tc>
                      <w:tcPr>
                        <w:tcW w:w="809" w:type="dxa"/>
                      </w:tcPr>
                      <w:p w14:paraId="4C0BE588" w14:textId="77777777" w:rsidR="00284A25" w:rsidRDefault="00284A25">
                        <w:pPr>
                          <w:pStyle w:val="TableParagraph"/>
                          <w:spacing w:before="4" w:line="132" w:lineRule="exact"/>
                          <w:ind w:left="293" w:right="316"/>
                          <w:jc w:val="center"/>
                          <w:rPr>
                            <w:b/>
                            <w:sz w:val="13"/>
                          </w:rPr>
                        </w:pPr>
                        <w:r>
                          <w:rPr>
                            <w:b/>
                            <w:color w:val="231F20"/>
                            <w:w w:val="105"/>
                            <w:sz w:val="13"/>
                          </w:rPr>
                          <w:t>55</w:t>
                        </w:r>
                      </w:p>
                    </w:tc>
                    <w:tc>
                      <w:tcPr>
                        <w:tcW w:w="792" w:type="dxa"/>
                      </w:tcPr>
                      <w:p w14:paraId="7F718318" w14:textId="77777777" w:rsidR="00284A25" w:rsidRDefault="00284A25">
                        <w:pPr>
                          <w:pStyle w:val="TableParagraph"/>
                          <w:spacing w:before="4" w:line="132" w:lineRule="exact"/>
                          <w:ind w:left="324" w:right="267"/>
                          <w:jc w:val="center"/>
                          <w:rPr>
                            <w:sz w:val="13"/>
                          </w:rPr>
                        </w:pPr>
                        <w:r>
                          <w:rPr>
                            <w:color w:val="231F20"/>
                            <w:w w:val="105"/>
                            <w:sz w:val="13"/>
                          </w:rPr>
                          <w:t>21</w:t>
                        </w:r>
                      </w:p>
                    </w:tc>
                    <w:tc>
                      <w:tcPr>
                        <w:tcW w:w="393" w:type="dxa"/>
                      </w:tcPr>
                      <w:p w14:paraId="40BF371D" w14:textId="77777777" w:rsidR="00284A25" w:rsidRDefault="00284A25">
                        <w:pPr>
                          <w:pStyle w:val="TableParagraph"/>
                          <w:spacing w:before="4" w:line="132" w:lineRule="exact"/>
                          <w:ind w:right="22"/>
                          <w:jc w:val="right"/>
                          <w:rPr>
                            <w:sz w:val="13"/>
                          </w:rPr>
                        </w:pPr>
                        <w:r>
                          <w:rPr>
                            <w:color w:val="231F20"/>
                            <w:w w:val="103"/>
                            <w:sz w:val="13"/>
                          </w:rPr>
                          <w:t>0</w:t>
                        </w:r>
                      </w:p>
                    </w:tc>
                  </w:tr>
                  <w:tr w:rsidR="00284A25" w14:paraId="298A3596" w14:textId="77777777">
                    <w:trPr>
                      <w:trHeight w:val="156"/>
                    </w:trPr>
                    <w:tc>
                      <w:tcPr>
                        <w:tcW w:w="824" w:type="dxa"/>
                      </w:tcPr>
                      <w:p w14:paraId="09D0FE8C" w14:textId="77777777" w:rsidR="00284A25" w:rsidRDefault="00284A25">
                        <w:pPr>
                          <w:pStyle w:val="TableParagraph"/>
                          <w:spacing w:before="4" w:line="132" w:lineRule="exact"/>
                          <w:ind w:left="29"/>
                          <w:rPr>
                            <w:sz w:val="13"/>
                          </w:rPr>
                        </w:pPr>
                        <w:r>
                          <w:rPr>
                            <w:color w:val="231F20"/>
                            <w:w w:val="105"/>
                            <w:sz w:val="13"/>
                          </w:rPr>
                          <w:t>Mali</w:t>
                        </w:r>
                      </w:p>
                    </w:tc>
                    <w:tc>
                      <w:tcPr>
                        <w:tcW w:w="589" w:type="dxa"/>
                      </w:tcPr>
                      <w:p w14:paraId="31C20892" w14:textId="77777777" w:rsidR="00284A25" w:rsidRDefault="00284A25">
                        <w:pPr>
                          <w:pStyle w:val="TableParagraph"/>
                          <w:spacing w:before="4" w:line="132" w:lineRule="exact"/>
                          <w:ind w:left="117"/>
                          <w:rPr>
                            <w:sz w:val="13"/>
                          </w:rPr>
                        </w:pPr>
                        <w:r>
                          <w:rPr>
                            <w:color w:val="231F20"/>
                            <w:w w:val="105"/>
                            <w:sz w:val="13"/>
                          </w:rPr>
                          <w:t>20</w:t>
                        </w:r>
                      </w:p>
                    </w:tc>
                    <w:tc>
                      <w:tcPr>
                        <w:tcW w:w="890" w:type="dxa"/>
                      </w:tcPr>
                      <w:p w14:paraId="7BCF8CFD" w14:textId="77777777" w:rsidR="00284A25" w:rsidRDefault="00284A25">
                        <w:pPr>
                          <w:pStyle w:val="TableParagraph"/>
                          <w:spacing w:before="4" w:line="132" w:lineRule="exact"/>
                          <w:ind w:right="376"/>
                          <w:jc w:val="right"/>
                          <w:rPr>
                            <w:sz w:val="13"/>
                          </w:rPr>
                        </w:pPr>
                        <w:r>
                          <w:rPr>
                            <w:color w:val="231F20"/>
                            <w:sz w:val="13"/>
                          </w:rPr>
                          <w:t>29</w:t>
                        </w:r>
                      </w:p>
                    </w:tc>
                    <w:tc>
                      <w:tcPr>
                        <w:tcW w:w="809" w:type="dxa"/>
                      </w:tcPr>
                      <w:p w14:paraId="6460AD32" w14:textId="77777777" w:rsidR="00284A25" w:rsidRDefault="00284A25">
                        <w:pPr>
                          <w:pStyle w:val="TableParagraph"/>
                          <w:spacing w:before="4" w:line="132" w:lineRule="exact"/>
                          <w:ind w:left="293" w:right="316"/>
                          <w:jc w:val="center"/>
                          <w:rPr>
                            <w:b/>
                            <w:sz w:val="13"/>
                          </w:rPr>
                        </w:pPr>
                        <w:r>
                          <w:rPr>
                            <w:b/>
                            <w:color w:val="231F20"/>
                            <w:w w:val="105"/>
                            <w:sz w:val="13"/>
                          </w:rPr>
                          <w:t>39</w:t>
                        </w:r>
                      </w:p>
                    </w:tc>
                    <w:tc>
                      <w:tcPr>
                        <w:tcW w:w="792" w:type="dxa"/>
                      </w:tcPr>
                      <w:p w14:paraId="6BE15351" w14:textId="77777777" w:rsidR="00284A25" w:rsidRDefault="00284A25">
                        <w:pPr>
                          <w:pStyle w:val="TableParagraph"/>
                          <w:spacing w:before="4" w:line="132" w:lineRule="exact"/>
                          <w:ind w:left="324" w:right="267"/>
                          <w:jc w:val="center"/>
                          <w:rPr>
                            <w:sz w:val="13"/>
                          </w:rPr>
                        </w:pPr>
                        <w:r>
                          <w:rPr>
                            <w:color w:val="231F20"/>
                            <w:w w:val="105"/>
                            <w:sz w:val="13"/>
                          </w:rPr>
                          <w:t>12</w:t>
                        </w:r>
                      </w:p>
                    </w:tc>
                    <w:tc>
                      <w:tcPr>
                        <w:tcW w:w="393" w:type="dxa"/>
                      </w:tcPr>
                      <w:p w14:paraId="3E4649CE" w14:textId="77777777" w:rsidR="00284A25" w:rsidRDefault="00284A25">
                        <w:pPr>
                          <w:pStyle w:val="TableParagraph"/>
                          <w:spacing w:before="4" w:line="132" w:lineRule="exact"/>
                          <w:ind w:right="22"/>
                          <w:jc w:val="right"/>
                          <w:rPr>
                            <w:sz w:val="13"/>
                          </w:rPr>
                        </w:pPr>
                        <w:r>
                          <w:rPr>
                            <w:color w:val="231F20"/>
                            <w:w w:val="103"/>
                            <w:sz w:val="13"/>
                          </w:rPr>
                          <w:t>0</w:t>
                        </w:r>
                      </w:p>
                    </w:tc>
                  </w:tr>
                  <w:tr w:rsidR="00284A25" w14:paraId="4C32ABE7" w14:textId="77777777">
                    <w:trPr>
                      <w:trHeight w:val="157"/>
                    </w:trPr>
                    <w:tc>
                      <w:tcPr>
                        <w:tcW w:w="824" w:type="dxa"/>
                      </w:tcPr>
                      <w:p w14:paraId="3636757D" w14:textId="77777777" w:rsidR="00284A25" w:rsidRDefault="00284A25">
                        <w:pPr>
                          <w:pStyle w:val="TableParagraph"/>
                          <w:spacing w:before="4" w:line="132" w:lineRule="exact"/>
                          <w:ind w:left="29"/>
                          <w:rPr>
                            <w:sz w:val="13"/>
                          </w:rPr>
                        </w:pPr>
                        <w:r>
                          <w:rPr>
                            <w:color w:val="231F20"/>
                            <w:w w:val="105"/>
                            <w:sz w:val="13"/>
                          </w:rPr>
                          <w:t>Nigeria</w:t>
                        </w:r>
                      </w:p>
                    </w:tc>
                    <w:tc>
                      <w:tcPr>
                        <w:tcW w:w="589" w:type="dxa"/>
                      </w:tcPr>
                      <w:p w14:paraId="62460683" w14:textId="77777777" w:rsidR="00284A25" w:rsidRDefault="00284A25">
                        <w:pPr>
                          <w:pStyle w:val="TableParagraph"/>
                          <w:spacing w:before="4" w:line="132" w:lineRule="exact"/>
                          <w:ind w:left="116"/>
                          <w:rPr>
                            <w:sz w:val="13"/>
                          </w:rPr>
                        </w:pPr>
                        <w:r>
                          <w:rPr>
                            <w:color w:val="231F20"/>
                            <w:w w:val="105"/>
                            <w:sz w:val="13"/>
                          </w:rPr>
                          <w:t>23</w:t>
                        </w:r>
                      </w:p>
                    </w:tc>
                    <w:tc>
                      <w:tcPr>
                        <w:tcW w:w="890" w:type="dxa"/>
                      </w:tcPr>
                      <w:p w14:paraId="3374C215" w14:textId="77777777" w:rsidR="00284A25" w:rsidRDefault="00284A25">
                        <w:pPr>
                          <w:pStyle w:val="TableParagraph"/>
                          <w:spacing w:before="4" w:line="132" w:lineRule="exact"/>
                          <w:ind w:right="377"/>
                          <w:jc w:val="right"/>
                          <w:rPr>
                            <w:sz w:val="13"/>
                          </w:rPr>
                        </w:pPr>
                        <w:r>
                          <w:rPr>
                            <w:color w:val="231F20"/>
                            <w:sz w:val="13"/>
                          </w:rPr>
                          <w:t>30</w:t>
                        </w:r>
                      </w:p>
                    </w:tc>
                    <w:tc>
                      <w:tcPr>
                        <w:tcW w:w="809" w:type="dxa"/>
                      </w:tcPr>
                      <w:p w14:paraId="21466816" w14:textId="77777777" w:rsidR="00284A25" w:rsidRDefault="00284A25">
                        <w:pPr>
                          <w:pStyle w:val="TableParagraph"/>
                          <w:spacing w:before="4" w:line="132" w:lineRule="exact"/>
                          <w:ind w:left="293" w:right="316"/>
                          <w:jc w:val="center"/>
                          <w:rPr>
                            <w:b/>
                            <w:sz w:val="13"/>
                          </w:rPr>
                        </w:pPr>
                        <w:r>
                          <w:rPr>
                            <w:b/>
                            <w:color w:val="231F20"/>
                            <w:w w:val="105"/>
                            <w:sz w:val="13"/>
                          </w:rPr>
                          <w:t>36</w:t>
                        </w:r>
                      </w:p>
                    </w:tc>
                    <w:tc>
                      <w:tcPr>
                        <w:tcW w:w="792" w:type="dxa"/>
                      </w:tcPr>
                      <w:p w14:paraId="2513E045" w14:textId="77777777" w:rsidR="00284A25" w:rsidRDefault="00284A25">
                        <w:pPr>
                          <w:pStyle w:val="TableParagraph"/>
                          <w:spacing w:before="4" w:line="132" w:lineRule="exact"/>
                          <w:ind w:left="324" w:right="267"/>
                          <w:jc w:val="center"/>
                          <w:rPr>
                            <w:sz w:val="13"/>
                          </w:rPr>
                        </w:pPr>
                        <w:r>
                          <w:rPr>
                            <w:color w:val="231F20"/>
                            <w:w w:val="105"/>
                            <w:sz w:val="13"/>
                          </w:rPr>
                          <w:t>10</w:t>
                        </w:r>
                      </w:p>
                    </w:tc>
                    <w:tc>
                      <w:tcPr>
                        <w:tcW w:w="393" w:type="dxa"/>
                      </w:tcPr>
                      <w:p w14:paraId="068F8D76" w14:textId="77777777" w:rsidR="00284A25" w:rsidRDefault="00284A25">
                        <w:pPr>
                          <w:pStyle w:val="TableParagraph"/>
                          <w:spacing w:before="4" w:line="132" w:lineRule="exact"/>
                          <w:ind w:right="22"/>
                          <w:jc w:val="right"/>
                          <w:rPr>
                            <w:sz w:val="13"/>
                          </w:rPr>
                        </w:pPr>
                        <w:r>
                          <w:rPr>
                            <w:color w:val="231F20"/>
                            <w:w w:val="103"/>
                            <w:sz w:val="13"/>
                          </w:rPr>
                          <w:t>0</w:t>
                        </w:r>
                      </w:p>
                    </w:tc>
                  </w:tr>
                  <w:tr w:rsidR="00284A25" w14:paraId="488F5BA2" w14:textId="77777777">
                    <w:trPr>
                      <w:trHeight w:val="157"/>
                    </w:trPr>
                    <w:tc>
                      <w:tcPr>
                        <w:tcW w:w="824" w:type="dxa"/>
                      </w:tcPr>
                      <w:p w14:paraId="4EF9940F" w14:textId="77777777" w:rsidR="00284A25" w:rsidRDefault="00284A25">
                        <w:pPr>
                          <w:pStyle w:val="TableParagraph"/>
                          <w:spacing w:before="5" w:line="132" w:lineRule="exact"/>
                          <w:ind w:left="29"/>
                          <w:rPr>
                            <w:sz w:val="13"/>
                          </w:rPr>
                        </w:pPr>
                        <w:r>
                          <w:rPr>
                            <w:color w:val="231F20"/>
                            <w:w w:val="105"/>
                            <w:sz w:val="13"/>
                          </w:rPr>
                          <w:t>Senegal</w:t>
                        </w:r>
                      </w:p>
                    </w:tc>
                    <w:tc>
                      <w:tcPr>
                        <w:tcW w:w="589" w:type="dxa"/>
                      </w:tcPr>
                      <w:p w14:paraId="57B1E6CE" w14:textId="77777777" w:rsidR="00284A25" w:rsidRDefault="00284A25">
                        <w:pPr>
                          <w:pStyle w:val="TableParagraph"/>
                          <w:spacing w:before="5" w:line="132" w:lineRule="exact"/>
                          <w:ind w:left="116"/>
                          <w:rPr>
                            <w:sz w:val="13"/>
                          </w:rPr>
                        </w:pPr>
                        <w:r>
                          <w:rPr>
                            <w:color w:val="231F20"/>
                            <w:w w:val="105"/>
                            <w:sz w:val="13"/>
                          </w:rPr>
                          <w:t>10</w:t>
                        </w:r>
                      </w:p>
                    </w:tc>
                    <w:tc>
                      <w:tcPr>
                        <w:tcW w:w="890" w:type="dxa"/>
                      </w:tcPr>
                      <w:p w14:paraId="5EF04121" w14:textId="77777777" w:rsidR="00284A25" w:rsidRDefault="00284A25">
                        <w:pPr>
                          <w:pStyle w:val="TableParagraph"/>
                          <w:spacing w:before="5" w:line="132" w:lineRule="exact"/>
                          <w:ind w:right="368"/>
                          <w:jc w:val="right"/>
                          <w:rPr>
                            <w:b/>
                            <w:sz w:val="13"/>
                          </w:rPr>
                        </w:pPr>
                        <w:r>
                          <w:rPr>
                            <w:b/>
                            <w:color w:val="231F20"/>
                            <w:sz w:val="13"/>
                          </w:rPr>
                          <w:t>43</w:t>
                        </w:r>
                      </w:p>
                    </w:tc>
                    <w:tc>
                      <w:tcPr>
                        <w:tcW w:w="809" w:type="dxa"/>
                      </w:tcPr>
                      <w:p w14:paraId="41FF7617" w14:textId="77777777" w:rsidR="00284A25" w:rsidRDefault="00284A25">
                        <w:pPr>
                          <w:pStyle w:val="TableParagraph"/>
                          <w:spacing w:before="5" w:line="132" w:lineRule="exact"/>
                          <w:ind w:left="293" w:right="315"/>
                          <w:jc w:val="center"/>
                          <w:rPr>
                            <w:sz w:val="13"/>
                          </w:rPr>
                        </w:pPr>
                        <w:r>
                          <w:rPr>
                            <w:color w:val="231F20"/>
                            <w:w w:val="105"/>
                            <w:sz w:val="13"/>
                          </w:rPr>
                          <w:t>36</w:t>
                        </w:r>
                      </w:p>
                    </w:tc>
                    <w:tc>
                      <w:tcPr>
                        <w:tcW w:w="792" w:type="dxa"/>
                      </w:tcPr>
                      <w:p w14:paraId="006227CD" w14:textId="77777777" w:rsidR="00284A25" w:rsidRDefault="00284A25">
                        <w:pPr>
                          <w:pStyle w:val="TableParagraph"/>
                          <w:spacing w:before="5" w:line="132" w:lineRule="exact"/>
                          <w:ind w:left="324" w:right="267"/>
                          <w:jc w:val="center"/>
                          <w:rPr>
                            <w:sz w:val="13"/>
                          </w:rPr>
                        </w:pPr>
                        <w:r>
                          <w:rPr>
                            <w:color w:val="231F20"/>
                            <w:w w:val="105"/>
                            <w:sz w:val="13"/>
                          </w:rPr>
                          <w:t>11</w:t>
                        </w:r>
                      </w:p>
                    </w:tc>
                    <w:tc>
                      <w:tcPr>
                        <w:tcW w:w="393" w:type="dxa"/>
                      </w:tcPr>
                      <w:p w14:paraId="509D95F9" w14:textId="77777777" w:rsidR="00284A25" w:rsidRDefault="00284A25">
                        <w:pPr>
                          <w:pStyle w:val="TableParagraph"/>
                          <w:spacing w:before="5" w:line="132" w:lineRule="exact"/>
                          <w:ind w:right="22"/>
                          <w:jc w:val="right"/>
                          <w:rPr>
                            <w:sz w:val="13"/>
                          </w:rPr>
                        </w:pPr>
                        <w:r>
                          <w:rPr>
                            <w:color w:val="231F20"/>
                            <w:w w:val="103"/>
                            <w:sz w:val="13"/>
                          </w:rPr>
                          <w:t>0</w:t>
                        </w:r>
                      </w:p>
                    </w:tc>
                  </w:tr>
                  <w:tr w:rsidR="00284A25" w14:paraId="12D72D89" w14:textId="77777777">
                    <w:trPr>
                      <w:trHeight w:val="156"/>
                    </w:trPr>
                    <w:tc>
                      <w:tcPr>
                        <w:tcW w:w="824" w:type="dxa"/>
                      </w:tcPr>
                      <w:p w14:paraId="3EBB267A" w14:textId="77777777" w:rsidR="00284A25" w:rsidRDefault="00284A25">
                        <w:pPr>
                          <w:pStyle w:val="TableParagraph"/>
                          <w:spacing w:before="4" w:line="132" w:lineRule="exact"/>
                          <w:ind w:left="29"/>
                          <w:rPr>
                            <w:sz w:val="13"/>
                          </w:rPr>
                        </w:pPr>
                        <w:r>
                          <w:rPr>
                            <w:color w:val="231F20"/>
                            <w:w w:val="105"/>
                            <w:sz w:val="13"/>
                          </w:rPr>
                          <w:t>S. Africa</w:t>
                        </w:r>
                      </w:p>
                    </w:tc>
                    <w:tc>
                      <w:tcPr>
                        <w:tcW w:w="589" w:type="dxa"/>
                      </w:tcPr>
                      <w:p w14:paraId="2CBFDAE2" w14:textId="77777777" w:rsidR="00284A25" w:rsidRDefault="00284A25">
                        <w:pPr>
                          <w:pStyle w:val="TableParagraph"/>
                          <w:spacing w:before="4" w:line="132" w:lineRule="exact"/>
                          <w:ind w:left="118"/>
                          <w:rPr>
                            <w:sz w:val="13"/>
                          </w:rPr>
                        </w:pPr>
                        <w:r>
                          <w:rPr>
                            <w:color w:val="231F20"/>
                            <w:w w:val="105"/>
                            <w:sz w:val="13"/>
                          </w:rPr>
                          <w:t>20</w:t>
                        </w:r>
                      </w:p>
                    </w:tc>
                    <w:tc>
                      <w:tcPr>
                        <w:tcW w:w="890" w:type="dxa"/>
                      </w:tcPr>
                      <w:p w14:paraId="573CCB4B" w14:textId="77777777" w:rsidR="00284A25" w:rsidRDefault="00284A25">
                        <w:pPr>
                          <w:pStyle w:val="TableParagraph"/>
                          <w:spacing w:before="4" w:line="132" w:lineRule="exact"/>
                          <w:ind w:right="375"/>
                          <w:jc w:val="right"/>
                          <w:rPr>
                            <w:sz w:val="13"/>
                          </w:rPr>
                        </w:pPr>
                        <w:r>
                          <w:rPr>
                            <w:color w:val="231F20"/>
                            <w:sz w:val="13"/>
                          </w:rPr>
                          <w:t>19</w:t>
                        </w:r>
                      </w:p>
                    </w:tc>
                    <w:tc>
                      <w:tcPr>
                        <w:tcW w:w="809" w:type="dxa"/>
                      </w:tcPr>
                      <w:p w14:paraId="524FE91E" w14:textId="77777777" w:rsidR="00284A25" w:rsidRDefault="00284A25">
                        <w:pPr>
                          <w:pStyle w:val="TableParagraph"/>
                          <w:spacing w:before="4" w:line="132" w:lineRule="exact"/>
                          <w:ind w:left="293" w:right="313"/>
                          <w:jc w:val="center"/>
                          <w:rPr>
                            <w:sz w:val="13"/>
                          </w:rPr>
                        </w:pPr>
                        <w:r>
                          <w:rPr>
                            <w:color w:val="231F20"/>
                            <w:w w:val="105"/>
                            <w:sz w:val="13"/>
                          </w:rPr>
                          <w:t>29</w:t>
                        </w:r>
                      </w:p>
                    </w:tc>
                    <w:tc>
                      <w:tcPr>
                        <w:tcW w:w="792" w:type="dxa"/>
                      </w:tcPr>
                      <w:p w14:paraId="5EAEFAD0" w14:textId="77777777" w:rsidR="00284A25" w:rsidRDefault="00284A25">
                        <w:pPr>
                          <w:pStyle w:val="TableParagraph"/>
                          <w:spacing w:before="4" w:line="132" w:lineRule="exact"/>
                          <w:ind w:left="324" w:right="268"/>
                          <w:jc w:val="center"/>
                          <w:rPr>
                            <w:b/>
                            <w:sz w:val="13"/>
                          </w:rPr>
                        </w:pPr>
                        <w:r>
                          <w:rPr>
                            <w:b/>
                            <w:color w:val="231F20"/>
                            <w:w w:val="105"/>
                            <w:sz w:val="13"/>
                          </w:rPr>
                          <w:t>32</w:t>
                        </w:r>
                      </w:p>
                    </w:tc>
                    <w:tc>
                      <w:tcPr>
                        <w:tcW w:w="393" w:type="dxa"/>
                      </w:tcPr>
                      <w:p w14:paraId="79D8F25F" w14:textId="77777777" w:rsidR="00284A25" w:rsidRDefault="00284A25">
                        <w:pPr>
                          <w:pStyle w:val="TableParagraph"/>
                          <w:spacing w:before="4" w:line="132" w:lineRule="exact"/>
                          <w:ind w:right="22"/>
                          <w:jc w:val="right"/>
                          <w:rPr>
                            <w:sz w:val="13"/>
                          </w:rPr>
                        </w:pPr>
                        <w:r>
                          <w:rPr>
                            <w:color w:val="231F20"/>
                            <w:w w:val="103"/>
                            <w:sz w:val="13"/>
                          </w:rPr>
                          <w:t>0</w:t>
                        </w:r>
                      </w:p>
                    </w:tc>
                  </w:tr>
                  <w:tr w:rsidR="00284A25" w14:paraId="19C4CBBB" w14:textId="77777777">
                    <w:trPr>
                      <w:trHeight w:val="156"/>
                    </w:trPr>
                    <w:tc>
                      <w:tcPr>
                        <w:tcW w:w="824" w:type="dxa"/>
                      </w:tcPr>
                      <w:p w14:paraId="63FAA088" w14:textId="77777777" w:rsidR="00284A25" w:rsidRDefault="00284A25">
                        <w:pPr>
                          <w:pStyle w:val="TableParagraph"/>
                          <w:spacing w:before="4" w:line="132" w:lineRule="exact"/>
                          <w:ind w:left="29"/>
                          <w:rPr>
                            <w:sz w:val="13"/>
                          </w:rPr>
                        </w:pPr>
                        <w:r>
                          <w:rPr>
                            <w:color w:val="231F20"/>
                            <w:w w:val="105"/>
                            <w:sz w:val="13"/>
                          </w:rPr>
                          <w:t>Tanzania</w:t>
                        </w:r>
                      </w:p>
                    </w:tc>
                    <w:tc>
                      <w:tcPr>
                        <w:tcW w:w="589" w:type="dxa"/>
                      </w:tcPr>
                      <w:p w14:paraId="20ED715A" w14:textId="77777777" w:rsidR="00284A25" w:rsidRDefault="00284A25">
                        <w:pPr>
                          <w:pStyle w:val="TableParagraph"/>
                          <w:spacing w:before="4" w:line="132" w:lineRule="exact"/>
                          <w:ind w:left="118"/>
                          <w:rPr>
                            <w:sz w:val="13"/>
                          </w:rPr>
                        </w:pPr>
                        <w:r>
                          <w:rPr>
                            <w:color w:val="231F20"/>
                            <w:w w:val="105"/>
                            <w:sz w:val="13"/>
                          </w:rPr>
                          <w:t>28</w:t>
                        </w:r>
                      </w:p>
                    </w:tc>
                    <w:tc>
                      <w:tcPr>
                        <w:tcW w:w="890" w:type="dxa"/>
                      </w:tcPr>
                      <w:p w14:paraId="50224B68" w14:textId="77777777" w:rsidR="00284A25" w:rsidRDefault="00284A25">
                        <w:pPr>
                          <w:pStyle w:val="TableParagraph"/>
                          <w:spacing w:before="4" w:line="132" w:lineRule="exact"/>
                          <w:ind w:right="375"/>
                          <w:jc w:val="right"/>
                          <w:rPr>
                            <w:sz w:val="13"/>
                          </w:rPr>
                        </w:pPr>
                        <w:r>
                          <w:rPr>
                            <w:color w:val="231F20"/>
                            <w:sz w:val="13"/>
                          </w:rPr>
                          <w:t>22</w:t>
                        </w:r>
                      </w:p>
                    </w:tc>
                    <w:tc>
                      <w:tcPr>
                        <w:tcW w:w="809" w:type="dxa"/>
                      </w:tcPr>
                      <w:p w14:paraId="4EB3BA15" w14:textId="77777777" w:rsidR="00284A25" w:rsidRDefault="00284A25">
                        <w:pPr>
                          <w:pStyle w:val="TableParagraph"/>
                          <w:spacing w:before="4" w:line="132" w:lineRule="exact"/>
                          <w:ind w:left="293" w:right="316"/>
                          <w:jc w:val="center"/>
                          <w:rPr>
                            <w:b/>
                            <w:sz w:val="13"/>
                          </w:rPr>
                        </w:pPr>
                        <w:r>
                          <w:rPr>
                            <w:b/>
                            <w:color w:val="231F20"/>
                            <w:w w:val="105"/>
                            <w:sz w:val="13"/>
                          </w:rPr>
                          <w:t>43</w:t>
                        </w:r>
                      </w:p>
                    </w:tc>
                    <w:tc>
                      <w:tcPr>
                        <w:tcW w:w="792" w:type="dxa"/>
                      </w:tcPr>
                      <w:p w14:paraId="5FF6A7A5" w14:textId="77777777" w:rsidR="00284A25" w:rsidRDefault="00284A25">
                        <w:pPr>
                          <w:pStyle w:val="TableParagraph"/>
                          <w:spacing w:before="4" w:line="132" w:lineRule="exact"/>
                          <w:ind w:left="56"/>
                          <w:jc w:val="center"/>
                          <w:rPr>
                            <w:sz w:val="13"/>
                          </w:rPr>
                        </w:pPr>
                        <w:r>
                          <w:rPr>
                            <w:color w:val="231F20"/>
                            <w:w w:val="103"/>
                            <w:sz w:val="13"/>
                          </w:rPr>
                          <w:t>7</w:t>
                        </w:r>
                      </w:p>
                    </w:tc>
                    <w:tc>
                      <w:tcPr>
                        <w:tcW w:w="393" w:type="dxa"/>
                      </w:tcPr>
                      <w:p w14:paraId="148A53FD" w14:textId="77777777" w:rsidR="00284A25" w:rsidRDefault="00284A25">
                        <w:pPr>
                          <w:pStyle w:val="TableParagraph"/>
                          <w:spacing w:before="4" w:line="132" w:lineRule="exact"/>
                          <w:ind w:right="22"/>
                          <w:jc w:val="right"/>
                          <w:rPr>
                            <w:sz w:val="13"/>
                          </w:rPr>
                        </w:pPr>
                        <w:r>
                          <w:rPr>
                            <w:color w:val="231F20"/>
                            <w:w w:val="103"/>
                            <w:sz w:val="13"/>
                          </w:rPr>
                          <w:t>0</w:t>
                        </w:r>
                      </w:p>
                    </w:tc>
                  </w:tr>
                  <w:tr w:rsidR="00284A25" w14:paraId="36A0056D" w14:textId="77777777">
                    <w:trPr>
                      <w:trHeight w:val="186"/>
                    </w:trPr>
                    <w:tc>
                      <w:tcPr>
                        <w:tcW w:w="824" w:type="dxa"/>
                      </w:tcPr>
                      <w:p w14:paraId="2DC88EF7" w14:textId="77777777" w:rsidR="00284A25" w:rsidRDefault="00284A25">
                        <w:pPr>
                          <w:pStyle w:val="TableParagraph"/>
                          <w:spacing w:before="4"/>
                          <w:ind w:left="29"/>
                          <w:rPr>
                            <w:sz w:val="13"/>
                          </w:rPr>
                        </w:pPr>
                        <w:r>
                          <w:rPr>
                            <w:color w:val="231F20"/>
                            <w:w w:val="105"/>
                            <w:sz w:val="13"/>
                          </w:rPr>
                          <w:t>Uganda</w:t>
                        </w:r>
                      </w:p>
                    </w:tc>
                    <w:tc>
                      <w:tcPr>
                        <w:tcW w:w="589" w:type="dxa"/>
                      </w:tcPr>
                      <w:p w14:paraId="02215EE5" w14:textId="77777777" w:rsidR="00284A25" w:rsidRDefault="00284A25">
                        <w:pPr>
                          <w:pStyle w:val="TableParagraph"/>
                          <w:spacing w:before="4"/>
                          <w:ind w:left="117"/>
                          <w:rPr>
                            <w:sz w:val="13"/>
                          </w:rPr>
                        </w:pPr>
                        <w:r>
                          <w:rPr>
                            <w:color w:val="231F20"/>
                            <w:w w:val="105"/>
                            <w:sz w:val="13"/>
                          </w:rPr>
                          <w:t>22</w:t>
                        </w:r>
                      </w:p>
                    </w:tc>
                    <w:tc>
                      <w:tcPr>
                        <w:tcW w:w="890" w:type="dxa"/>
                      </w:tcPr>
                      <w:p w14:paraId="55421D67" w14:textId="77777777" w:rsidR="00284A25" w:rsidRDefault="00284A25">
                        <w:pPr>
                          <w:pStyle w:val="TableParagraph"/>
                          <w:spacing w:before="4"/>
                          <w:ind w:right="376"/>
                          <w:jc w:val="right"/>
                          <w:rPr>
                            <w:sz w:val="13"/>
                          </w:rPr>
                        </w:pPr>
                        <w:r>
                          <w:rPr>
                            <w:color w:val="231F20"/>
                            <w:sz w:val="13"/>
                          </w:rPr>
                          <w:t>14</w:t>
                        </w:r>
                      </w:p>
                    </w:tc>
                    <w:tc>
                      <w:tcPr>
                        <w:tcW w:w="809" w:type="dxa"/>
                      </w:tcPr>
                      <w:p w14:paraId="646EEAAF" w14:textId="77777777" w:rsidR="00284A25" w:rsidRDefault="00284A25">
                        <w:pPr>
                          <w:pStyle w:val="TableParagraph"/>
                          <w:spacing w:before="4"/>
                          <w:ind w:left="293" w:right="316"/>
                          <w:jc w:val="center"/>
                          <w:rPr>
                            <w:b/>
                            <w:sz w:val="13"/>
                          </w:rPr>
                        </w:pPr>
                        <w:r>
                          <w:rPr>
                            <w:b/>
                            <w:color w:val="231F20"/>
                            <w:w w:val="105"/>
                            <w:sz w:val="13"/>
                          </w:rPr>
                          <w:t>47</w:t>
                        </w:r>
                      </w:p>
                    </w:tc>
                    <w:tc>
                      <w:tcPr>
                        <w:tcW w:w="792" w:type="dxa"/>
                      </w:tcPr>
                      <w:p w14:paraId="0E2E2C7F" w14:textId="77777777" w:rsidR="00284A25" w:rsidRDefault="00284A25">
                        <w:pPr>
                          <w:pStyle w:val="TableParagraph"/>
                          <w:spacing w:before="4"/>
                          <w:ind w:left="324" w:right="267"/>
                          <w:jc w:val="center"/>
                          <w:rPr>
                            <w:sz w:val="13"/>
                          </w:rPr>
                        </w:pPr>
                        <w:r>
                          <w:rPr>
                            <w:color w:val="231F20"/>
                            <w:w w:val="105"/>
                            <w:sz w:val="13"/>
                          </w:rPr>
                          <w:t>16</w:t>
                        </w:r>
                      </w:p>
                    </w:tc>
                    <w:tc>
                      <w:tcPr>
                        <w:tcW w:w="393" w:type="dxa"/>
                      </w:tcPr>
                      <w:p w14:paraId="1C6DAD5A" w14:textId="77777777" w:rsidR="00284A25" w:rsidRDefault="00284A25">
                        <w:pPr>
                          <w:pStyle w:val="TableParagraph"/>
                          <w:spacing w:before="4"/>
                          <w:ind w:right="22"/>
                          <w:jc w:val="right"/>
                          <w:rPr>
                            <w:sz w:val="13"/>
                          </w:rPr>
                        </w:pPr>
                        <w:r>
                          <w:rPr>
                            <w:color w:val="231F20"/>
                            <w:w w:val="103"/>
                            <w:sz w:val="13"/>
                          </w:rPr>
                          <w:t>1</w:t>
                        </w:r>
                      </w:p>
                    </w:tc>
                  </w:tr>
                </w:tbl>
                <w:p w14:paraId="33FCF520" w14:textId="77777777" w:rsidR="00284A25" w:rsidRDefault="00284A25">
                  <w:pPr>
                    <w:pStyle w:val="BodyText"/>
                  </w:pPr>
                </w:p>
              </w:txbxContent>
            </v:textbox>
            <w10:wrap anchorx="page"/>
          </v:shape>
        </w:pict>
      </w:r>
      <w:r>
        <w:rPr>
          <w:color w:val="231F20"/>
        </w:rPr>
        <w:t>Questions to Consider:</w:t>
      </w:r>
    </w:p>
    <w:p w14:paraId="1E4A096B" w14:textId="77777777" w:rsidR="00C20691" w:rsidRDefault="00284A25" w:rsidP="00A16E22">
      <w:pPr>
        <w:pStyle w:val="ListParagraph"/>
        <w:numPr>
          <w:ilvl w:val="1"/>
          <w:numId w:val="8"/>
        </w:numPr>
        <w:tabs>
          <w:tab w:val="left" w:pos="6283"/>
        </w:tabs>
        <w:spacing w:before="24"/>
        <w:ind w:hanging="360"/>
        <w:jc w:val="left"/>
        <w:rPr>
          <w:sz w:val="20"/>
        </w:rPr>
      </w:pPr>
      <w:r>
        <w:rPr>
          <w:color w:val="231F20"/>
          <w:w w:val="105"/>
          <w:sz w:val="20"/>
        </w:rPr>
        <w:t>What information is shown in the</w:t>
      </w:r>
      <w:r>
        <w:rPr>
          <w:color w:val="231F20"/>
          <w:spacing w:val="16"/>
          <w:w w:val="105"/>
          <w:sz w:val="20"/>
        </w:rPr>
        <w:t xml:space="preserve"> </w:t>
      </w:r>
      <w:r>
        <w:rPr>
          <w:color w:val="231F20"/>
          <w:w w:val="105"/>
          <w:sz w:val="20"/>
        </w:rPr>
        <w:t>tables?</w:t>
      </w:r>
    </w:p>
    <w:p w14:paraId="1957FF2D" w14:textId="77777777" w:rsidR="00C20691" w:rsidRDefault="00C20691">
      <w:pPr>
        <w:pStyle w:val="BodyText"/>
        <w:rPr>
          <w:sz w:val="24"/>
        </w:rPr>
      </w:pPr>
    </w:p>
    <w:p w14:paraId="5FE528C1" w14:textId="77777777" w:rsidR="00C20691" w:rsidRDefault="00C20691">
      <w:pPr>
        <w:pStyle w:val="BodyText"/>
        <w:spacing w:before="7"/>
        <w:rPr>
          <w:sz w:val="24"/>
        </w:rPr>
      </w:pPr>
    </w:p>
    <w:p w14:paraId="755951EC" w14:textId="77777777" w:rsidR="00C20691" w:rsidRDefault="00284A25" w:rsidP="00A16E22">
      <w:pPr>
        <w:pStyle w:val="ListParagraph"/>
        <w:numPr>
          <w:ilvl w:val="1"/>
          <w:numId w:val="8"/>
        </w:numPr>
        <w:tabs>
          <w:tab w:val="left" w:pos="6283"/>
        </w:tabs>
        <w:spacing w:line="273" w:lineRule="auto"/>
        <w:ind w:right="1286" w:hanging="360"/>
        <w:jc w:val="left"/>
        <w:rPr>
          <w:sz w:val="20"/>
        </w:rPr>
      </w:pPr>
      <w:r>
        <w:pict w14:anchorId="4624014E">
          <v:shape id="_x0000_s1507" type="#_x0000_t202" style="position:absolute;left:0;text-align:left;margin-left:53.85pt;margin-top:-6.55pt;width:9pt;height:157.6pt;z-index:251647488;mso-position-horizontal-relative:page" filled="f" stroked="f">
            <v:textbox style="layout-flow:vertical;mso-layout-flow-alt:bottom-to-top" inset="0,0,0,0">
              <w:txbxContent>
                <w:p w14:paraId="68D41F52"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v:shape>
        </w:pict>
      </w:r>
      <w:r>
        <w:rPr>
          <w:color w:val="231F20"/>
          <w:spacing w:val="-4"/>
          <w:w w:val="105"/>
          <w:sz w:val="20"/>
        </w:rPr>
        <w:t xml:space="preserve">Table </w:t>
      </w:r>
      <w:r>
        <w:rPr>
          <w:color w:val="231F20"/>
          <w:w w:val="105"/>
          <w:sz w:val="20"/>
        </w:rPr>
        <w:t>#1 shows statistics for different re- gions of the world. Are there trends within each region? Are there trends between regions?</w:t>
      </w:r>
    </w:p>
    <w:p w14:paraId="7EA8B474" w14:textId="77777777" w:rsidR="00C20691" w:rsidRDefault="00C20691">
      <w:pPr>
        <w:pStyle w:val="BodyText"/>
        <w:rPr>
          <w:sz w:val="24"/>
        </w:rPr>
      </w:pPr>
    </w:p>
    <w:p w14:paraId="291FD1BC" w14:textId="77777777" w:rsidR="00C20691" w:rsidRDefault="00C20691">
      <w:pPr>
        <w:pStyle w:val="BodyText"/>
        <w:rPr>
          <w:sz w:val="24"/>
        </w:rPr>
      </w:pPr>
    </w:p>
    <w:p w14:paraId="44BDDC0F" w14:textId="77777777" w:rsidR="00C20691" w:rsidRDefault="00C20691">
      <w:pPr>
        <w:pStyle w:val="BodyText"/>
        <w:rPr>
          <w:sz w:val="21"/>
        </w:rPr>
      </w:pPr>
    </w:p>
    <w:p w14:paraId="42AFFF38" w14:textId="77777777" w:rsidR="00C20691" w:rsidRDefault="00284A25" w:rsidP="00A16E22">
      <w:pPr>
        <w:pStyle w:val="ListParagraph"/>
        <w:numPr>
          <w:ilvl w:val="1"/>
          <w:numId w:val="8"/>
        </w:numPr>
        <w:tabs>
          <w:tab w:val="left" w:pos="6282"/>
        </w:tabs>
        <w:spacing w:line="273" w:lineRule="auto"/>
        <w:ind w:right="1258" w:hanging="360"/>
        <w:jc w:val="left"/>
        <w:rPr>
          <w:sz w:val="20"/>
        </w:rPr>
      </w:pPr>
      <w:r>
        <w:rPr>
          <w:color w:val="231F20"/>
          <w:w w:val="105"/>
          <w:sz w:val="20"/>
        </w:rPr>
        <w:t xml:space="preserve">Using </w:t>
      </w:r>
      <w:r>
        <w:rPr>
          <w:color w:val="231F20"/>
          <w:spacing w:val="-4"/>
          <w:w w:val="105"/>
          <w:sz w:val="20"/>
        </w:rPr>
        <w:t xml:space="preserve">Table </w:t>
      </w:r>
      <w:r>
        <w:rPr>
          <w:color w:val="231F20"/>
          <w:w w:val="105"/>
          <w:sz w:val="20"/>
        </w:rPr>
        <w:t>#1, find an example of a</w:t>
      </w:r>
      <w:r>
        <w:rPr>
          <w:color w:val="231F20"/>
          <w:spacing w:val="-14"/>
          <w:w w:val="105"/>
          <w:sz w:val="20"/>
        </w:rPr>
        <w:t xml:space="preserve"> </w:t>
      </w:r>
      <w:r>
        <w:rPr>
          <w:color w:val="231F20"/>
          <w:w w:val="105"/>
          <w:sz w:val="20"/>
        </w:rPr>
        <w:t>country in which there is a high level of agreement about what right or need is most impor- tant. Find an example of a country in which there is very little agreement about what is most</w:t>
      </w:r>
      <w:r>
        <w:rPr>
          <w:color w:val="231F20"/>
          <w:spacing w:val="9"/>
          <w:w w:val="105"/>
          <w:sz w:val="20"/>
        </w:rPr>
        <w:t xml:space="preserve"> </w:t>
      </w:r>
      <w:r>
        <w:rPr>
          <w:color w:val="231F20"/>
          <w:w w:val="105"/>
          <w:sz w:val="20"/>
        </w:rPr>
        <w:t>important.</w:t>
      </w:r>
    </w:p>
    <w:p w14:paraId="74DEE407" w14:textId="77777777" w:rsidR="00C20691" w:rsidRDefault="00C20691">
      <w:pPr>
        <w:pStyle w:val="BodyText"/>
        <w:spacing w:before="8"/>
        <w:rPr>
          <w:sz w:val="10"/>
        </w:rPr>
      </w:pPr>
    </w:p>
    <w:p w14:paraId="25DED4D5" w14:textId="77777777" w:rsidR="00C20691" w:rsidRDefault="00284A25" w:rsidP="00A16E22">
      <w:pPr>
        <w:pStyle w:val="ListParagraph"/>
        <w:numPr>
          <w:ilvl w:val="1"/>
          <w:numId w:val="8"/>
        </w:numPr>
        <w:tabs>
          <w:tab w:val="left" w:pos="1243"/>
        </w:tabs>
        <w:spacing w:before="102" w:line="273" w:lineRule="auto"/>
        <w:ind w:left="1380" w:right="1613" w:hanging="360"/>
        <w:jc w:val="left"/>
        <w:rPr>
          <w:sz w:val="20"/>
        </w:rPr>
      </w:pPr>
      <w:r>
        <w:rPr>
          <w:color w:val="231F20"/>
          <w:w w:val="105"/>
          <w:sz w:val="20"/>
        </w:rPr>
        <w:t xml:space="preserve">According to </w:t>
      </w:r>
      <w:r>
        <w:rPr>
          <w:color w:val="231F20"/>
          <w:spacing w:val="-4"/>
          <w:w w:val="105"/>
          <w:sz w:val="20"/>
        </w:rPr>
        <w:t xml:space="preserve">Table </w:t>
      </w:r>
      <w:r>
        <w:rPr>
          <w:color w:val="231F20"/>
          <w:w w:val="105"/>
          <w:sz w:val="20"/>
        </w:rPr>
        <w:t>#2, among developing countries, which region most values democratic</w:t>
      </w:r>
      <w:r>
        <w:rPr>
          <w:color w:val="231F20"/>
          <w:spacing w:val="-32"/>
          <w:w w:val="105"/>
          <w:sz w:val="20"/>
        </w:rPr>
        <w:t xml:space="preserve"> </w:t>
      </w:r>
      <w:r>
        <w:rPr>
          <w:color w:val="231F20"/>
          <w:w w:val="105"/>
          <w:sz w:val="20"/>
        </w:rPr>
        <w:t>prin- ciples?</w:t>
      </w:r>
    </w:p>
    <w:p w14:paraId="7097C59E" w14:textId="77777777" w:rsidR="00C20691" w:rsidRDefault="00C20691">
      <w:pPr>
        <w:pStyle w:val="BodyText"/>
        <w:rPr>
          <w:sz w:val="24"/>
        </w:rPr>
      </w:pPr>
    </w:p>
    <w:p w14:paraId="0985413A" w14:textId="77777777" w:rsidR="00C20691" w:rsidRDefault="00C20691">
      <w:pPr>
        <w:pStyle w:val="BodyText"/>
        <w:spacing w:before="10"/>
        <w:rPr>
          <w:sz w:val="21"/>
        </w:rPr>
      </w:pPr>
    </w:p>
    <w:p w14:paraId="5824073D" w14:textId="77777777" w:rsidR="00C20691" w:rsidRDefault="00284A25" w:rsidP="00A16E22">
      <w:pPr>
        <w:pStyle w:val="ListParagraph"/>
        <w:numPr>
          <w:ilvl w:val="1"/>
          <w:numId w:val="8"/>
        </w:numPr>
        <w:tabs>
          <w:tab w:val="left" w:pos="1243"/>
        </w:tabs>
        <w:spacing w:line="273" w:lineRule="auto"/>
        <w:ind w:left="1380" w:right="1625" w:hanging="360"/>
        <w:jc w:val="left"/>
        <w:rPr>
          <w:sz w:val="20"/>
        </w:rPr>
      </w:pPr>
      <w:r>
        <w:rPr>
          <w:color w:val="231F20"/>
          <w:w w:val="105"/>
          <w:sz w:val="20"/>
        </w:rPr>
        <w:t>In</w:t>
      </w:r>
      <w:r>
        <w:rPr>
          <w:color w:val="231F20"/>
          <w:spacing w:val="-7"/>
          <w:w w:val="105"/>
          <w:sz w:val="20"/>
        </w:rPr>
        <w:t xml:space="preserve"> </w:t>
      </w:r>
      <w:r>
        <w:rPr>
          <w:color w:val="231F20"/>
          <w:spacing w:val="-4"/>
          <w:w w:val="105"/>
          <w:sz w:val="20"/>
        </w:rPr>
        <w:t>Table</w:t>
      </w:r>
      <w:r>
        <w:rPr>
          <w:color w:val="231F20"/>
          <w:spacing w:val="-7"/>
          <w:w w:val="105"/>
          <w:sz w:val="20"/>
        </w:rPr>
        <w:t xml:space="preserve"> </w:t>
      </w:r>
      <w:r>
        <w:rPr>
          <w:color w:val="231F20"/>
          <w:w w:val="105"/>
          <w:sz w:val="20"/>
        </w:rPr>
        <w:t>#1,</w:t>
      </w:r>
      <w:r>
        <w:rPr>
          <w:color w:val="231F20"/>
          <w:spacing w:val="-6"/>
          <w:w w:val="105"/>
          <w:sz w:val="20"/>
        </w:rPr>
        <w:t xml:space="preserve"> </w:t>
      </w:r>
      <w:r>
        <w:rPr>
          <w:color w:val="231F20"/>
          <w:w w:val="105"/>
          <w:sz w:val="20"/>
        </w:rPr>
        <w:t>a</w:t>
      </w:r>
      <w:r>
        <w:rPr>
          <w:color w:val="231F20"/>
          <w:spacing w:val="-7"/>
          <w:w w:val="105"/>
          <w:sz w:val="20"/>
        </w:rPr>
        <w:t xml:space="preserve"> </w:t>
      </w:r>
      <w:r>
        <w:rPr>
          <w:color w:val="231F20"/>
          <w:w w:val="105"/>
          <w:sz w:val="20"/>
        </w:rPr>
        <w:t>majority</w:t>
      </w:r>
      <w:r>
        <w:rPr>
          <w:color w:val="231F20"/>
          <w:spacing w:val="-6"/>
          <w:w w:val="105"/>
          <w:sz w:val="20"/>
        </w:rPr>
        <w:t xml:space="preserve"> </w:t>
      </w:r>
      <w:r>
        <w:rPr>
          <w:color w:val="231F20"/>
          <w:w w:val="105"/>
          <w:sz w:val="20"/>
        </w:rPr>
        <w:t>of</w:t>
      </w:r>
      <w:r>
        <w:rPr>
          <w:color w:val="231F20"/>
          <w:spacing w:val="-7"/>
          <w:w w:val="105"/>
          <w:sz w:val="20"/>
        </w:rPr>
        <w:t xml:space="preserve"> </w:t>
      </w:r>
      <w:r>
        <w:rPr>
          <w:color w:val="231F20"/>
          <w:w w:val="105"/>
          <w:sz w:val="20"/>
        </w:rPr>
        <w:t>countries</w:t>
      </w:r>
      <w:r>
        <w:rPr>
          <w:color w:val="231F20"/>
          <w:spacing w:val="-6"/>
          <w:w w:val="105"/>
          <w:sz w:val="20"/>
        </w:rPr>
        <w:t xml:space="preserve"> </w:t>
      </w:r>
      <w:r>
        <w:rPr>
          <w:color w:val="231F20"/>
          <w:w w:val="105"/>
          <w:sz w:val="20"/>
        </w:rPr>
        <w:t>value</w:t>
      </w:r>
      <w:r>
        <w:rPr>
          <w:color w:val="231F20"/>
          <w:spacing w:val="-7"/>
          <w:w w:val="105"/>
          <w:sz w:val="20"/>
        </w:rPr>
        <w:t xml:space="preserve"> </w:t>
      </w:r>
      <w:r>
        <w:rPr>
          <w:color w:val="231F20"/>
          <w:w w:val="105"/>
          <w:sz w:val="20"/>
        </w:rPr>
        <w:t>freedom</w:t>
      </w:r>
      <w:r>
        <w:rPr>
          <w:color w:val="231F20"/>
          <w:spacing w:val="-6"/>
          <w:w w:val="105"/>
          <w:sz w:val="20"/>
        </w:rPr>
        <w:t xml:space="preserve"> </w:t>
      </w:r>
      <w:r>
        <w:rPr>
          <w:color w:val="231F20"/>
          <w:w w:val="105"/>
          <w:sz w:val="20"/>
        </w:rPr>
        <w:t>from</w:t>
      </w:r>
      <w:r>
        <w:rPr>
          <w:color w:val="231F20"/>
          <w:spacing w:val="-7"/>
          <w:w w:val="105"/>
          <w:sz w:val="20"/>
        </w:rPr>
        <w:t xml:space="preserve"> </w:t>
      </w:r>
      <w:r>
        <w:rPr>
          <w:color w:val="231F20"/>
          <w:w w:val="105"/>
          <w:sz w:val="20"/>
        </w:rPr>
        <w:t>hunger</w:t>
      </w:r>
      <w:r>
        <w:rPr>
          <w:color w:val="231F20"/>
          <w:spacing w:val="-6"/>
          <w:w w:val="105"/>
          <w:sz w:val="20"/>
        </w:rPr>
        <w:t xml:space="preserve"> </w:t>
      </w:r>
      <w:r>
        <w:rPr>
          <w:color w:val="231F20"/>
          <w:w w:val="105"/>
          <w:sz w:val="20"/>
        </w:rPr>
        <w:t>and</w:t>
      </w:r>
      <w:r>
        <w:rPr>
          <w:color w:val="231F20"/>
          <w:spacing w:val="-7"/>
          <w:w w:val="105"/>
          <w:sz w:val="20"/>
        </w:rPr>
        <w:t xml:space="preserve"> </w:t>
      </w:r>
      <w:r>
        <w:rPr>
          <w:color w:val="231F20"/>
          <w:w w:val="105"/>
          <w:sz w:val="20"/>
        </w:rPr>
        <w:t>poverty</w:t>
      </w:r>
      <w:r>
        <w:rPr>
          <w:color w:val="231F20"/>
          <w:spacing w:val="-6"/>
          <w:w w:val="105"/>
          <w:sz w:val="20"/>
        </w:rPr>
        <w:t xml:space="preserve"> </w:t>
      </w:r>
      <w:r>
        <w:rPr>
          <w:color w:val="231F20"/>
          <w:w w:val="105"/>
          <w:sz w:val="20"/>
        </w:rPr>
        <w:t>more</w:t>
      </w:r>
      <w:r>
        <w:rPr>
          <w:color w:val="231F20"/>
          <w:spacing w:val="-7"/>
          <w:w w:val="105"/>
          <w:sz w:val="20"/>
        </w:rPr>
        <w:t xml:space="preserve"> </w:t>
      </w:r>
      <w:r>
        <w:rPr>
          <w:color w:val="231F20"/>
          <w:w w:val="105"/>
          <w:sz w:val="20"/>
        </w:rPr>
        <w:t>than</w:t>
      </w:r>
      <w:r>
        <w:rPr>
          <w:color w:val="231F20"/>
          <w:spacing w:val="-6"/>
          <w:w w:val="105"/>
          <w:sz w:val="20"/>
        </w:rPr>
        <w:t xml:space="preserve"> </w:t>
      </w:r>
      <w:r>
        <w:rPr>
          <w:color w:val="231F20"/>
          <w:w w:val="105"/>
          <w:sz w:val="20"/>
        </w:rPr>
        <w:t>the</w:t>
      </w:r>
      <w:r>
        <w:rPr>
          <w:color w:val="231F20"/>
          <w:spacing w:val="-7"/>
          <w:w w:val="105"/>
          <w:sz w:val="20"/>
        </w:rPr>
        <w:t xml:space="preserve"> </w:t>
      </w:r>
      <w:r>
        <w:rPr>
          <w:color w:val="231F20"/>
          <w:w w:val="105"/>
          <w:sz w:val="20"/>
        </w:rPr>
        <w:t>other rights and needs that are listed. Why might this be the</w:t>
      </w:r>
      <w:r>
        <w:rPr>
          <w:color w:val="231F20"/>
          <w:spacing w:val="33"/>
          <w:w w:val="105"/>
          <w:sz w:val="20"/>
        </w:rPr>
        <w:t xml:space="preserve"> </w:t>
      </w:r>
      <w:r>
        <w:rPr>
          <w:color w:val="231F20"/>
          <w:w w:val="105"/>
          <w:sz w:val="20"/>
        </w:rPr>
        <w:t>case?</w:t>
      </w:r>
    </w:p>
    <w:p w14:paraId="79369FB3" w14:textId="77777777" w:rsidR="00C20691" w:rsidRDefault="00C20691">
      <w:pPr>
        <w:spacing w:line="273" w:lineRule="auto"/>
        <w:rPr>
          <w:sz w:val="20"/>
        </w:rPr>
        <w:sectPr w:rsidR="00C20691">
          <w:headerReference w:type="even" r:id="rId79"/>
          <w:headerReference w:type="default" r:id="rId80"/>
          <w:footerReference w:type="even" r:id="rId81"/>
          <w:footerReference w:type="default" r:id="rId82"/>
          <w:pgSz w:w="11880" w:h="15480"/>
          <w:pgMar w:top="1160" w:right="0" w:bottom="680" w:left="240" w:header="507" w:footer="490" w:gutter="0"/>
          <w:pgNumType w:start="20"/>
          <w:cols w:space="720"/>
        </w:sectPr>
      </w:pPr>
    </w:p>
    <w:p w14:paraId="3F998F7D" w14:textId="77777777" w:rsidR="00C20691" w:rsidRDefault="00284A25">
      <w:pPr>
        <w:pStyle w:val="BodyText"/>
        <w:spacing w:before="1"/>
        <w:rPr>
          <w:sz w:val="9"/>
        </w:rPr>
      </w:pPr>
      <w:r>
        <w:lastRenderedPageBreak/>
        <w:pict w14:anchorId="6E52E4C6">
          <v:shape id="_x0000_s1506" type="#_x0000_t202" style="position:absolute;margin-left:452.05pt;margin-top:221.4pt;width:9pt;height:157.6pt;z-index:251651584;mso-position-horizontal-relative:page;mso-position-vertical-relative:page" filled="f" stroked="f">
            <v:textbox style="layout-flow:vertical;mso-layout-flow-alt:bottom-to-top" inset="0,0,0,0">
              <w:txbxContent>
                <w:p w14:paraId="3A2FB16B"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anchory="page"/>
          </v:shape>
        </w:pict>
      </w:r>
    </w:p>
    <w:p w14:paraId="012272D3" w14:textId="77777777" w:rsidR="00C20691" w:rsidRDefault="00284A25">
      <w:pPr>
        <w:pStyle w:val="Heading2"/>
        <w:ind w:left="3546"/>
      </w:pPr>
      <w:r>
        <w:pict w14:anchorId="7D1F7F28">
          <v:line id="_x0000_s1505" style="position:absolute;left:0;text-align:left;z-index:251625984;mso-wrap-distance-left:0;mso-wrap-distance-right:0;mso-position-horizontal-relative:page" from="63pt,28.8pt" to="531pt,28.8pt" strokecolor="#231f20" strokeweight="1pt">
            <w10:wrap type="topAndBottom" anchorx="page"/>
          </v:line>
        </w:pict>
      </w:r>
      <w:r>
        <w:pict w14:anchorId="3C5E0BDB">
          <v:group id="_x0000_s1487" style="position:absolute;left:0;text-align:left;margin-left:294.7pt;margin-top:45.2pt;width:156.6pt;height:268.7pt;z-index:-251578880;mso-position-horizontal-relative:page" coordorigin="5894,904" coordsize="3132,5374">
            <v:line id="_x0000_s1504" style="position:absolute" from="5894,6269" to="9026,6269" strokecolor="#010202" strokeweight=".9pt"/>
            <v:line id="_x0000_s1503" style="position:absolute" from="5904,922" to="5904,6260" strokecolor="#010202" strokeweight=".32386mm"/>
            <v:line id="_x0000_s1502" style="position:absolute" from="5894,913" to="9026,913" strokecolor="#010202" strokeweight=".9pt"/>
            <v:line id="_x0000_s1501" style="position:absolute" from="9017,923" to="9017,6260" strokecolor="#010202" strokeweight=".32386mm"/>
            <v:line id="_x0000_s1500" style="position:absolute" from="5930,6233" to="8991,6233" strokecolor="#010202" strokeweight=".9pt"/>
            <v:line id="_x0000_s1499" style="position:absolute" from="5939,958" to="5939,6224" strokecolor="#010202" strokeweight=".32386mm"/>
            <v:line id="_x0000_s1498" style="position:absolute" from="5930,949" to="8991,949" strokecolor="#010202" strokeweight=".9pt"/>
            <v:line id="_x0000_s1497" style="position:absolute" from="8982,958" to="8982,6224" strokecolor="#010202" strokeweight=".32386mm"/>
            <v:shape id="_x0000_s1496" type="#_x0000_t202" style="position:absolute;left:6269;top:1013;width:2405;height:419" filled="f" stroked="f">
              <v:textbox inset="0,0,0,0">
                <w:txbxContent>
                  <w:p w14:paraId="30D5BBDC" w14:textId="77777777" w:rsidR="00284A25" w:rsidRDefault="00284A25">
                    <w:pPr>
                      <w:ind w:left="174" w:right="4" w:hanging="175"/>
                      <w:rPr>
                        <w:rFonts w:ascii="Trebuchet MS"/>
                        <w:b/>
                        <w:sz w:val="18"/>
                      </w:rPr>
                    </w:pPr>
                    <w:r>
                      <w:rPr>
                        <w:rFonts w:ascii="Trebuchet MS"/>
                        <w:b/>
                        <w:color w:val="231F20"/>
                        <w:sz w:val="18"/>
                      </w:rPr>
                      <w:t>The Young Are Less Worried About Foreign Influence</w:t>
                    </w:r>
                  </w:p>
                </w:txbxContent>
              </v:textbox>
            </v:shape>
            <v:shape id="_x0000_s1495" type="#_x0000_t202" style="position:absolute;left:6078;top:2186;width:323;height:189" filled="f" stroked="f">
              <v:textbox inset="0,0,0,0">
                <w:txbxContent>
                  <w:p w14:paraId="70AAFF63" w14:textId="77777777" w:rsidR="00284A25" w:rsidRDefault="00284A25">
                    <w:pPr>
                      <w:spacing w:before="2"/>
                      <w:rPr>
                        <w:rFonts w:ascii="Trebuchet MS"/>
                        <w:sz w:val="16"/>
                      </w:rPr>
                    </w:pPr>
                    <w:r>
                      <w:rPr>
                        <w:rFonts w:ascii="Trebuchet MS"/>
                        <w:color w:val="231F20"/>
                        <w:sz w:val="16"/>
                      </w:rPr>
                      <w:t>U.S.</w:t>
                    </w:r>
                  </w:p>
                </w:txbxContent>
              </v:textbox>
            </v:shape>
            <v:shape id="_x0000_s1494" type="#_x0000_t202" style="position:absolute;left:7056;top:1621;width:1762;height:753" filled="f" stroked="f">
              <v:textbox inset="0,0,0,0">
                <w:txbxContent>
                  <w:p w14:paraId="0A0948ED" w14:textId="77777777" w:rsidR="00284A25" w:rsidRDefault="00284A25">
                    <w:pPr>
                      <w:spacing w:before="2"/>
                      <w:ind w:left="1015"/>
                      <w:rPr>
                        <w:rFonts w:ascii="Trebuchet MS"/>
                        <w:i/>
                        <w:sz w:val="16"/>
                      </w:rPr>
                    </w:pPr>
                    <w:r>
                      <w:rPr>
                        <w:rFonts w:ascii="Trebuchet MS"/>
                        <w:i/>
                        <w:color w:val="231F20"/>
                        <w:sz w:val="16"/>
                      </w:rPr>
                      <w:t>Young-old</w:t>
                    </w:r>
                  </w:p>
                  <w:p w14:paraId="213F5C94" w14:textId="77777777" w:rsidR="00284A25" w:rsidRDefault="00284A25">
                    <w:pPr>
                      <w:tabs>
                        <w:tab w:val="left" w:pos="1249"/>
                      </w:tabs>
                      <w:spacing w:before="3"/>
                      <w:ind w:right="253"/>
                      <w:jc w:val="center"/>
                      <w:rPr>
                        <w:rFonts w:ascii="Trebuchet MS"/>
                        <w:i/>
                        <w:sz w:val="16"/>
                      </w:rPr>
                    </w:pPr>
                    <w:r>
                      <w:rPr>
                        <w:rFonts w:ascii="Trebuchet MS"/>
                        <w:color w:val="231F20"/>
                        <w:sz w:val="16"/>
                        <w:u w:val="single" w:color="231F20"/>
                      </w:rPr>
                      <w:t>18-39</w:t>
                    </w:r>
                    <w:r>
                      <w:rPr>
                        <w:rFonts w:ascii="Trebuchet MS"/>
                        <w:color w:val="231F20"/>
                        <w:sz w:val="16"/>
                      </w:rPr>
                      <w:t xml:space="preserve">  </w:t>
                    </w:r>
                    <w:r>
                      <w:rPr>
                        <w:rFonts w:ascii="Trebuchet MS"/>
                        <w:color w:val="231F20"/>
                        <w:spacing w:val="36"/>
                        <w:sz w:val="16"/>
                      </w:rPr>
                      <w:t xml:space="preserve"> </w:t>
                    </w:r>
                    <w:r>
                      <w:rPr>
                        <w:rFonts w:ascii="Trebuchet MS"/>
                        <w:color w:val="231F20"/>
                        <w:sz w:val="16"/>
                        <w:u w:val="single" w:color="231F20"/>
                      </w:rPr>
                      <w:t>40+</w:t>
                    </w:r>
                    <w:r>
                      <w:rPr>
                        <w:rFonts w:ascii="Trebuchet MS"/>
                        <w:color w:val="231F20"/>
                        <w:sz w:val="16"/>
                      </w:rPr>
                      <w:tab/>
                    </w:r>
                    <w:r>
                      <w:rPr>
                        <w:rFonts w:ascii="Trebuchet MS"/>
                        <w:i/>
                        <w:color w:val="231F20"/>
                        <w:sz w:val="16"/>
                        <w:u w:val="single" w:color="231F20"/>
                      </w:rPr>
                      <w:t>gap</w:t>
                    </w:r>
                  </w:p>
                  <w:p w14:paraId="16CF6140" w14:textId="77777777" w:rsidR="00284A25" w:rsidRDefault="00284A25">
                    <w:pPr>
                      <w:tabs>
                        <w:tab w:val="left" w:pos="504"/>
                        <w:tab w:val="left" w:pos="1178"/>
                      </w:tabs>
                      <w:spacing w:before="2"/>
                      <w:ind w:right="181"/>
                      <w:jc w:val="center"/>
                      <w:rPr>
                        <w:rFonts w:ascii="Trebuchet MS"/>
                        <w:i/>
                        <w:sz w:val="16"/>
                      </w:rPr>
                    </w:pPr>
                    <w:r>
                      <w:rPr>
                        <w:rFonts w:ascii="Trebuchet MS"/>
                        <w:color w:val="231F20"/>
                        <w:sz w:val="16"/>
                      </w:rPr>
                      <w:t>%</w:t>
                    </w:r>
                    <w:r>
                      <w:rPr>
                        <w:rFonts w:ascii="Trebuchet MS"/>
                        <w:color w:val="231F20"/>
                        <w:sz w:val="16"/>
                      </w:rPr>
                      <w:tab/>
                      <w:t>%</w:t>
                    </w:r>
                    <w:r>
                      <w:rPr>
                        <w:rFonts w:ascii="Trebuchet MS"/>
                        <w:color w:val="231F20"/>
                        <w:sz w:val="16"/>
                      </w:rPr>
                      <w:tab/>
                    </w:r>
                    <w:r>
                      <w:rPr>
                        <w:rFonts w:ascii="Trebuchet MS"/>
                        <w:i/>
                        <w:color w:val="231F20"/>
                        <w:sz w:val="16"/>
                      </w:rPr>
                      <w:t>%</w:t>
                    </w:r>
                  </w:p>
                  <w:p w14:paraId="2CD292AB" w14:textId="77777777" w:rsidR="00284A25" w:rsidRDefault="00284A25">
                    <w:pPr>
                      <w:tabs>
                        <w:tab w:val="left" w:pos="503"/>
                        <w:tab w:val="left" w:pos="1148"/>
                      </w:tabs>
                      <w:spacing w:before="2"/>
                      <w:ind w:right="151"/>
                      <w:jc w:val="center"/>
                      <w:rPr>
                        <w:rFonts w:ascii="Trebuchet MS"/>
                        <w:i/>
                        <w:sz w:val="16"/>
                      </w:rPr>
                    </w:pPr>
                    <w:r>
                      <w:rPr>
                        <w:rFonts w:ascii="Trebuchet MS"/>
                        <w:color w:val="231F20"/>
                        <w:sz w:val="16"/>
                      </w:rPr>
                      <w:t>53</w:t>
                    </w:r>
                    <w:r>
                      <w:rPr>
                        <w:rFonts w:ascii="Trebuchet MS"/>
                        <w:color w:val="231F20"/>
                        <w:sz w:val="16"/>
                      </w:rPr>
                      <w:tab/>
                      <w:t>68</w:t>
                    </w:r>
                    <w:r>
                      <w:rPr>
                        <w:rFonts w:ascii="Trebuchet MS"/>
                        <w:color w:val="231F20"/>
                        <w:sz w:val="16"/>
                      </w:rPr>
                      <w:tab/>
                    </w:r>
                    <w:r>
                      <w:rPr>
                        <w:rFonts w:ascii="Trebuchet MS"/>
                        <w:i/>
                        <w:color w:val="231F20"/>
                        <w:sz w:val="16"/>
                      </w:rPr>
                      <w:t>-15</w:t>
                    </w:r>
                  </w:p>
                </w:txbxContent>
              </v:textbox>
            </v:shape>
            <v:shape id="_x0000_s1493" type="#_x0000_t202" style="position:absolute;left:6078;top:2709;width:506;height:189" filled="f" stroked="f">
              <v:textbox inset="0,0,0,0">
                <w:txbxContent>
                  <w:p w14:paraId="3F43D3F3" w14:textId="77777777" w:rsidR="00284A25" w:rsidRDefault="00284A25">
                    <w:pPr>
                      <w:spacing w:before="2"/>
                      <w:rPr>
                        <w:rFonts w:ascii="Trebuchet MS"/>
                        <w:sz w:val="16"/>
                      </w:rPr>
                    </w:pPr>
                    <w:r>
                      <w:rPr>
                        <w:rFonts w:ascii="Trebuchet MS"/>
                        <w:color w:val="231F20"/>
                        <w:sz w:val="16"/>
                      </w:rPr>
                      <w:t>Britain</w:t>
                    </w:r>
                  </w:p>
                </w:txbxContent>
              </v:textbox>
            </v:shape>
            <v:shape id="_x0000_s1492" type="#_x0000_t202" style="position:absolute;left:6078;top:3649;width:834;height:1798" filled="f" stroked="f">
              <v:textbox inset="0,0,0,0">
                <w:txbxContent>
                  <w:p w14:paraId="78CBC76B" w14:textId="77777777" w:rsidR="00284A25" w:rsidRDefault="00284A25">
                    <w:pPr>
                      <w:spacing w:before="2"/>
                      <w:rPr>
                        <w:rFonts w:ascii="Trebuchet MS"/>
                        <w:sz w:val="16"/>
                      </w:rPr>
                    </w:pPr>
                    <w:r>
                      <w:rPr>
                        <w:rFonts w:ascii="Trebuchet MS"/>
                        <w:color w:val="231F20"/>
                        <w:sz w:val="16"/>
                      </w:rPr>
                      <w:t>Italy</w:t>
                    </w:r>
                  </w:p>
                  <w:p w14:paraId="3CAE5C8A" w14:textId="77777777" w:rsidR="00284A25" w:rsidRDefault="00284A25">
                    <w:pPr>
                      <w:spacing w:before="148" w:line="242" w:lineRule="auto"/>
                      <w:ind w:right="11"/>
                      <w:rPr>
                        <w:rFonts w:ascii="Trebuchet MS"/>
                        <w:sz w:val="16"/>
                      </w:rPr>
                    </w:pPr>
                    <w:r>
                      <w:rPr>
                        <w:rFonts w:ascii="Trebuchet MS"/>
                        <w:color w:val="231F20"/>
                        <w:sz w:val="16"/>
                      </w:rPr>
                      <w:t>Bulgaria Poland Ukraine Russia Slovakia Czech Rep.</w:t>
                    </w:r>
                  </w:p>
                  <w:p w14:paraId="0820FFF7" w14:textId="77777777" w:rsidR="00284A25" w:rsidRDefault="00284A25">
                    <w:pPr>
                      <w:spacing w:before="149"/>
                      <w:rPr>
                        <w:rFonts w:ascii="Trebuchet MS"/>
                        <w:sz w:val="16"/>
                      </w:rPr>
                    </w:pPr>
                    <w:r>
                      <w:rPr>
                        <w:rFonts w:ascii="Trebuchet MS"/>
                        <w:color w:val="231F20"/>
                        <w:sz w:val="16"/>
                      </w:rPr>
                      <w:t>Japan</w:t>
                    </w:r>
                  </w:p>
                </w:txbxContent>
              </v:textbox>
            </v:shape>
            <v:shape id="_x0000_s1491" type="#_x0000_t202" style="position:absolute;left:7171;top:3649;width:192;height:1798" filled="f" stroked="f">
              <v:textbox inset="0,0,0,0">
                <w:txbxContent>
                  <w:p w14:paraId="5B9C1EE2" w14:textId="77777777" w:rsidR="00284A25" w:rsidRDefault="00284A25">
                    <w:pPr>
                      <w:spacing w:before="2"/>
                      <w:rPr>
                        <w:rFonts w:ascii="Trebuchet MS"/>
                        <w:sz w:val="16"/>
                      </w:rPr>
                    </w:pPr>
                    <w:r>
                      <w:rPr>
                        <w:rFonts w:ascii="Trebuchet MS"/>
                        <w:color w:val="231F20"/>
                        <w:sz w:val="16"/>
                      </w:rPr>
                      <w:t>79</w:t>
                    </w:r>
                  </w:p>
                  <w:p w14:paraId="0F59A7FC" w14:textId="77777777" w:rsidR="00284A25" w:rsidRDefault="00284A25">
                    <w:pPr>
                      <w:spacing w:before="148"/>
                      <w:ind w:left="1"/>
                      <w:rPr>
                        <w:rFonts w:ascii="Trebuchet MS"/>
                        <w:sz w:val="16"/>
                      </w:rPr>
                    </w:pPr>
                    <w:r>
                      <w:rPr>
                        <w:rFonts w:ascii="Trebuchet MS"/>
                        <w:color w:val="231F20"/>
                        <w:sz w:val="16"/>
                      </w:rPr>
                      <w:t>64</w:t>
                    </w:r>
                  </w:p>
                  <w:p w14:paraId="7D8E26E4" w14:textId="77777777" w:rsidR="00284A25" w:rsidRDefault="00284A25">
                    <w:pPr>
                      <w:spacing w:before="2"/>
                      <w:ind w:left="1"/>
                      <w:rPr>
                        <w:rFonts w:ascii="Trebuchet MS"/>
                        <w:sz w:val="16"/>
                      </w:rPr>
                    </w:pPr>
                    <w:r>
                      <w:rPr>
                        <w:rFonts w:ascii="Trebuchet MS"/>
                        <w:color w:val="231F20"/>
                        <w:sz w:val="16"/>
                      </w:rPr>
                      <w:t>55</w:t>
                    </w:r>
                  </w:p>
                  <w:p w14:paraId="5176E972" w14:textId="77777777" w:rsidR="00284A25" w:rsidRDefault="00284A25">
                    <w:pPr>
                      <w:spacing w:before="3"/>
                      <w:rPr>
                        <w:rFonts w:ascii="Trebuchet MS"/>
                        <w:sz w:val="16"/>
                      </w:rPr>
                    </w:pPr>
                    <w:r>
                      <w:rPr>
                        <w:rFonts w:ascii="Trebuchet MS"/>
                        <w:color w:val="231F20"/>
                        <w:sz w:val="16"/>
                      </w:rPr>
                      <w:t>68</w:t>
                    </w:r>
                  </w:p>
                  <w:p w14:paraId="59E6948D" w14:textId="77777777" w:rsidR="00284A25" w:rsidRDefault="00284A25">
                    <w:pPr>
                      <w:spacing w:before="2"/>
                      <w:rPr>
                        <w:rFonts w:ascii="Trebuchet MS"/>
                        <w:sz w:val="16"/>
                      </w:rPr>
                    </w:pPr>
                    <w:r>
                      <w:rPr>
                        <w:rFonts w:ascii="Trebuchet MS"/>
                        <w:color w:val="231F20"/>
                        <w:sz w:val="16"/>
                      </w:rPr>
                      <w:t>73</w:t>
                    </w:r>
                  </w:p>
                  <w:p w14:paraId="7DDDD2C4" w14:textId="77777777" w:rsidR="00284A25" w:rsidRDefault="00284A25">
                    <w:pPr>
                      <w:spacing w:before="2"/>
                      <w:rPr>
                        <w:rFonts w:ascii="Trebuchet MS"/>
                        <w:sz w:val="16"/>
                      </w:rPr>
                    </w:pPr>
                    <w:r>
                      <w:rPr>
                        <w:rFonts w:ascii="Trebuchet MS"/>
                        <w:color w:val="231F20"/>
                        <w:sz w:val="16"/>
                      </w:rPr>
                      <w:t>70</w:t>
                    </w:r>
                  </w:p>
                  <w:p w14:paraId="41EB9879" w14:textId="77777777" w:rsidR="00284A25" w:rsidRDefault="00284A25">
                    <w:pPr>
                      <w:spacing w:before="2"/>
                      <w:ind w:left="1"/>
                      <w:rPr>
                        <w:rFonts w:ascii="Trebuchet MS"/>
                        <w:sz w:val="16"/>
                      </w:rPr>
                    </w:pPr>
                    <w:r>
                      <w:rPr>
                        <w:rFonts w:ascii="Trebuchet MS"/>
                        <w:color w:val="231F20"/>
                        <w:sz w:val="16"/>
                      </w:rPr>
                      <w:t>77</w:t>
                    </w:r>
                  </w:p>
                  <w:p w14:paraId="064529C2" w14:textId="77777777" w:rsidR="00284A25" w:rsidRDefault="00284A25">
                    <w:pPr>
                      <w:spacing w:before="149"/>
                      <w:rPr>
                        <w:rFonts w:ascii="Trebuchet MS"/>
                        <w:sz w:val="16"/>
                      </w:rPr>
                    </w:pPr>
                    <w:r>
                      <w:rPr>
                        <w:rFonts w:ascii="Trebuchet MS"/>
                        <w:color w:val="231F20"/>
                        <w:sz w:val="16"/>
                      </w:rPr>
                      <w:t>55</w:t>
                    </w:r>
                  </w:p>
                </w:txbxContent>
              </v:textbox>
            </v:shape>
            <v:shape id="_x0000_s1490" type="#_x0000_t202" style="position:absolute;left:7675;top:3649;width:192;height:1798" filled="f" stroked="f">
              <v:textbox inset="0,0,0,0">
                <w:txbxContent>
                  <w:p w14:paraId="41C066B2" w14:textId="77777777" w:rsidR="00284A25" w:rsidRDefault="00284A25">
                    <w:pPr>
                      <w:spacing w:before="2"/>
                      <w:rPr>
                        <w:rFonts w:ascii="Trebuchet MS"/>
                        <w:sz w:val="16"/>
                      </w:rPr>
                    </w:pPr>
                    <w:r>
                      <w:rPr>
                        <w:rFonts w:ascii="Trebuchet MS"/>
                        <w:color w:val="231F20"/>
                        <w:sz w:val="16"/>
                      </w:rPr>
                      <w:t>81</w:t>
                    </w:r>
                  </w:p>
                  <w:p w14:paraId="0D30A36B" w14:textId="77777777" w:rsidR="00284A25" w:rsidRDefault="00284A25">
                    <w:pPr>
                      <w:spacing w:before="148"/>
                      <w:ind w:left="1"/>
                      <w:rPr>
                        <w:rFonts w:ascii="Trebuchet MS"/>
                        <w:sz w:val="16"/>
                      </w:rPr>
                    </w:pPr>
                    <w:r>
                      <w:rPr>
                        <w:rFonts w:ascii="Trebuchet MS"/>
                        <w:color w:val="231F20"/>
                        <w:sz w:val="16"/>
                      </w:rPr>
                      <w:t>76</w:t>
                    </w:r>
                  </w:p>
                  <w:p w14:paraId="1DF9F0CD" w14:textId="77777777" w:rsidR="00284A25" w:rsidRDefault="00284A25">
                    <w:pPr>
                      <w:spacing w:before="2"/>
                      <w:ind w:left="1"/>
                      <w:rPr>
                        <w:rFonts w:ascii="Trebuchet MS"/>
                        <w:sz w:val="16"/>
                      </w:rPr>
                    </w:pPr>
                    <w:r>
                      <w:rPr>
                        <w:rFonts w:ascii="Trebuchet MS"/>
                        <w:color w:val="231F20"/>
                        <w:sz w:val="16"/>
                      </w:rPr>
                      <w:t>66</w:t>
                    </w:r>
                  </w:p>
                  <w:p w14:paraId="1897B367" w14:textId="77777777" w:rsidR="00284A25" w:rsidRDefault="00284A25">
                    <w:pPr>
                      <w:spacing w:before="3"/>
                      <w:rPr>
                        <w:rFonts w:ascii="Trebuchet MS"/>
                        <w:sz w:val="16"/>
                      </w:rPr>
                    </w:pPr>
                    <w:r>
                      <w:rPr>
                        <w:rFonts w:ascii="Trebuchet MS"/>
                        <w:color w:val="231F20"/>
                        <w:sz w:val="16"/>
                      </w:rPr>
                      <w:t>78</w:t>
                    </w:r>
                  </w:p>
                  <w:p w14:paraId="0ECA4279" w14:textId="77777777" w:rsidR="00284A25" w:rsidRDefault="00284A25">
                    <w:pPr>
                      <w:spacing w:before="2"/>
                      <w:rPr>
                        <w:rFonts w:ascii="Trebuchet MS"/>
                        <w:sz w:val="16"/>
                      </w:rPr>
                    </w:pPr>
                    <w:r>
                      <w:rPr>
                        <w:rFonts w:ascii="Trebuchet MS"/>
                        <w:color w:val="231F20"/>
                        <w:sz w:val="16"/>
                      </w:rPr>
                      <w:t>80</w:t>
                    </w:r>
                  </w:p>
                  <w:p w14:paraId="0064DD73" w14:textId="77777777" w:rsidR="00284A25" w:rsidRDefault="00284A25">
                    <w:pPr>
                      <w:spacing w:before="2"/>
                      <w:rPr>
                        <w:rFonts w:ascii="Trebuchet MS"/>
                        <w:sz w:val="16"/>
                      </w:rPr>
                    </w:pPr>
                    <w:r>
                      <w:rPr>
                        <w:rFonts w:ascii="Trebuchet MS"/>
                        <w:color w:val="231F20"/>
                        <w:sz w:val="16"/>
                      </w:rPr>
                      <w:t>68</w:t>
                    </w:r>
                  </w:p>
                  <w:p w14:paraId="38902ED0" w14:textId="77777777" w:rsidR="00284A25" w:rsidRDefault="00284A25">
                    <w:pPr>
                      <w:spacing w:before="2"/>
                      <w:ind w:left="1"/>
                      <w:rPr>
                        <w:rFonts w:ascii="Trebuchet MS"/>
                        <w:sz w:val="16"/>
                      </w:rPr>
                    </w:pPr>
                    <w:r>
                      <w:rPr>
                        <w:rFonts w:ascii="Trebuchet MS"/>
                        <w:color w:val="231F20"/>
                        <w:sz w:val="16"/>
                      </w:rPr>
                      <w:t>73</w:t>
                    </w:r>
                  </w:p>
                  <w:p w14:paraId="0E60B796" w14:textId="77777777" w:rsidR="00284A25" w:rsidRDefault="00284A25">
                    <w:pPr>
                      <w:spacing w:before="149"/>
                      <w:rPr>
                        <w:rFonts w:ascii="Trebuchet MS"/>
                        <w:sz w:val="16"/>
                      </w:rPr>
                    </w:pPr>
                    <w:r>
                      <w:rPr>
                        <w:rFonts w:ascii="Trebuchet MS"/>
                        <w:color w:val="231F20"/>
                        <w:sz w:val="16"/>
                      </w:rPr>
                      <w:t>70</w:t>
                    </w:r>
                  </w:p>
                </w:txbxContent>
              </v:textbox>
            </v:shape>
            <v:shape id="_x0000_s1489" type="#_x0000_t202" style="position:absolute;left:8318;top:3649;width:251;height:1798" filled="f" stroked="f">
              <v:textbox inset="0,0,0,0">
                <w:txbxContent>
                  <w:p w14:paraId="691C8A7D" w14:textId="77777777" w:rsidR="00284A25" w:rsidRDefault="00284A25">
                    <w:pPr>
                      <w:spacing w:before="2"/>
                      <w:ind w:left="43"/>
                      <w:rPr>
                        <w:rFonts w:ascii="Trebuchet MS"/>
                        <w:i/>
                        <w:sz w:val="16"/>
                      </w:rPr>
                    </w:pPr>
                    <w:r>
                      <w:rPr>
                        <w:rFonts w:ascii="Trebuchet MS"/>
                        <w:i/>
                        <w:color w:val="231F20"/>
                        <w:sz w:val="16"/>
                      </w:rPr>
                      <w:t>-2</w:t>
                    </w:r>
                  </w:p>
                  <w:p w14:paraId="06F9CD48" w14:textId="77777777" w:rsidR="00284A25" w:rsidRDefault="00284A25">
                    <w:pPr>
                      <w:spacing w:before="148"/>
                      <w:ind w:left="1"/>
                      <w:rPr>
                        <w:rFonts w:ascii="Trebuchet MS"/>
                        <w:i/>
                        <w:sz w:val="16"/>
                      </w:rPr>
                    </w:pPr>
                    <w:r>
                      <w:rPr>
                        <w:rFonts w:ascii="Trebuchet MS"/>
                        <w:i/>
                        <w:color w:val="231F20"/>
                        <w:sz w:val="16"/>
                      </w:rPr>
                      <w:t>-12</w:t>
                    </w:r>
                  </w:p>
                  <w:p w14:paraId="3844FDE7" w14:textId="77777777" w:rsidR="00284A25" w:rsidRDefault="00284A25">
                    <w:pPr>
                      <w:spacing w:before="2"/>
                      <w:ind w:left="1"/>
                      <w:rPr>
                        <w:rFonts w:ascii="Trebuchet MS"/>
                        <w:i/>
                        <w:sz w:val="16"/>
                      </w:rPr>
                    </w:pPr>
                    <w:r>
                      <w:rPr>
                        <w:rFonts w:ascii="Trebuchet MS"/>
                        <w:i/>
                        <w:color w:val="231F20"/>
                        <w:sz w:val="16"/>
                      </w:rPr>
                      <w:t>-11</w:t>
                    </w:r>
                  </w:p>
                  <w:p w14:paraId="49CD49FB" w14:textId="77777777" w:rsidR="00284A25" w:rsidRDefault="00284A25">
                    <w:pPr>
                      <w:spacing w:before="3"/>
                      <w:rPr>
                        <w:rFonts w:ascii="Trebuchet MS"/>
                        <w:i/>
                        <w:sz w:val="16"/>
                      </w:rPr>
                    </w:pPr>
                    <w:r>
                      <w:rPr>
                        <w:rFonts w:ascii="Trebuchet MS"/>
                        <w:color w:val="231F20"/>
                        <w:sz w:val="16"/>
                      </w:rPr>
                      <w:t>-</w:t>
                    </w:r>
                    <w:r>
                      <w:rPr>
                        <w:rFonts w:ascii="Trebuchet MS"/>
                        <w:i/>
                        <w:color w:val="231F20"/>
                        <w:sz w:val="16"/>
                      </w:rPr>
                      <w:t>10</w:t>
                    </w:r>
                  </w:p>
                  <w:p w14:paraId="639BEB76" w14:textId="77777777" w:rsidR="00284A25" w:rsidRDefault="00284A25">
                    <w:pPr>
                      <w:spacing w:before="2"/>
                      <w:ind w:left="43"/>
                      <w:rPr>
                        <w:rFonts w:ascii="Trebuchet MS"/>
                        <w:i/>
                        <w:sz w:val="16"/>
                      </w:rPr>
                    </w:pPr>
                    <w:r>
                      <w:rPr>
                        <w:rFonts w:ascii="Trebuchet MS"/>
                        <w:i/>
                        <w:color w:val="231F20"/>
                        <w:sz w:val="16"/>
                      </w:rPr>
                      <w:t>-7</w:t>
                    </w:r>
                  </w:p>
                  <w:p w14:paraId="6FA5006E" w14:textId="77777777" w:rsidR="00284A25" w:rsidRDefault="00284A25">
                    <w:pPr>
                      <w:spacing w:before="2"/>
                      <w:ind w:left="30"/>
                      <w:rPr>
                        <w:rFonts w:ascii="Trebuchet MS"/>
                        <w:i/>
                        <w:sz w:val="16"/>
                      </w:rPr>
                    </w:pPr>
                    <w:r>
                      <w:rPr>
                        <w:rFonts w:ascii="Trebuchet MS"/>
                        <w:i/>
                        <w:color w:val="231F20"/>
                        <w:sz w:val="16"/>
                      </w:rPr>
                      <w:t>+2</w:t>
                    </w:r>
                  </w:p>
                  <w:p w14:paraId="280E71C0" w14:textId="77777777" w:rsidR="00284A25" w:rsidRDefault="00284A25">
                    <w:pPr>
                      <w:spacing w:before="2"/>
                      <w:ind w:left="30"/>
                      <w:rPr>
                        <w:rFonts w:ascii="Trebuchet MS"/>
                        <w:i/>
                        <w:sz w:val="16"/>
                      </w:rPr>
                    </w:pPr>
                    <w:r>
                      <w:rPr>
                        <w:rFonts w:ascii="Trebuchet MS"/>
                        <w:i/>
                        <w:color w:val="231F20"/>
                        <w:sz w:val="16"/>
                      </w:rPr>
                      <w:t>+4</w:t>
                    </w:r>
                  </w:p>
                  <w:p w14:paraId="4D2E9AE8" w14:textId="77777777" w:rsidR="00284A25" w:rsidRDefault="00284A25">
                    <w:pPr>
                      <w:spacing w:before="149"/>
                      <w:ind w:left="1"/>
                      <w:rPr>
                        <w:rFonts w:ascii="Trebuchet MS"/>
                        <w:i/>
                        <w:sz w:val="16"/>
                      </w:rPr>
                    </w:pPr>
                    <w:r>
                      <w:rPr>
                        <w:rFonts w:ascii="Trebuchet MS"/>
                        <w:i/>
                        <w:color w:val="231F20"/>
                        <w:sz w:val="16"/>
                      </w:rPr>
                      <w:t>-15</w:t>
                    </w:r>
                  </w:p>
                </w:txbxContent>
              </v:textbox>
            </v:shape>
            <v:shape id="_x0000_s1488" type="#_x0000_t202" style="position:absolute;left:6078;top:5634;width:2734;height:502" filled="f" stroked="f">
              <v:textbox inset="0,0,0,0">
                <w:txbxContent>
                  <w:p w14:paraId="73A4EC3C" w14:textId="77777777" w:rsidR="00284A25" w:rsidRDefault="00284A25">
                    <w:pPr>
                      <w:spacing w:before="3" w:line="247" w:lineRule="auto"/>
                      <w:ind w:right="7"/>
                      <w:rPr>
                        <w:rFonts w:ascii="Trebuchet MS" w:hAnsi="Trebuchet MS"/>
                        <w:sz w:val="14"/>
                      </w:rPr>
                    </w:pPr>
                    <w:r>
                      <w:rPr>
                        <w:rFonts w:ascii="Trebuchet MS" w:hAnsi="Trebuchet MS"/>
                        <w:color w:val="231F20"/>
                        <w:w w:val="105"/>
                        <w:sz w:val="14"/>
                      </w:rPr>
                      <w:t>Percent</w:t>
                    </w:r>
                    <w:r>
                      <w:rPr>
                        <w:rFonts w:ascii="Trebuchet MS" w:hAnsi="Trebuchet MS"/>
                        <w:color w:val="231F20"/>
                        <w:spacing w:val="-10"/>
                        <w:w w:val="105"/>
                        <w:sz w:val="14"/>
                      </w:rPr>
                      <w:t xml:space="preserve"> </w:t>
                    </w:r>
                    <w:r>
                      <w:rPr>
                        <w:rFonts w:ascii="Trebuchet MS" w:hAnsi="Trebuchet MS"/>
                        <w:color w:val="231F20"/>
                        <w:w w:val="105"/>
                        <w:sz w:val="14"/>
                      </w:rPr>
                      <w:t>agree</w:t>
                    </w:r>
                    <w:r>
                      <w:rPr>
                        <w:rFonts w:ascii="Trebuchet MS" w:hAnsi="Trebuchet MS"/>
                        <w:color w:val="231F20"/>
                        <w:spacing w:val="-9"/>
                        <w:w w:val="105"/>
                        <w:sz w:val="14"/>
                      </w:rPr>
                      <w:t xml:space="preserve"> </w:t>
                    </w:r>
                    <w:r>
                      <w:rPr>
                        <w:rFonts w:ascii="Trebuchet MS" w:hAnsi="Trebuchet MS"/>
                        <w:color w:val="231F20"/>
                        <w:w w:val="105"/>
                        <w:sz w:val="14"/>
                      </w:rPr>
                      <w:t>that</w:t>
                    </w:r>
                    <w:r>
                      <w:rPr>
                        <w:rFonts w:ascii="Trebuchet MS" w:hAnsi="Trebuchet MS"/>
                        <w:color w:val="231F20"/>
                        <w:spacing w:val="-9"/>
                        <w:w w:val="105"/>
                        <w:sz w:val="14"/>
                      </w:rPr>
                      <w:t xml:space="preserve"> </w:t>
                    </w:r>
                    <w:r>
                      <w:rPr>
                        <w:rFonts w:ascii="Trebuchet MS" w:hAnsi="Trebuchet MS"/>
                        <w:color w:val="231F20"/>
                        <w:w w:val="105"/>
                        <w:sz w:val="14"/>
                      </w:rPr>
                      <w:t>“Our</w:t>
                    </w:r>
                    <w:r>
                      <w:rPr>
                        <w:rFonts w:ascii="Trebuchet MS" w:hAnsi="Trebuchet MS"/>
                        <w:color w:val="231F20"/>
                        <w:spacing w:val="-9"/>
                        <w:w w:val="105"/>
                        <w:sz w:val="14"/>
                      </w:rPr>
                      <w:t xml:space="preserve"> </w:t>
                    </w:r>
                    <w:r>
                      <w:rPr>
                        <w:rFonts w:ascii="Trebuchet MS" w:hAnsi="Trebuchet MS"/>
                        <w:color w:val="231F20"/>
                        <w:w w:val="105"/>
                        <w:sz w:val="14"/>
                      </w:rPr>
                      <w:t>way</w:t>
                    </w:r>
                    <w:r>
                      <w:rPr>
                        <w:rFonts w:ascii="Trebuchet MS" w:hAnsi="Trebuchet MS"/>
                        <w:color w:val="231F20"/>
                        <w:spacing w:val="-9"/>
                        <w:w w:val="105"/>
                        <w:sz w:val="14"/>
                      </w:rPr>
                      <w:t xml:space="preserve"> </w:t>
                    </w:r>
                    <w:r>
                      <w:rPr>
                        <w:rFonts w:ascii="Trebuchet MS" w:hAnsi="Trebuchet MS"/>
                        <w:color w:val="231F20"/>
                        <w:w w:val="105"/>
                        <w:sz w:val="14"/>
                      </w:rPr>
                      <w:t>of</w:t>
                    </w:r>
                    <w:r>
                      <w:rPr>
                        <w:rFonts w:ascii="Trebuchet MS" w:hAnsi="Trebuchet MS"/>
                        <w:color w:val="231F20"/>
                        <w:spacing w:val="-10"/>
                        <w:w w:val="105"/>
                        <w:sz w:val="14"/>
                      </w:rPr>
                      <w:t xml:space="preserve"> </w:t>
                    </w:r>
                    <w:r>
                      <w:rPr>
                        <w:rFonts w:ascii="Trebuchet MS" w:hAnsi="Trebuchet MS"/>
                        <w:color w:val="231F20"/>
                        <w:w w:val="105"/>
                        <w:sz w:val="14"/>
                      </w:rPr>
                      <w:t>life</w:t>
                    </w:r>
                    <w:r>
                      <w:rPr>
                        <w:rFonts w:ascii="Trebuchet MS" w:hAnsi="Trebuchet MS"/>
                        <w:color w:val="231F20"/>
                        <w:spacing w:val="-9"/>
                        <w:w w:val="105"/>
                        <w:sz w:val="14"/>
                      </w:rPr>
                      <w:t xml:space="preserve"> </w:t>
                    </w:r>
                    <w:r>
                      <w:rPr>
                        <w:rFonts w:ascii="Trebuchet MS" w:hAnsi="Trebuchet MS"/>
                        <w:color w:val="231F20"/>
                        <w:w w:val="105"/>
                        <w:sz w:val="14"/>
                      </w:rPr>
                      <w:t>needs to be protected against foreign influence.”</w:t>
                    </w:r>
                  </w:p>
                </w:txbxContent>
              </v:textbox>
            </v:shape>
            <w10:wrap anchorx="page"/>
          </v:group>
        </w:pict>
      </w:r>
      <w:bookmarkStart w:id="42" w:name="Pew_Graphs_2:_Modernity"/>
      <w:bookmarkEnd w:id="42"/>
      <w:r>
        <w:rPr>
          <w:color w:val="231F20"/>
          <w:w w:val="105"/>
        </w:rPr>
        <w:t>Pew Graphs 2:</w:t>
      </w:r>
      <w:r>
        <w:rPr>
          <w:color w:val="231F20"/>
          <w:spacing w:val="-51"/>
          <w:w w:val="105"/>
        </w:rPr>
        <w:t xml:space="preserve"> </w:t>
      </w:r>
      <w:r>
        <w:rPr>
          <w:color w:val="231F20"/>
          <w:w w:val="105"/>
        </w:rPr>
        <w:t>Modernity</w:t>
      </w:r>
    </w:p>
    <w:p w14:paraId="219BB5E9" w14:textId="77777777" w:rsidR="00C20691" w:rsidRDefault="00C20691">
      <w:pPr>
        <w:pStyle w:val="BodyText"/>
        <w:rPr>
          <w:rFonts w:ascii="Trebuchet MS"/>
          <w:b/>
        </w:rPr>
      </w:pPr>
    </w:p>
    <w:p w14:paraId="6D9E7A65" w14:textId="77777777" w:rsidR="00C20691" w:rsidRDefault="00C20691">
      <w:pPr>
        <w:pStyle w:val="BodyText"/>
        <w:rPr>
          <w:rFonts w:ascii="Trebuchet MS"/>
          <w:b/>
        </w:rPr>
      </w:pPr>
    </w:p>
    <w:p w14:paraId="73CA565C" w14:textId="77777777" w:rsidR="00C20691" w:rsidRDefault="00C20691">
      <w:pPr>
        <w:pStyle w:val="BodyText"/>
        <w:rPr>
          <w:rFonts w:ascii="Trebuchet MS"/>
          <w:b/>
        </w:rPr>
      </w:pPr>
    </w:p>
    <w:p w14:paraId="345FEB9A" w14:textId="77777777" w:rsidR="00C20691" w:rsidRDefault="00C20691">
      <w:pPr>
        <w:pStyle w:val="BodyText"/>
        <w:rPr>
          <w:rFonts w:ascii="Trebuchet MS"/>
          <w:b/>
        </w:rPr>
      </w:pPr>
    </w:p>
    <w:p w14:paraId="5EDE473D" w14:textId="77777777" w:rsidR="00C20691" w:rsidRDefault="00C20691">
      <w:pPr>
        <w:pStyle w:val="BodyText"/>
        <w:rPr>
          <w:rFonts w:ascii="Trebuchet MS"/>
          <w:b/>
        </w:rPr>
      </w:pPr>
    </w:p>
    <w:p w14:paraId="105FD644" w14:textId="77777777" w:rsidR="00C20691" w:rsidRDefault="00C20691">
      <w:pPr>
        <w:pStyle w:val="BodyText"/>
        <w:rPr>
          <w:rFonts w:ascii="Trebuchet MS"/>
          <w:b/>
        </w:rPr>
      </w:pPr>
    </w:p>
    <w:p w14:paraId="47AB9FC8" w14:textId="77777777" w:rsidR="00C20691" w:rsidRDefault="00C20691">
      <w:pPr>
        <w:pStyle w:val="BodyText"/>
        <w:spacing w:before="8"/>
        <w:rPr>
          <w:rFonts w:ascii="Trebuchet MS"/>
          <w:b/>
          <w:sz w:val="26"/>
        </w:rPr>
      </w:pPr>
    </w:p>
    <w:tbl>
      <w:tblPr>
        <w:tblW w:w="0" w:type="auto"/>
        <w:tblInd w:w="1197" w:type="dxa"/>
        <w:tblLayout w:type="fixed"/>
        <w:tblCellMar>
          <w:left w:w="0" w:type="dxa"/>
          <w:right w:w="0" w:type="dxa"/>
        </w:tblCellMar>
        <w:tblLook w:val="01E0" w:firstRow="1" w:lastRow="1" w:firstColumn="1" w:lastColumn="1" w:noHBand="0" w:noVBand="0"/>
      </w:tblPr>
      <w:tblGrid>
        <w:gridCol w:w="874"/>
        <w:gridCol w:w="829"/>
        <w:gridCol w:w="2907"/>
        <w:gridCol w:w="900"/>
        <w:gridCol w:w="560"/>
        <w:gridCol w:w="574"/>
        <w:gridCol w:w="495"/>
      </w:tblGrid>
      <w:tr w:rsidR="00C20691" w14:paraId="3A33D9D3" w14:textId="77777777">
        <w:trPr>
          <w:trHeight w:val="230"/>
        </w:trPr>
        <w:tc>
          <w:tcPr>
            <w:tcW w:w="874" w:type="dxa"/>
          </w:tcPr>
          <w:p w14:paraId="1E1D9486" w14:textId="77777777" w:rsidR="00C20691" w:rsidRDefault="00284A25">
            <w:pPr>
              <w:pStyle w:val="TableParagraph"/>
              <w:spacing w:before="31" w:line="179" w:lineRule="exact"/>
              <w:ind w:left="29"/>
              <w:rPr>
                <w:sz w:val="16"/>
              </w:rPr>
            </w:pPr>
            <w:r>
              <w:rPr>
                <w:color w:val="231F20"/>
                <w:sz w:val="16"/>
              </w:rPr>
              <w:t>U.S.</w:t>
            </w:r>
          </w:p>
        </w:tc>
        <w:tc>
          <w:tcPr>
            <w:tcW w:w="829" w:type="dxa"/>
          </w:tcPr>
          <w:p w14:paraId="6FD79C7D" w14:textId="77777777" w:rsidR="00C20691" w:rsidRDefault="00284A25">
            <w:pPr>
              <w:pStyle w:val="TableParagraph"/>
              <w:spacing w:before="31" w:line="179" w:lineRule="exact"/>
              <w:ind w:left="294" w:right="327"/>
              <w:jc w:val="center"/>
              <w:rPr>
                <w:sz w:val="16"/>
              </w:rPr>
            </w:pPr>
            <w:r>
              <w:rPr>
                <w:color w:val="231F20"/>
                <w:sz w:val="16"/>
              </w:rPr>
              <w:t>73</w:t>
            </w:r>
          </w:p>
        </w:tc>
        <w:tc>
          <w:tcPr>
            <w:tcW w:w="2907" w:type="dxa"/>
          </w:tcPr>
          <w:p w14:paraId="3D9B5003" w14:textId="77777777" w:rsidR="00C20691" w:rsidRDefault="00284A25">
            <w:pPr>
              <w:pStyle w:val="TableParagraph"/>
              <w:spacing w:before="31" w:line="179" w:lineRule="exact"/>
              <w:ind w:left="347"/>
              <w:rPr>
                <w:sz w:val="16"/>
              </w:rPr>
            </w:pPr>
            <w:r>
              <w:rPr>
                <w:color w:val="231F20"/>
                <w:sz w:val="16"/>
              </w:rPr>
              <w:t>62</w:t>
            </w:r>
          </w:p>
        </w:tc>
        <w:tc>
          <w:tcPr>
            <w:tcW w:w="900" w:type="dxa"/>
          </w:tcPr>
          <w:p w14:paraId="0A594C73" w14:textId="77777777" w:rsidR="00C20691" w:rsidRDefault="00284A25">
            <w:pPr>
              <w:pStyle w:val="TableParagraph"/>
              <w:spacing w:before="57" w:line="153" w:lineRule="exact"/>
              <w:ind w:left="30"/>
              <w:rPr>
                <w:sz w:val="16"/>
              </w:rPr>
            </w:pPr>
            <w:r>
              <w:rPr>
                <w:color w:val="231F20"/>
                <w:sz w:val="16"/>
              </w:rPr>
              <w:t>Canada</w:t>
            </w:r>
          </w:p>
        </w:tc>
        <w:tc>
          <w:tcPr>
            <w:tcW w:w="560" w:type="dxa"/>
          </w:tcPr>
          <w:p w14:paraId="1ED68496" w14:textId="77777777" w:rsidR="00C20691" w:rsidRDefault="00284A25">
            <w:pPr>
              <w:pStyle w:val="TableParagraph"/>
              <w:spacing w:before="57" w:line="153" w:lineRule="exact"/>
              <w:ind w:right="162"/>
              <w:jc w:val="right"/>
              <w:rPr>
                <w:sz w:val="16"/>
              </w:rPr>
            </w:pPr>
            <w:r>
              <w:rPr>
                <w:color w:val="231F20"/>
                <w:sz w:val="16"/>
              </w:rPr>
              <w:t>56</w:t>
            </w:r>
          </w:p>
        </w:tc>
        <w:tc>
          <w:tcPr>
            <w:tcW w:w="574" w:type="dxa"/>
          </w:tcPr>
          <w:p w14:paraId="26A939CC" w14:textId="77777777" w:rsidR="00C20691" w:rsidRDefault="00284A25">
            <w:pPr>
              <w:pStyle w:val="TableParagraph"/>
              <w:spacing w:before="57" w:line="153" w:lineRule="exact"/>
              <w:ind w:left="168"/>
              <w:rPr>
                <w:sz w:val="16"/>
              </w:rPr>
            </w:pPr>
            <w:r>
              <w:rPr>
                <w:color w:val="231F20"/>
                <w:sz w:val="16"/>
              </w:rPr>
              <w:t>64</w:t>
            </w:r>
          </w:p>
        </w:tc>
        <w:tc>
          <w:tcPr>
            <w:tcW w:w="495" w:type="dxa"/>
          </w:tcPr>
          <w:p w14:paraId="451B0FA4" w14:textId="77777777" w:rsidR="00C20691" w:rsidRDefault="00284A25">
            <w:pPr>
              <w:pStyle w:val="TableParagraph"/>
              <w:spacing w:before="57" w:line="153" w:lineRule="exact"/>
              <w:ind w:right="68"/>
              <w:jc w:val="right"/>
              <w:rPr>
                <w:i/>
                <w:sz w:val="16"/>
              </w:rPr>
            </w:pPr>
            <w:r>
              <w:rPr>
                <w:i/>
                <w:color w:val="231F20"/>
                <w:sz w:val="16"/>
              </w:rPr>
              <w:t>-8</w:t>
            </w:r>
          </w:p>
        </w:tc>
      </w:tr>
      <w:tr w:rsidR="00C20691" w14:paraId="37504BEF" w14:textId="77777777">
        <w:trPr>
          <w:trHeight w:val="167"/>
        </w:trPr>
        <w:tc>
          <w:tcPr>
            <w:tcW w:w="874" w:type="dxa"/>
          </w:tcPr>
          <w:p w14:paraId="723845EC" w14:textId="77777777" w:rsidR="00C20691" w:rsidRDefault="00284A25">
            <w:pPr>
              <w:pStyle w:val="TableParagraph"/>
              <w:spacing w:line="147" w:lineRule="exact"/>
              <w:ind w:left="29"/>
              <w:rPr>
                <w:sz w:val="16"/>
              </w:rPr>
            </w:pPr>
            <w:r>
              <w:rPr>
                <w:color w:val="231F20"/>
                <w:sz w:val="16"/>
              </w:rPr>
              <w:t>Canada</w:t>
            </w:r>
          </w:p>
        </w:tc>
        <w:tc>
          <w:tcPr>
            <w:tcW w:w="829" w:type="dxa"/>
          </w:tcPr>
          <w:p w14:paraId="73DF5981" w14:textId="77777777" w:rsidR="00C20691" w:rsidRDefault="00284A25">
            <w:pPr>
              <w:pStyle w:val="TableParagraph"/>
              <w:spacing w:line="147" w:lineRule="exact"/>
              <w:ind w:left="294" w:right="327"/>
              <w:jc w:val="center"/>
              <w:rPr>
                <w:sz w:val="16"/>
              </w:rPr>
            </w:pPr>
            <w:r>
              <w:rPr>
                <w:color w:val="231F20"/>
                <w:sz w:val="16"/>
              </w:rPr>
              <w:t>71</w:t>
            </w:r>
          </w:p>
        </w:tc>
        <w:tc>
          <w:tcPr>
            <w:tcW w:w="2907" w:type="dxa"/>
          </w:tcPr>
          <w:p w14:paraId="5A79A3EC" w14:textId="77777777" w:rsidR="00C20691" w:rsidRDefault="00284A25">
            <w:pPr>
              <w:pStyle w:val="TableParagraph"/>
              <w:spacing w:line="147" w:lineRule="exact"/>
              <w:ind w:left="347"/>
              <w:rPr>
                <w:sz w:val="16"/>
              </w:rPr>
            </w:pPr>
            <w:r>
              <w:rPr>
                <w:color w:val="231F20"/>
                <w:sz w:val="16"/>
              </w:rPr>
              <w:t>62</w:t>
            </w:r>
          </w:p>
        </w:tc>
        <w:tc>
          <w:tcPr>
            <w:tcW w:w="900" w:type="dxa"/>
          </w:tcPr>
          <w:p w14:paraId="07926A88" w14:textId="77777777" w:rsidR="00C20691" w:rsidRDefault="00C20691">
            <w:pPr>
              <w:pStyle w:val="TableParagraph"/>
              <w:rPr>
                <w:rFonts w:ascii="Times New Roman"/>
                <w:sz w:val="10"/>
              </w:rPr>
            </w:pPr>
          </w:p>
        </w:tc>
        <w:tc>
          <w:tcPr>
            <w:tcW w:w="560" w:type="dxa"/>
          </w:tcPr>
          <w:p w14:paraId="170D9610" w14:textId="77777777" w:rsidR="00C20691" w:rsidRDefault="00C20691">
            <w:pPr>
              <w:pStyle w:val="TableParagraph"/>
              <w:rPr>
                <w:rFonts w:ascii="Times New Roman"/>
                <w:sz w:val="10"/>
              </w:rPr>
            </w:pPr>
          </w:p>
        </w:tc>
        <w:tc>
          <w:tcPr>
            <w:tcW w:w="574" w:type="dxa"/>
          </w:tcPr>
          <w:p w14:paraId="7F428F31" w14:textId="77777777" w:rsidR="00C20691" w:rsidRDefault="00C20691">
            <w:pPr>
              <w:pStyle w:val="TableParagraph"/>
              <w:rPr>
                <w:rFonts w:ascii="Times New Roman"/>
                <w:sz w:val="10"/>
              </w:rPr>
            </w:pPr>
          </w:p>
        </w:tc>
        <w:tc>
          <w:tcPr>
            <w:tcW w:w="495" w:type="dxa"/>
          </w:tcPr>
          <w:p w14:paraId="377C5186" w14:textId="77777777" w:rsidR="00C20691" w:rsidRDefault="00C20691">
            <w:pPr>
              <w:pStyle w:val="TableParagraph"/>
              <w:rPr>
                <w:rFonts w:ascii="Times New Roman"/>
                <w:sz w:val="10"/>
              </w:rPr>
            </w:pPr>
          </w:p>
        </w:tc>
      </w:tr>
      <w:tr w:rsidR="00C20691" w14:paraId="3C45FE98" w14:textId="77777777">
        <w:trPr>
          <w:trHeight w:val="180"/>
        </w:trPr>
        <w:tc>
          <w:tcPr>
            <w:tcW w:w="5510" w:type="dxa"/>
            <w:gridSpan w:val="4"/>
          </w:tcPr>
          <w:p w14:paraId="1E7DE9E4" w14:textId="77777777" w:rsidR="00C20691" w:rsidRDefault="00C20691">
            <w:pPr>
              <w:pStyle w:val="TableParagraph"/>
              <w:rPr>
                <w:rFonts w:ascii="Times New Roman"/>
                <w:sz w:val="12"/>
              </w:rPr>
            </w:pPr>
          </w:p>
        </w:tc>
        <w:tc>
          <w:tcPr>
            <w:tcW w:w="560" w:type="dxa"/>
          </w:tcPr>
          <w:p w14:paraId="5F82900A" w14:textId="77777777" w:rsidR="00C20691" w:rsidRDefault="00284A25">
            <w:pPr>
              <w:pStyle w:val="TableParagraph"/>
              <w:spacing w:line="161" w:lineRule="exact"/>
              <w:ind w:right="163"/>
              <w:jc w:val="right"/>
              <w:rPr>
                <w:sz w:val="16"/>
              </w:rPr>
            </w:pPr>
            <w:r>
              <w:rPr>
                <w:color w:val="231F20"/>
                <w:sz w:val="16"/>
              </w:rPr>
              <w:t>45</w:t>
            </w:r>
          </w:p>
        </w:tc>
        <w:tc>
          <w:tcPr>
            <w:tcW w:w="574" w:type="dxa"/>
          </w:tcPr>
          <w:p w14:paraId="2EDCC306" w14:textId="77777777" w:rsidR="00C20691" w:rsidRDefault="00284A25">
            <w:pPr>
              <w:pStyle w:val="TableParagraph"/>
              <w:spacing w:line="161" w:lineRule="exact"/>
              <w:ind w:left="168"/>
              <w:rPr>
                <w:sz w:val="16"/>
              </w:rPr>
            </w:pPr>
            <w:r>
              <w:rPr>
                <w:color w:val="231F20"/>
                <w:sz w:val="16"/>
              </w:rPr>
              <w:t>59</w:t>
            </w:r>
          </w:p>
        </w:tc>
        <w:tc>
          <w:tcPr>
            <w:tcW w:w="495" w:type="dxa"/>
          </w:tcPr>
          <w:p w14:paraId="66328C87" w14:textId="77777777" w:rsidR="00C20691" w:rsidRDefault="00284A25">
            <w:pPr>
              <w:pStyle w:val="TableParagraph"/>
              <w:spacing w:line="161" w:lineRule="exact"/>
              <w:ind w:right="24"/>
              <w:jc w:val="right"/>
              <w:rPr>
                <w:i/>
                <w:sz w:val="16"/>
              </w:rPr>
            </w:pPr>
            <w:r>
              <w:rPr>
                <w:i/>
                <w:color w:val="231F20"/>
                <w:sz w:val="16"/>
              </w:rPr>
              <w:t>-14</w:t>
            </w:r>
          </w:p>
        </w:tc>
      </w:tr>
      <w:tr w:rsidR="00C20691" w14:paraId="63B7C21C" w14:textId="77777777">
        <w:trPr>
          <w:trHeight w:val="187"/>
        </w:trPr>
        <w:tc>
          <w:tcPr>
            <w:tcW w:w="5510" w:type="dxa"/>
            <w:gridSpan w:val="4"/>
          </w:tcPr>
          <w:p w14:paraId="6444E81B" w14:textId="77777777" w:rsidR="00C20691" w:rsidRDefault="00284A25">
            <w:pPr>
              <w:pStyle w:val="TableParagraph"/>
              <w:tabs>
                <w:tab w:val="left" w:pos="1185"/>
                <w:tab w:val="left" w:pos="2050"/>
                <w:tab w:val="left" w:pos="4640"/>
              </w:tabs>
              <w:spacing w:line="167" w:lineRule="exact"/>
              <w:ind w:left="29"/>
              <w:rPr>
                <w:sz w:val="16"/>
              </w:rPr>
            </w:pPr>
            <w:r>
              <w:rPr>
                <w:color w:val="231F20"/>
                <w:sz w:val="16"/>
              </w:rPr>
              <w:t>Bolivia</w:t>
            </w:r>
            <w:r>
              <w:rPr>
                <w:color w:val="231F20"/>
                <w:sz w:val="16"/>
              </w:rPr>
              <w:tab/>
              <w:t>76</w:t>
            </w:r>
            <w:r>
              <w:rPr>
                <w:color w:val="231F20"/>
                <w:sz w:val="16"/>
              </w:rPr>
              <w:tab/>
              <w:t>66</w:t>
            </w:r>
            <w:r>
              <w:rPr>
                <w:color w:val="231F20"/>
                <w:sz w:val="16"/>
              </w:rPr>
              <w:tab/>
            </w:r>
            <w:r>
              <w:rPr>
                <w:color w:val="231F20"/>
                <w:position w:val="10"/>
                <w:sz w:val="16"/>
              </w:rPr>
              <w:t>Sweden</w:t>
            </w:r>
          </w:p>
        </w:tc>
        <w:tc>
          <w:tcPr>
            <w:tcW w:w="560" w:type="dxa"/>
          </w:tcPr>
          <w:p w14:paraId="42893A50" w14:textId="77777777" w:rsidR="00C20691" w:rsidRDefault="00284A25">
            <w:pPr>
              <w:pStyle w:val="TableParagraph"/>
              <w:spacing w:before="1" w:line="166" w:lineRule="exact"/>
              <w:ind w:right="162"/>
              <w:jc w:val="right"/>
              <w:rPr>
                <w:sz w:val="16"/>
              </w:rPr>
            </w:pPr>
            <w:r>
              <w:rPr>
                <w:color w:val="231F20"/>
                <w:sz w:val="16"/>
              </w:rPr>
              <w:t>20</w:t>
            </w:r>
          </w:p>
        </w:tc>
        <w:tc>
          <w:tcPr>
            <w:tcW w:w="574" w:type="dxa"/>
          </w:tcPr>
          <w:p w14:paraId="258ED51F" w14:textId="77777777" w:rsidR="00C20691" w:rsidRDefault="00284A25">
            <w:pPr>
              <w:pStyle w:val="TableParagraph"/>
              <w:spacing w:before="1" w:line="166" w:lineRule="exact"/>
              <w:ind w:left="169"/>
              <w:rPr>
                <w:sz w:val="16"/>
              </w:rPr>
            </w:pPr>
            <w:r>
              <w:rPr>
                <w:color w:val="231F20"/>
                <w:sz w:val="16"/>
              </w:rPr>
              <w:t>33</w:t>
            </w:r>
          </w:p>
        </w:tc>
        <w:tc>
          <w:tcPr>
            <w:tcW w:w="495" w:type="dxa"/>
          </w:tcPr>
          <w:p w14:paraId="7392D9BB" w14:textId="77777777" w:rsidR="00C20691" w:rsidRDefault="00284A25">
            <w:pPr>
              <w:pStyle w:val="TableParagraph"/>
              <w:spacing w:before="1" w:line="166" w:lineRule="exact"/>
              <w:ind w:right="24"/>
              <w:jc w:val="right"/>
              <w:rPr>
                <w:i/>
                <w:sz w:val="16"/>
              </w:rPr>
            </w:pPr>
            <w:r>
              <w:rPr>
                <w:i/>
                <w:color w:val="231F20"/>
                <w:sz w:val="16"/>
              </w:rPr>
              <w:t>-13</w:t>
            </w:r>
          </w:p>
        </w:tc>
      </w:tr>
      <w:tr w:rsidR="00C20691" w14:paraId="197F1507" w14:textId="77777777">
        <w:trPr>
          <w:trHeight w:val="187"/>
        </w:trPr>
        <w:tc>
          <w:tcPr>
            <w:tcW w:w="5510" w:type="dxa"/>
            <w:gridSpan w:val="4"/>
          </w:tcPr>
          <w:p w14:paraId="1B9E8AA9" w14:textId="77777777" w:rsidR="00C20691" w:rsidRDefault="00284A25">
            <w:pPr>
              <w:pStyle w:val="TableParagraph"/>
              <w:tabs>
                <w:tab w:val="left" w:pos="1186"/>
                <w:tab w:val="left" w:pos="2051"/>
                <w:tab w:val="left" w:pos="4640"/>
              </w:tabs>
              <w:spacing w:line="167" w:lineRule="exact"/>
              <w:ind w:left="29"/>
              <w:rPr>
                <w:sz w:val="16"/>
              </w:rPr>
            </w:pPr>
            <w:r>
              <w:rPr>
                <w:color w:val="231F20"/>
                <w:sz w:val="16"/>
              </w:rPr>
              <w:t>Brazil</w:t>
            </w:r>
            <w:r>
              <w:rPr>
                <w:color w:val="231F20"/>
                <w:sz w:val="16"/>
              </w:rPr>
              <w:tab/>
              <w:t>84</w:t>
            </w:r>
            <w:r>
              <w:rPr>
                <w:color w:val="231F20"/>
                <w:sz w:val="16"/>
              </w:rPr>
              <w:tab/>
              <w:t>77</w:t>
            </w:r>
            <w:r>
              <w:rPr>
                <w:color w:val="231F20"/>
                <w:sz w:val="16"/>
              </w:rPr>
              <w:tab/>
            </w:r>
            <w:r>
              <w:rPr>
                <w:color w:val="231F20"/>
                <w:position w:val="10"/>
                <w:sz w:val="16"/>
              </w:rPr>
              <w:t>Germany</w:t>
            </w:r>
          </w:p>
        </w:tc>
        <w:tc>
          <w:tcPr>
            <w:tcW w:w="560" w:type="dxa"/>
          </w:tcPr>
          <w:p w14:paraId="2C3A2ABF" w14:textId="77777777" w:rsidR="00C20691" w:rsidRDefault="00284A25">
            <w:pPr>
              <w:pStyle w:val="TableParagraph"/>
              <w:spacing w:before="1" w:line="166" w:lineRule="exact"/>
              <w:ind w:right="163"/>
              <w:jc w:val="right"/>
              <w:rPr>
                <w:sz w:val="16"/>
              </w:rPr>
            </w:pPr>
            <w:r>
              <w:rPr>
                <w:color w:val="231F20"/>
                <w:sz w:val="16"/>
              </w:rPr>
              <w:t>45</w:t>
            </w:r>
          </w:p>
        </w:tc>
        <w:tc>
          <w:tcPr>
            <w:tcW w:w="574" w:type="dxa"/>
          </w:tcPr>
          <w:p w14:paraId="4E86A173" w14:textId="77777777" w:rsidR="00C20691" w:rsidRDefault="00284A25">
            <w:pPr>
              <w:pStyle w:val="TableParagraph"/>
              <w:spacing w:before="1" w:line="166" w:lineRule="exact"/>
              <w:ind w:left="167"/>
              <w:rPr>
                <w:sz w:val="16"/>
              </w:rPr>
            </w:pPr>
            <w:r>
              <w:rPr>
                <w:color w:val="231F20"/>
                <w:sz w:val="16"/>
              </w:rPr>
              <w:t>57</w:t>
            </w:r>
          </w:p>
        </w:tc>
        <w:tc>
          <w:tcPr>
            <w:tcW w:w="495" w:type="dxa"/>
          </w:tcPr>
          <w:p w14:paraId="1DEC9E3C" w14:textId="77777777" w:rsidR="00C20691" w:rsidRDefault="00284A25">
            <w:pPr>
              <w:pStyle w:val="TableParagraph"/>
              <w:spacing w:before="1" w:line="166" w:lineRule="exact"/>
              <w:ind w:right="24"/>
              <w:jc w:val="right"/>
              <w:rPr>
                <w:i/>
                <w:sz w:val="16"/>
              </w:rPr>
            </w:pPr>
            <w:r>
              <w:rPr>
                <w:i/>
                <w:color w:val="231F20"/>
                <w:sz w:val="16"/>
              </w:rPr>
              <w:t>-12</w:t>
            </w:r>
          </w:p>
        </w:tc>
      </w:tr>
      <w:tr w:rsidR="00C20691" w14:paraId="68B9D15B" w14:textId="77777777">
        <w:trPr>
          <w:trHeight w:val="187"/>
        </w:trPr>
        <w:tc>
          <w:tcPr>
            <w:tcW w:w="5510" w:type="dxa"/>
            <w:gridSpan w:val="4"/>
          </w:tcPr>
          <w:p w14:paraId="3B566DFB" w14:textId="77777777" w:rsidR="00C20691" w:rsidRDefault="00284A25">
            <w:pPr>
              <w:pStyle w:val="TableParagraph"/>
              <w:tabs>
                <w:tab w:val="left" w:pos="1185"/>
                <w:tab w:val="left" w:pos="2050"/>
                <w:tab w:val="left" w:pos="4640"/>
              </w:tabs>
              <w:spacing w:line="167" w:lineRule="exact"/>
              <w:ind w:left="29"/>
              <w:rPr>
                <w:sz w:val="16"/>
              </w:rPr>
            </w:pPr>
            <w:r>
              <w:rPr>
                <w:color w:val="231F20"/>
                <w:sz w:val="16"/>
              </w:rPr>
              <w:t>Chile</w:t>
            </w:r>
            <w:r>
              <w:rPr>
                <w:color w:val="231F20"/>
                <w:sz w:val="16"/>
              </w:rPr>
              <w:tab/>
              <w:t>84</w:t>
            </w:r>
            <w:r>
              <w:rPr>
                <w:color w:val="231F20"/>
                <w:sz w:val="16"/>
              </w:rPr>
              <w:tab/>
              <w:t>71</w:t>
            </w:r>
            <w:r>
              <w:rPr>
                <w:color w:val="231F20"/>
                <w:sz w:val="16"/>
              </w:rPr>
              <w:tab/>
            </w:r>
            <w:r>
              <w:rPr>
                <w:color w:val="231F20"/>
                <w:position w:val="10"/>
                <w:sz w:val="16"/>
              </w:rPr>
              <w:t>Spain</w:t>
            </w:r>
          </w:p>
        </w:tc>
        <w:tc>
          <w:tcPr>
            <w:tcW w:w="560" w:type="dxa"/>
          </w:tcPr>
          <w:p w14:paraId="7DC6181D" w14:textId="77777777" w:rsidR="00C20691" w:rsidRDefault="00284A25">
            <w:pPr>
              <w:pStyle w:val="TableParagraph"/>
              <w:spacing w:before="1" w:line="166" w:lineRule="exact"/>
              <w:ind w:right="162"/>
              <w:jc w:val="right"/>
              <w:rPr>
                <w:sz w:val="16"/>
              </w:rPr>
            </w:pPr>
            <w:r>
              <w:rPr>
                <w:color w:val="231F20"/>
                <w:sz w:val="16"/>
              </w:rPr>
              <w:t>66</w:t>
            </w:r>
          </w:p>
        </w:tc>
        <w:tc>
          <w:tcPr>
            <w:tcW w:w="574" w:type="dxa"/>
          </w:tcPr>
          <w:p w14:paraId="3397F9E3" w14:textId="77777777" w:rsidR="00C20691" w:rsidRDefault="00284A25">
            <w:pPr>
              <w:pStyle w:val="TableParagraph"/>
              <w:spacing w:before="1" w:line="166" w:lineRule="exact"/>
              <w:ind w:left="169"/>
              <w:rPr>
                <w:sz w:val="16"/>
              </w:rPr>
            </w:pPr>
            <w:r>
              <w:rPr>
                <w:color w:val="231F20"/>
                <w:sz w:val="16"/>
              </w:rPr>
              <w:t>77</w:t>
            </w:r>
          </w:p>
        </w:tc>
        <w:tc>
          <w:tcPr>
            <w:tcW w:w="495" w:type="dxa"/>
          </w:tcPr>
          <w:p w14:paraId="685A3BED" w14:textId="77777777" w:rsidR="00C20691" w:rsidRDefault="00284A25">
            <w:pPr>
              <w:pStyle w:val="TableParagraph"/>
              <w:spacing w:before="1" w:line="166" w:lineRule="exact"/>
              <w:ind w:right="24"/>
              <w:jc w:val="right"/>
              <w:rPr>
                <w:i/>
                <w:sz w:val="16"/>
              </w:rPr>
            </w:pPr>
            <w:r>
              <w:rPr>
                <w:i/>
                <w:color w:val="231F20"/>
                <w:sz w:val="16"/>
              </w:rPr>
              <w:t>-11</w:t>
            </w:r>
          </w:p>
        </w:tc>
      </w:tr>
      <w:tr w:rsidR="00C20691" w14:paraId="2E905AD3" w14:textId="77777777">
        <w:trPr>
          <w:trHeight w:val="217"/>
        </w:trPr>
        <w:tc>
          <w:tcPr>
            <w:tcW w:w="5510" w:type="dxa"/>
            <w:gridSpan w:val="4"/>
          </w:tcPr>
          <w:p w14:paraId="3BA17D3B" w14:textId="77777777" w:rsidR="00C20691" w:rsidRDefault="00284A25">
            <w:pPr>
              <w:pStyle w:val="TableParagraph"/>
              <w:tabs>
                <w:tab w:val="left" w:pos="1184"/>
                <w:tab w:val="left" w:pos="2049"/>
                <w:tab w:val="left" w:pos="4640"/>
              </w:tabs>
              <w:spacing w:before="2" w:line="186" w:lineRule="exact"/>
              <w:ind w:left="29"/>
              <w:rPr>
                <w:sz w:val="16"/>
              </w:rPr>
            </w:pPr>
            <w:r>
              <w:rPr>
                <w:color w:val="231F20"/>
                <w:sz w:val="16"/>
              </w:rPr>
              <w:t>Mexico</w:t>
            </w:r>
            <w:r>
              <w:rPr>
                <w:color w:val="231F20"/>
                <w:sz w:val="16"/>
              </w:rPr>
              <w:tab/>
              <w:t>81</w:t>
            </w:r>
            <w:r>
              <w:rPr>
                <w:color w:val="231F20"/>
                <w:sz w:val="16"/>
              </w:rPr>
              <w:tab/>
              <w:t>75</w:t>
            </w:r>
            <w:r>
              <w:rPr>
                <w:color w:val="231F20"/>
                <w:sz w:val="16"/>
              </w:rPr>
              <w:tab/>
            </w:r>
            <w:r>
              <w:rPr>
                <w:color w:val="231F20"/>
                <w:position w:val="10"/>
                <w:sz w:val="16"/>
              </w:rPr>
              <w:t>France</w:t>
            </w:r>
          </w:p>
        </w:tc>
        <w:tc>
          <w:tcPr>
            <w:tcW w:w="560" w:type="dxa"/>
          </w:tcPr>
          <w:p w14:paraId="3D4E0CDC" w14:textId="77777777" w:rsidR="00C20691" w:rsidRDefault="00284A25">
            <w:pPr>
              <w:pStyle w:val="TableParagraph"/>
              <w:spacing w:before="1"/>
              <w:ind w:right="162"/>
              <w:jc w:val="right"/>
              <w:rPr>
                <w:sz w:val="16"/>
              </w:rPr>
            </w:pPr>
            <w:r>
              <w:rPr>
                <w:color w:val="231F20"/>
                <w:sz w:val="16"/>
              </w:rPr>
              <w:t>45</w:t>
            </w:r>
          </w:p>
        </w:tc>
        <w:tc>
          <w:tcPr>
            <w:tcW w:w="574" w:type="dxa"/>
          </w:tcPr>
          <w:p w14:paraId="7650383F" w14:textId="77777777" w:rsidR="00C20691" w:rsidRDefault="00284A25">
            <w:pPr>
              <w:pStyle w:val="TableParagraph"/>
              <w:spacing w:before="1"/>
              <w:ind w:left="169"/>
              <w:rPr>
                <w:sz w:val="16"/>
              </w:rPr>
            </w:pPr>
            <w:r>
              <w:rPr>
                <w:color w:val="231F20"/>
                <w:sz w:val="16"/>
              </w:rPr>
              <w:t>56</w:t>
            </w:r>
          </w:p>
        </w:tc>
        <w:tc>
          <w:tcPr>
            <w:tcW w:w="495" w:type="dxa"/>
          </w:tcPr>
          <w:p w14:paraId="7E8AD167" w14:textId="77777777" w:rsidR="00C20691" w:rsidRDefault="00284A25">
            <w:pPr>
              <w:pStyle w:val="TableParagraph"/>
              <w:spacing w:before="1"/>
              <w:ind w:right="24"/>
              <w:jc w:val="right"/>
              <w:rPr>
                <w:i/>
                <w:sz w:val="16"/>
              </w:rPr>
            </w:pPr>
            <w:r>
              <w:rPr>
                <w:i/>
                <w:color w:val="231F20"/>
                <w:sz w:val="16"/>
              </w:rPr>
              <w:t>-11</w:t>
            </w:r>
          </w:p>
        </w:tc>
      </w:tr>
    </w:tbl>
    <w:p w14:paraId="72F9149C" w14:textId="77777777" w:rsidR="00C20691" w:rsidRDefault="00C20691">
      <w:pPr>
        <w:pStyle w:val="BodyText"/>
        <w:rPr>
          <w:rFonts w:ascii="Trebuchet MS"/>
          <w:b/>
        </w:rPr>
      </w:pPr>
    </w:p>
    <w:p w14:paraId="58989B35" w14:textId="77777777" w:rsidR="00C20691" w:rsidRDefault="00C20691">
      <w:pPr>
        <w:pStyle w:val="BodyText"/>
        <w:rPr>
          <w:rFonts w:ascii="Trebuchet MS"/>
          <w:b/>
        </w:rPr>
      </w:pPr>
    </w:p>
    <w:p w14:paraId="718727E1" w14:textId="77777777" w:rsidR="00C20691" w:rsidRDefault="00C20691">
      <w:pPr>
        <w:pStyle w:val="BodyText"/>
        <w:rPr>
          <w:rFonts w:ascii="Trebuchet MS"/>
          <w:b/>
        </w:rPr>
      </w:pPr>
    </w:p>
    <w:p w14:paraId="6911C498" w14:textId="77777777" w:rsidR="00C20691" w:rsidRDefault="00C20691">
      <w:pPr>
        <w:pStyle w:val="BodyText"/>
        <w:rPr>
          <w:rFonts w:ascii="Trebuchet MS"/>
          <w:b/>
        </w:rPr>
      </w:pPr>
    </w:p>
    <w:p w14:paraId="69AFDDBF" w14:textId="77777777" w:rsidR="00C20691" w:rsidRDefault="00C20691">
      <w:pPr>
        <w:pStyle w:val="BodyText"/>
        <w:rPr>
          <w:rFonts w:ascii="Trebuchet MS"/>
          <w:b/>
        </w:rPr>
      </w:pPr>
    </w:p>
    <w:p w14:paraId="1ADAE31F" w14:textId="77777777" w:rsidR="00C20691" w:rsidRDefault="00C20691">
      <w:pPr>
        <w:pStyle w:val="BodyText"/>
        <w:rPr>
          <w:rFonts w:ascii="Trebuchet MS"/>
          <w:b/>
        </w:rPr>
      </w:pPr>
    </w:p>
    <w:p w14:paraId="5A47E3F8" w14:textId="77777777" w:rsidR="00C20691" w:rsidRDefault="00C20691">
      <w:pPr>
        <w:pStyle w:val="BodyText"/>
        <w:rPr>
          <w:rFonts w:ascii="Trebuchet MS"/>
          <w:b/>
        </w:rPr>
      </w:pPr>
    </w:p>
    <w:p w14:paraId="1301746B" w14:textId="77777777" w:rsidR="00C20691" w:rsidRDefault="00C20691">
      <w:pPr>
        <w:pStyle w:val="BodyText"/>
        <w:rPr>
          <w:rFonts w:ascii="Trebuchet MS"/>
          <w:b/>
        </w:rPr>
      </w:pPr>
    </w:p>
    <w:p w14:paraId="39DBDFC0" w14:textId="77777777" w:rsidR="00C20691" w:rsidRDefault="00C20691">
      <w:pPr>
        <w:pStyle w:val="BodyText"/>
        <w:rPr>
          <w:rFonts w:ascii="Trebuchet MS"/>
          <w:b/>
        </w:rPr>
      </w:pPr>
    </w:p>
    <w:p w14:paraId="4323890A" w14:textId="77777777" w:rsidR="00C20691" w:rsidRDefault="00C20691">
      <w:pPr>
        <w:pStyle w:val="BodyText"/>
        <w:rPr>
          <w:rFonts w:ascii="Trebuchet MS"/>
          <w:b/>
        </w:rPr>
      </w:pPr>
    </w:p>
    <w:p w14:paraId="454D18A1" w14:textId="77777777" w:rsidR="00C20691" w:rsidRDefault="00C20691">
      <w:pPr>
        <w:pStyle w:val="BodyText"/>
        <w:rPr>
          <w:rFonts w:ascii="Trebuchet MS"/>
          <w:b/>
        </w:rPr>
      </w:pPr>
    </w:p>
    <w:p w14:paraId="39B6A3B8" w14:textId="77777777" w:rsidR="00C20691" w:rsidRDefault="00C20691">
      <w:pPr>
        <w:pStyle w:val="BodyText"/>
        <w:rPr>
          <w:rFonts w:ascii="Trebuchet MS"/>
          <w:b/>
        </w:rPr>
      </w:pPr>
    </w:p>
    <w:p w14:paraId="2EB38B68" w14:textId="77777777" w:rsidR="00C20691" w:rsidRDefault="00C20691">
      <w:pPr>
        <w:pStyle w:val="BodyText"/>
        <w:rPr>
          <w:rFonts w:ascii="Trebuchet MS"/>
          <w:b/>
        </w:rPr>
      </w:pPr>
    </w:p>
    <w:p w14:paraId="38F7EC26" w14:textId="77777777" w:rsidR="00C20691" w:rsidRDefault="00C20691">
      <w:pPr>
        <w:pStyle w:val="BodyText"/>
        <w:rPr>
          <w:rFonts w:ascii="Trebuchet MS"/>
          <w:b/>
        </w:rPr>
      </w:pPr>
    </w:p>
    <w:p w14:paraId="1A2B3FB4" w14:textId="77777777" w:rsidR="00C20691" w:rsidRDefault="00C20691">
      <w:pPr>
        <w:pStyle w:val="BodyText"/>
        <w:rPr>
          <w:rFonts w:ascii="Trebuchet MS"/>
          <w:b/>
        </w:rPr>
      </w:pPr>
    </w:p>
    <w:p w14:paraId="0837A453" w14:textId="77777777" w:rsidR="00C20691" w:rsidRDefault="00C20691">
      <w:pPr>
        <w:pStyle w:val="BodyText"/>
        <w:rPr>
          <w:rFonts w:ascii="Trebuchet MS"/>
          <w:b/>
        </w:rPr>
      </w:pPr>
    </w:p>
    <w:p w14:paraId="59A7C603" w14:textId="77777777" w:rsidR="00C20691" w:rsidRDefault="00C20691">
      <w:pPr>
        <w:pStyle w:val="BodyText"/>
        <w:rPr>
          <w:rFonts w:ascii="Trebuchet MS"/>
          <w:b/>
        </w:rPr>
      </w:pPr>
    </w:p>
    <w:p w14:paraId="14645455" w14:textId="77777777" w:rsidR="00C20691" w:rsidRDefault="00C20691">
      <w:pPr>
        <w:pStyle w:val="BodyText"/>
        <w:rPr>
          <w:rFonts w:ascii="Trebuchet MS"/>
          <w:b/>
        </w:rPr>
      </w:pPr>
    </w:p>
    <w:p w14:paraId="6804024A" w14:textId="77777777" w:rsidR="00C20691" w:rsidRDefault="00C20691">
      <w:pPr>
        <w:pStyle w:val="BodyText"/>
        <w:rPr>
          <w:rFonts w:ascii="Trebuchet MS"/>
          <w:b/>
        </w:rPr>
      </w:pPr>
    </w:p>
    <w:p w14:paraId="7CD8C0AC" w14:textId="77777777" w:rsidR="00C20691" w:rsidRDefault="00C20691">
      <w:pPr>
        <w:pStyle w:val="BodyText"/>
        <w:rPr>
          <w:rFonts w:ascii="Trebuchet MS"/>
          <w:b/>
        </w:rPr>
      </w:pPr>
    </w:p>
    <w:p w14:paraId="226486FD" w14:textId="77777777" w:rsidR="00C20691" w:rsidRDefault="00C20691">
      <w:pPr>
        <w:pStyle w:val="BodyText"/>
        <w:rPr>
          <w:rFonts w:ascii="Trebuchet MS"/>
          <w:b/>
        </w:rPr>
      </w:pPr>
    </w:p>
    <w:p w14:paraId="059B5F2C" w14:textId="77777777" w:rsidR="00C20691" w:rsidRDefault="00C20691">
      <w:pPr>
        <w:pStyle w:val="BodyText"/>
        <w:spacing w:before="8"/>
        <w:rPr>
          <w:rFonts w:ascii="Trebuchet MS"/>
          <w:b/>
          <w:sz w:val="16"/>
        </w:rPr>
      </w:pPr>
    </w:p>
    <w:p w14:paraId="349EC47F" w14:textId="77777777" w:rsidR="00C20691" w:rsidRDefault="00284A25">
      <w:pPr>
        <w:pStyle w:val="BodyText"/>
        <w:spacing w:before="102"/>
        <w:ind w:left="4489"/>
      </w:pPr>
      <w:r>
        <w:pict w14:anchorId="7EF9A0CE">
          <v:group id="_x0000_s1468" style="position:absolute;left:0;text-align:left;margin-left:64.1pt;margin-top:-393.6pt;width:144.9pt;height:549.5pt;z-index:-251579904;mso-position-horizontal-relative:page" coordorigin="1282,-7872" coordsize="2898,10990">
            <v:line id="_x0000_s1486" style="position:absolute" from="1282,3109" to="4180,3109" strokecolor="#010202" strokeweight=".9pt"/>
            <v:line id="_x0000_s1485" style="position:absolute" from="1292,-7854" to="1292,3100" strokecolor="#010202" strokeweight=".32386mm"/>
            <v:line id="_x0000_s1484" style="position:absolute" from="1282,-7863" to="4180,-7863" strokecolor="#010202" strokeweight=".9pt"/>
            <v:line id="_x0000_s1483" style="position:absolute" from="4171,-7853" to="4171,3100" strokecolor="#010202" strokeweight=".32386mm"/>
            <v:line id="_x0000_s1482" style="position:absolute" from="1319,3073" to="4144,3073" strokecolor="#010202" strokeweight=".9pt"/>
            <v:line id="_x0000_s1481" style="position:absolute" from="1328,-7818" to="1328,3064" strokecolor="#010202" strokeweight=".30481mm"/>
            <v:line id="_x0000_s1480" style="position:absolute" from="1319,-7827" to="4144,-7827" strokecolor="#010202" strokeweight=".9pt"/>
            <v:line id="_x0000_s1479" style="position:absolute" from="4135,-7818" to="4135,3063" strokecolor="#010202" strokeweight=".32386mm"/>
            <v:shape id="_x0000_s1478" type="#_x0000_t202" style="position:absolute;left:1776;top:-7763;width:2174;height:1361" filled="f" stroked="f">
              <v:textbox inset="0,0,0,0">
                <w:txbxContent>
                  <w:p w14:paraId="54F96BE4" w14:textId="77777777" w:rsidR="00284A25" w:rsidRDefault="00284A25">
                    <w:pPr>
                      <w:ind w:left="298" w:right="244" w:hanging="299"/>
                      <w:rPr>
                        <w:rFonts w:ascii="Trebuchet MS"/>
                        <w:b/>
                        <w:sz w:val="18"/>
                      </w:rPr>
                    </w:pPr>
                    <w:r>
                      <w:rPr>
                        <w:rFonts w:ascii="Trebuchet MS"/>
                        <w:b/>
                        <w:color w:val="231F20"/>
                        <w:sz w:val="18"/>
                      </w:rPr>
                      <w:t>Concerns About Losing Our Way of Life</w:t>
                    </w:r>
                  </w:p>
                  <w:p w14:paraId="7FACF2E0" w14:textId="77777777" w:rsidR="00284A25" w:rsidRDefault="00284A25">
                    <w:pPr>
                      <w:spacing w:before="11"/>
                      <w:rPr>
                        <w:sz w:val="16"/>
                      </w:rPr>
                    </w:pPr>
                  </w:p>
                  <w:p w14:paraId="28EE6E8B" w14:textId="77777777" w:rsidR="00284A25" w:rsidRDefault="00284A25">
                    <w:pPr>
                      <w:ind w:left="575"/>
                      <w:jc w:val="center"/>
                      <w:rPr>
                        <w:rFonts w:ascii="Trebuchet MS" w:hAnsi="Trebuchet MS"/>
                        <w:i/>
                        <w:sz w:val="16"/>
                      </w:rPr>
                    </w:pPr>
                    <w:r>
                      <w:rPr>
                        <w:rFonts w:ascii="Trebuchet MS" w:hAnsi="Trebuchet MS"/>
                        <w:i/>
                        <w:color w:val="231F20"/>
                        <w:sz w:val="16"/>
                      </w:rPr>
                      <w:t>Our way of life…</w:t>
                    </w:r>
                  </w:p>
                  <w:p w14:paraId="5E138503" w14:textId="77777777" w:rsidR="00284A25" w:rsidRDefault="00284A25">
                    <w:pPr>
                      <w:tabs>
                        <w:tab w:val="left" w:pos="1420"/>
                      </w:tabs>
                      <w:spacing w:before="2"/>
                      <w:ind w:left="567"/>
                      <w:jc w:val="center"/>
                      <w:rPr>
                        <w:rFonts w:ascii="Trebuchet MS"/>
                        <w:sz w:val="16"/>
                      </w:rPr>
                    </w:pPr>
                    <w:r>
                      <w:rPr>
                        <w:rFonts w:ascii="Trebuchet MS"/>
                        <w:color w:val="231F20"/>
                        <w:sz w:val="16"/>
                      </w:rPr>
                      <w:t>is</w:t>
                    </w:r>
                    <w:r>
                      <w:rPr>
                        <w:rFonts w:ascii="Trebuchet MS"/>
                        <w:color w:val="231F20"/>
                        <w:spacing w:val="2"/>
                        <w:sz w:val="16"/>
                      </w:rPr>
                      <w:t xml:space="preserve"> </w:t>
                    </w:r>
                    <w:r>
                      <w:rPr>
                        <w:rFonts w:ascii="Trebuchet MS"/>
                        <w:color w:val="231F20"/>
                        <w:sz w:val="16"/>
                      </w:rPr>
                      <w:t>being</w:t>
                    </w:r>
                    <w:r>
                      <w:rPr>
                        <w:rFonts w:ascii="Trebuchet MS"/>
                        <w:color w:val="231F20"/>
                        <w:sz w:val="16"/>
                      </w:rPr>
                      <w:tab/>
                      <w:t>must</w:t>
                    </w:r>
                    <w:r>
                      <w:rPr>
                        <w:rFonts w:ascii="Trebuchet MS"/>
                        <w:color w:val="231F20"/>
                        <w:spacing w:val="2"/>
                        <w:sz w:val="16"/>
                      </w:rPr>
                      <w:t xml:space="preserve"> </w:t>
                    </w:r>
                    <w:r>
                      <w:rPr>
                        <w:rFonts w:ascii="Trebuchet MS"/>
                        <w:color w:val="231F20"/>
                        <w:sz w:val="16"/>
                      </w:rPr>
                      <w:t>be</w:t>
                    </w:r>
                  </w:p>
                  <w:p w14:paraId="2DE2BEF9" w14:textId="77777777" w:rsidR="00284A25" w:rsidRDefault="00284A25">
                    <w:pPr>
                      <w:tabs>
                        <w:tab w:val="left" w:pos="1439"/>
                      </w:tabs>
                      <w:spacing w:before="2"/>
                      <w:ind w:left="799"/>
                      <w:rPr>
                        <w:rFonts w:ascii="Trebuchet MS"/>
                        <w:sz w:val="16"/>
                      </w:rPr>
                    </w:pPr>
                    <w:r>
                      <w:rPr>
                        <w:rFonts w:ascii="Trebuchet MS"/>
                        <w:color w:val="231F20"/>
                        <w:sz w:val="16"/>
                        <w:u w:val="single" w:color="231F20"/>
                      </w:rPr>
                      <w:t>lost</w:t>
                    </w:r>
                    <w:r>
                      <w:rPr>
                        <w:rFonts w:ascii="Trebuchet MS"/>
                        <w:color w:val="231F20"/>
                        <w:sz w:val="16"/>
                      </w:rPr>
                      <w:tab/>
                    </w:r>
                    <w:r>
                      <w:rPr>
                        <w:rFonts w:ascii="Trebuchet MS"/>
                        <w:color w:val="231F20"/>
                        <w:sz w:val="16"/>
                        <w:u w:val="single" w:color="231F20"/>
                      </w:rPr>
                      <w:t>protected</w:t>
                    </w:r>
                  </w:p>
                  <w:p w14:paraId="6EC52C19" w14:textId="77777777" w:rsidR="00284A25" w:rsidRDefault="00284A25">
                    <w:pPr>
                      <w:tabs>
                        <w:tab w:val="left" w:pos="1420"/>
                      </w:tabs>
                      <w:spacing w:before="2"/>
                      <w:ind w:left="554"/>
                      <w:jc w:val="center"/>
                      <w:rPr>
                        <w:rFonts w:ascii="Trebuchet MS"/>
                        <w:sz w:val="16"/>
                      </w:rPr>
                    </w:pPr>
                    <w:r>
                      <w:rPr>
                        <w:rFonts w:ascii="Trebuchet MS"/>
                        <w:color w:val="231F20"/>
                        <w:sz w:val="16"/>
                      </w:rPr>
                      <w:t>%</w:t>
                    </w:r>
                    <w:r>
                      <w:rPr>
                        <w:rFonts w:ascii="Trebuchet MS"/>
                        <w:color w:val="231F20"/>
                        <w:sz w:val="16"/>
                      </w:rPr>
                      <w:tab/>
                      <w:t>%</w:t>
                    </w:r>
                  </w:p>
                </w:txbxContent>
              </v:textbox>
            </v:shape>
            <v:shape id="_x0000_s1477" type="#_x0000_t202" style="position:absolute;left:1467;top:-5942;width:722;height:189" filled="f" stroked="f">
              <v:textbox inset="0,0,0,0">
                <w:txbxContent>
                  <w:p w14:paraId="489C6AD1" w14:textId="77777777" w:rsidR="00284A25" w:rsidRDefault="00284A25">
                    <w:pPr>
                      <w:spacing w:before="2"/>
                      <w:rPr>
                        <w:rFonts w:ascii="Trebuchet MS"/>
                        <w:sz w:val="16"/>
                      </w:rPr>
                    </w:pPr>
                    <w:r>
                      <w:rPr>
                        <w:rFonts w:ascii="Trebuchet MS"/>
                        <w:color w:val="231F20"/>
                        <w:sz w:val="16"/>
                      </w:rPr>
                      <w:t>Argentina</w:t>
                    </w:r>
                  </w:p>
                </w:txbxContent>
              </v:textbox>
            </v:shape>
            <v:shape id="_x0000_s1476" type="#_x0000_t202" style="position:absolute;left:2623;top:-5942;width:191;height:189" filled="f" stroked="f">
              <v:textbox inset="0,0,0,0">
                <w:txbxContent>
                  <w:p w14:paraId="1E9D07DD" w14:textId="77777777" w:rsidR="00284A25" w:rsidRDefault="00284A25">
                    <w:pPr>
                      <w:spacing w:before="2"/>
                      <w:rPr>
                        <w:rFonts w:ascii="Trebuchet MS"/>
                        <w:sz w:val="16"/>
                      </w:rPr>
                    </w:pPr>
                    <w:r>
                      <w:rPr>
                        <w:rFonts w:ascii="Trebuchet MS"/>
                        <w:color w:val="231F20"/>
                        <w:sz w:val="16"/>
                      </w:rPr>
                      <w:t>86</w:t>
                    </w:r>
                  </w:p>
                </w:txbxContent>
              </v:textbox>
            </v:shape>
            <v:shape id="_x0000_s1475" type="#_x0000_t202" style="position:absolute;left:3488;top:-5942;width:190;height:189" filled="f" stroked="f">
              <v:textbox inset="0,0,0,0">
                <w:txbxContent>
                  <w:p w14:paraId="7C8625C1" w14:textId="77777777" w:rsidR="00284A25" w:rsidRDefault="00284A25">
                    <w:pPr>
                      <w:spacing w:before="2"/>
                      <w:rPr>
                        <w:rFonts w:ascii="Trebuchet MS"/>
                        <w:sz w:val="16"/>
                      </w:rPr>
                    </w:pPr>
                    <w:r>
                      <w:rPr>
                        <w:rFonts w:ascii="Trebuchet MS"/>
                        <w:color w:val="231F20"/>
                        <w:sz w:val="16"/>
                      </w:rPr>
                      <w:t>70</w:t>
                    </w:r>
                  </w:p>
                </w:txbxContent>
              </v:textbox>
            </v:shape>
            <v:shape id="_x0000_s1474" type="#_x0000_t202" style="position:absolute;left:1467;top:-5001;width:834;height:2613" filled="f" stroked="f">
              <v:textbox inset="0,0,0,0">
                <w:txbxContent>
                  <w:p w14:paraId="19118001" w14:textId="77777777" w:rsidR="00284A25" w:rsidRDefault="00284A25">
                    <w:pPr>
                      <w:spacing w:before="2" w:line="242" w:lineRule="auto"/>
                      <w:ind w:right="76"/>
                      <w:rPr>
                        <w:rFonts w:ascii="Trebuchet MS"/>
                        <w:sz w:val="16"/>
                      </w:rPr>
                    </w:pPr>
                    <w:r>
                      <w:rPr>
                        <w:rFonts w:ascii="Trebuchet MS"/>
                        <w:color w:val="231F20"/>
                        <w:sz w:val="16"/>
                      </w:rPr>
                      <w:t>Peru Venezuela</w:t>
                    </w:r>
                  </w:p>
                  <w:p w14:paraId="4F6868C0" w14:textId="77777777" w:rsidR="00284A25" w:rsidRDefault="00284A25">
                    <w:pPr>
                      <w:spacing w:before="84" w:line="242" w:lineRule="auto"/>
                      <w:ind w:right="173"/>
                      <w:rPr>
                        <w:rFonts w:ascii="Trebuchet MS"/>
                        <w:sz w:val="16"/>
                      </w:rPr>
                    </w:pPr>
                    <w:r>
                      <w:rPr>
                        <w:rFonts w:ascii="Trebuchet MS"/>
                        <w:color w:val="231F20"/>
                        <w:sz w:val="16"/>
                      </w:rPr>
                      <w:t>Britain France Germany Italy Spain Sweden</w:t>
                    </w:r>
                  </w:p>
                  <w:p w14:paraId="7387650A" w14:textId="77777777" w:rsidR="00284A25" w:rsidRDefault="00284A25">
                    <w:pPr>
                      <w:spacing w:before="86" w:line="242" w:lineRule="auto"/>
                      <w:ind w:right="11"/>
                      <w:rPr>
                        <w:rFonts w:ascii="Trebuchet MS"/>
                        <w:sz w:val="16"/>
                      </w:rPr>
                    </w:pPr>
                    <w:r>
                      <w:rPr>
                        <w:rFonts w:ascii="Trebuchet MS"/>
                        <w:color w:val="231F20"/>
                        <w:sz w:val="16"/>
                      </w:rPr>
                      <w:t>Bulgaria Czech Rep. Poland Russia Slovakia</w:t>
                    </w:r>
                  </w:p>
                </w:txbxContent>
              </v:textbox>
            </v:shape>
            <v:shape id="_x0000_s1473" type="#_x0000_t202" style="position:absolute;left:2622;top:-5001;width:193;height:2613" filled="f" stroked="f">
              <v:textbox inset="0,0,0,0">
                <w:txbxContent>
                  <w:p w14:paraId="19EE4D27" w14:textId="77777777" w:rsidR="00284A25" w:rsidRDefault="00284A25">
                    <w:pPr>
                      <w:spacing w:before="2"/>
                      <w:ind w:left="1"/>
                      <w:rPr>
                        <w:rFonts w:ascii="Trebuchet MS"/>
                        <w:sz w:val="16"/>
                      </w:rPr>
                    </w:pPr>
                    <w:r>
                      <w:rPr>
                        <w:rFonts w:ascii="Trebuchet MS"/>
                        <w:color w:val="231F20"/>
                        <w:sz w:val="16"/>
                      </w:rPr>
                      <w:t>79</w:t>
                    </w:r>
                  </w:p>
                  <w:p w14:paraId="661292A7" w14:textId="77777777" w:rsidR="00284A25" w:rsidRDefault="00284A25">
                    <w:pPr>
                      <w:spacing w:before="2"/>
                      <w:rPr>
                        <w:rFonts w:ascii="Trebuchet MS"/>
                        <w:sz w:val="16"/>
                      </w:rPr>
                    </w:pPr>
                    <w:r>
                      <w:rPr>
                        <w:rFonts w:ascii="Trebuchet MS"/>
                        <w:color w:val="231F20"/>
                        <w:sz w:val="16"/>
                      </w:rPr>
                      <w:t>80</w:t>
                    </w:r>
                  </w:p>
                  <w:p w14:paraId="7191076D" w14:textId="77777777" w:rsidR="00284A25" w:rsidRDefault="00284A25">
                    <w:pPr>
                      <w:spacing w:before="86"/>
                      <w:rPr>
                        <w:rFonts w:ascii="Trebuchet MS"/>
                        <w:sz w:val="16"/>
                      </w:rPr>
                    </w:pPr>
                    <w:r>
                      <w:rPr>
                        <w:rFonts w:ascii="Trebuchet MS"/>
                        <w:color w:val="231F20"/>
                        <w:sz w:val="16"/>
                      </w:rPr>
                      <w:t>77</w:t>
                    </w:r>
                  </w:p>
                  <w:p w14:paraId="63D6DCFA" w14:textId="77777777" w:rsidR="00284A25" w:rsidRDefault="00284A25">
                    <w:pPr>
                      <w:spacing w:before="2"/>
                      <w:ind w:left="1"/>
                      <w:rPr>
                        <w:rFonts w:ascii="Trebuchet MS"/>
                        <w:sz w:val="16"/>
                      </w:rPr>
                    </w:pPr>
                    <w:r>
                      <w:rPr>
                        <w:rFonts w:ascii="Trebuchet MS"/>
                        <w:color w:val="231F20"/>
                        <w:sz w:val="16"/>
                      </w:rPr>
                      <w:t>75</w:t>
                    </w:r>
                  </w:p>
                  <w:p w14:paraId="44E850BD" w14:textId="77777777" w:rsidR="00284A25" w:rsidRDefault="00284A25">
                    <w:pPr>
                      <w:spacing w:before="2"/>
                      <w:rPr>
                        <w:rFonts w:ascii="Trebuchet MS"/>
                        <w:sz w:val="16"/>
                      </w:rPr>
                    </w:pPr>
                    <w:r>
                      <w:rPr>
                        <w:rFonts w:ascii="Trebuchet MS"/>
                        <w:color w:val="231F20"/>
                        <w:sz w:val="16"/>
                      </w:rPr>
                      <w:t>74</w:t>
                    </w:r>
                  </w:p>
                  <w:p w14:paraId="1F6E4E69" w14:textId="77777777" w:rsidR="00284A25" w:rsidRDefault="00284A25">
                    <w:pPr>
                      <w:spacing w:before="3"/>
                      <w:rPr>
                        <w:rFonts w:ascii="Trebuchet MS"/>
                        <w:sz w:val="16"/>
                      </w:rPr>
                    </w:pPr>
                    <w:r>
                      <w:rPr>
                        <w:rFonts w:ascii="Trebuchet MS"/>
                        <w:color w:val="231F20"/>
                        <w:sz w:val="16"/>
                      </w:rPr>
                      <w:t>70</w:t>
                    </w:r>
                  </w:p>
                  <w:p w14:paraId="65C2CD43" w14:textId="77777777" w:rsidR="00284A25" w:rsidRDefault="00284A25">
                    <w:pPr>
                      <w:spacing w:before="2"/>
                      <w:ind w:left="1"/>
                      <w:rPr>
                        <w:rFonts w:ascii="Trebuchet MS"/>
                        <w:sz w:val="16"/>
                      </w:rPr>
                    </w:pPr>
                    <w:r>
                      <w:rPr>
                        <w:rFonts w:ascii="Trebuchet MS"/>
                        <w:color w:val="231F20"/>
                        <w:sz w:val="16"/>
                      </w:rPr>
                      <w:t>79</w:t>
                    </w:r>
                  </w:p>
                  <w:p w14:paraId="7D49693D" w14:textId="77777777" w:rsidR="00284A25" w:rsidRDefault="00284A25">
                    <w:pPr>
                      <w:spacing w:before="2"/>
                      <w:ind w:left="1"/>
                      <w:rPr>
                        <w:rFonts w:ascii="Trebuchet MS"/>
                        <w:sz w:val="16"/>
                      </w:rPr>
                    </w:pPr>
                    <w:r>
                      <w:rPr>
                        <w:rFonts w:ascii="Trebuchet MS"/>
                        <w:color w:val="231F20"/>
                        <w:sz w:val="16"/>
                      </w:rPr>
                      <w:t>49</w:t>
                    </w:r>
                  </w:p>
                  <w:p w14:paraId="04574A91" w14:textId="77777777" w:rsidR="00284A25" w:rsidRDefault="00284A25">
                    <w:pPr>
                      <w:spacing w:before="86"/>
                      <w:ind w:left="2"/>
                      <w:rPr>
                        <w:rFonts w:ascii="Trebuchet MS"/>
                        <w:sz w:val="16"/>
                      </w:rPr>
                    </w:pPr>
                    <w:r>
                      <w:rPr>
                        <w:rFonts w:ascii="Trebuchet MS"/>
                        <w:color w:val="231F20"/>
                        <w:sz w:val="16"/>
                      </w:rPr>
                      <w:t>63</w:t>
                    </w:r>
                  </w:p>
                  <w:p w14:paraId="23D44477" w14:textId="77777777" w:rsidR="00284A25" w:rsidRDefault="00284A25">
                    <w:pPr>
                      <w:spacing w:before="2"/>
                      <w:ind w:left="1"/>
                      <w:rPr>
                        <w:rFonts w:ascii="Trebuchet MS"/>
                        <w:sz w:val="16"/>
                      </w:rPr>
                    </w:pPr>
                    <w:r>
                      <w:rPr>
                        <w:rFonts w:ascii="Trebuchet MS"/>
                        <w:color w:val="231F20"/>
                        <w:sz w:val="16"/>
                      </w:rPr>
                      <w:t>76</w:t>
                    </w:r>
                  </w:p>
                  <w:p w14:paraId="21534E04" w14:textId="77777777" w:rsidR="00284A25" w:rsidRDefault="00284A25">
                    <w:pPr>
                      <w:spacing w:before="2"/>
                      <w:ind w:left="1"/>
                      <w:rPr>
                        <w:rFonts w:ascii="Trebuchet MS"/>
                        <w:sz w:val="16"/>
                      </w:rPr>
                    </w:pPr>
                    <w:r>
                      <w:rPr>
                        <w:rFonts w:ascii="Trebuchet MS"/>
                        <w:color w:val="231F20"/>
                        <w:sz w:val="16"/>
                      </w:rPr>
                      <w:t>77</w:t>
                    </w:r>
                  </w:p>
                  <w:p w14:paraId="13E4BF8E" w14:textId="77777777" w:rsidR="00284A25" w:rsidRDefault="00284A25">
                    <w:pPr>
                      <w:spacing w:before="4"/>
                      <w:rPr>
                        <w:rFonts w:ascii="Trebuchet MS"/>
                        <w:sz w:val="16"/>
                      </w:rPr>
                    </w:pPr>
                    <w:r>
                      <w:rPr>
                        <w:rFonts w:ascii="Trebuchet MS"/>
                        <w:color w:val="231F20"/>
                        <w:sz w:val="16"/>
                      </w:rPr>
                      <w:t>65</w:t>
                    </w:r>
                  </w:p>
                  <w:p w14:paraId="499564BB" w14:textId="77777777" w:rsidR="00284A25" w:rsidRDefault="00284A25">
                    <w:pPr>
                      <w:spacing w:before="2"/>
                      <w:rPr>
                        <w:rFonts w:ascii="Trebuchet MS"/>
                        <w:sz w:val="16"/>
                      </w:rPr>
                    </w:pPr>
                    <w:r>
                      <w:rPr>
                        <w:rFonts w:ascii="Trebuchet MS"/>
                        <w:color w:val="231F20"/>
                        <w:sz w:val="16"/>
                      </w:rPr>
                      <w:t>75</w:t>
                    </w:r>
                  </w:p>
                </w:txbxContent>
              </v:textbox>
            </v:shape>
            <v:shape id="_x0000_s1472" type="#_x0000_t202" style="position:absolute;left:3486;top:-5001;width:193;height:2613" filled="f" stroked="f">
              <v:textbox inset="0,0,0,0">
                <w:txbxContent>
                  <w:p w14:paraId="36F807B5" w14:textId="77777777" w:rsidR="00284A25" w:rsidRDefault="00284A25">
                    <w:pPr>
                      <w:spacing w:before="2"/>
                      <w:ind w:left="1"/>
                      <w:rPr>
                        <w:rFonts w:ascii="Trebuchet MS"/>
                        <w:sz w:val="16"/>
                      </w:rPr>
                    </w:pPr>
                    <w:r>
                      <w:rPr>
                        <w:rFonts w:ascii="Trebuchet MS"/>
                        <w:color w:val="231F20"/>
                        <w:sz w:val="16"/>
                      </w:rPr>
                      <w:t>50</w:t>
                    </w:r>
                  </w:p>
                  <w:p w14:paraId="644C73F6" w14:textId="77777777" w:rsidR="00284A25" w:rsidRDefault="00284A25">
                    <w:pPr>
                      <w:spacing w:before="2"/>
                      <w:rPr>
                        <w:rFonts w:ascii="Trebuchet MS"/>
                        <w:sz w:val="16"/>
                      </w:rPr>
                    </w:pPr>
                    <w:r>
                      <w:rPr>
                        <w:rFonts w:ascii="Trebuchet MS"/>
                        <w:color w:val="231F20"/>
                        <w:sz w:val="16"/>
                      </w:rPr>
                      <w:t>52</w:t>
                    </w:r>
                  </w:p>
                  <w:p w14:paraId="6409809A" w14:textId="77777777" w:rsidR="00284A25" w:rsidRDefault="00284A25">
                    <w:pPr>
                      <w:spacing w:before="86"/>
                      <w:rPr>
                        <w:rFonts w:ascii="Trebuchet MS"/>
                        <w:sz w:val="16"/>
                      </w:rPr>
                    </w:pPr>
                    <w:r>
                      <w:rPr>
                        <w:rFonts w:ascii="Trebuchet MS"/>
                        <w:color w:val="231F20"/>
                        <w:sz w:val="16"/>
                      </w:rPr>
                      <w:t>54</w:t>
                    </w:r>
                  </w:p>
                  <w:p w14:paraId="5B9784C9" w14:textId="77777777" w:rsidR="00284A25" w:rsidRDefault="00284A25">
                    <w:pPr>
                      <w:spacing w:before="2"/>
                      <w:ind w:left="1"/>
                      <w:rPr>
                        <w:rFonts w:ascii="Trebuchet MS"/>
                        <w:sz w:val="16"/>
                      </w:rPr>
                    </w:pPr>
                    <w:r>
                      <w:rPr>
                        <w:rFonts w:ascii="Trebuchet MS"/>
                        <w:color w:val="231F20"/>
                        <w:sz w:val="16"/>
                      </w:rPr>
                      <w:t>52</w:t>
                    </w:r>
                  </w:p>
                  <w:p w14:paraId="5ECE01FD" w14:textId="77777777" w:rsidR="00284A25" w:rsidRDefault="00284A25">
                    <w:pPr>
                      <w:spacing w:before="2"/>
                      <w:rPr>
                        <w:rFonts w:ascii="Trebuchet MS"/>
                        <w:sz w:val="16"/>
                      </w:rPr>
                    </w:pPr>
                    <w:r>
                      <w:rPr>
                        <w:rFonts w:ascii="Trebuchet MS"/>
                        <w:color w:val="231F20"/>
                        <w:sz w:val="16"/>
                      </w:rPr>
                      <w:t>53</w:t>
                    </w:r>
                  </w:p>
                  <w:p w14:paraId="202F2120" w14:textId="77777777" w:rsidR="00284A25" w:rsidRDefault="00284A25">
                    <w:pPr>
                      <w:spacing w:before="3"/>
                      <w:rPr>
                        <w:rFonts w:ascii="Trebuchet MS"/>
                        <w:sz w:val="16"/>
                      </w:rPr>
                    </w:pPr>
                    <w:r>
                      <w:rPr>
                        <w:rFonts w:ascii="Trebuchet MS"/>
                        <w:color w:val="231F20"/>
                        <w:sz w:val="16"/>
                      </w:rPr>
                      <w:t>80</w:t>
                    </w:r>
                  </w:p>
                  <w:p w14:paraId="4B1696C6" w14:textId="77777777" w:rsidR="00284A25" w:rsidRDefault="00284A25">
                    <w:pPr>
                      <w:spacing w:before="2"/>
                      <w:ind w:left="1"/>
                      <w:rPr>
                        <w:rFonts w:ascii="Trebuchet MS"/>
                        <w:sz w:val="16"/>
                      </w:rPr>
                    </w:pPr>
                    <w:r>
                      <w:rPr>
                        <w:rFonts w:ascii="Trebuchet MS"/>
                        <w:color w:val="231F20"/>
                        <w:sz w:val="16"/>
                      </w:rPr>
                      <w:t>72</w:t>
                    </w:r>
                  </w:p>
                  <w:p w14:paraId="3CA31514" w14:textId="77777777" w:rsidR="00284A25" w:rsidRDefault="00284A25">
                    <w:pPr>
                      <w:spacing w:before="2"/>
                      <w:ind w:left="1"/>
                      <w:rPr>
                        <w:rFonts w:ascii="Trebuchet MS"/>
                        <w:sz w:val="16"/>
                      </w:rPr>
                    </w:pPr>
                    <w:r>
                      <w:rPr>
                        <w:rFonts w:ascii="Trebuchet MS"/>
                        <w:color w:val="231F20"/>
                        <w:sz w:val="16"/>
                      </w:rPr>
                      <w:t>29</w:t>
                    </w:r>
                  </w:p>
                  <w:p w14:paraId="576C705D" w14:textId="77777777" w:rsidR="00284A25" w:rsidRDefault="00284A25">
                    <w:pPr>
                      <w:spacing w:before="86"/>
                      <w:ind w:left="2"/>
                      <w:rPr>
                        <w:rFonts w:ascii="Trebuchet MS"/>
                        <w:sz w:val="16"/>
                      </w:rPr>
                    </w:pPr>
                    <w:r>
                      <w:rPr>
                        <w:rFonts w:ascii="Trebuchet MS"/>
                        <w:color w:val="231F20"/>
                        <w:sz w:val="16"/>
                      </w:rPr>
                      <w:t>71</w:t>
                    </w:r>
                  </w:p>
                  <w:p w14:paraId="761F804A" w14:textId="77777777" w:rsidR="00284A25" w:rsidRDefault="00284A25">
                    <w:pPr>
                      <w:spacing w:before="2"/>
                      <w:ind w:left="1"/>
                      <w:rPr>
                        <w:rFonts w:ascii="Trebuchet MS"/>
                        <w:sz w:val="16"/>
                      </w:rPr>
                    </w:pPr>
                    <w:r>
                      <w:rPr>
                        <w:rFonts w:ascii="Trebuchet MS"/>
                        <w:color w:val="231F20"/>
                        <w:sz w:val="16"/>
                      </w:rPr>
                      <w:t>74</w:t>
                    </w:r>
                  </w:p>
                  <w:p w14:paraId="3189954A" w14:textId="77777777" w:rsidR="00284A25" w:rsidRDefault="00284A25">
                    <w:pPr>
                      <w:spacing w:before="2"/>
                      <w:ind w:left="1"/>
                      <w:rPr>
                        <w:rFonts w:ascii="Trebuchet MS"/>
                        <w:sz w:val="16"/>
                      </w:rPr>
                    </w:pPr>
                    <w:r>
                      <w:rPr>
                        <w:rFonts w:ascii="Trebuchet MS"/>
                        <w:color w:val="231F20"/>
                        <w:sz w:val="16"/>
                      </w:rPr>
                      <w:t>62</w:t>
                    </w:r>
                  </w:p>
                  <w:p w14:paraId="0630FBD9" w14:textId="77777777" w:rsidR="00284A25" w:rsidRDefault="00284A25">
                    <w:pPr>
                      <w:spacing w:before="4"/>
                      <w:rPr>
                        <w:rFonts w:ascii="Trebuchet MS"/>
                        <w:sz w:val="16"/>
                      </w:rPr>
                    </w:pPr>
                    <w:r>
                      <w:rPr>
                        <w:rFonts w:ascii="Trebuchet MS"/>
                        <w:color w:val="231F20"/>
                        <w:sz w:val="16"/>
                      </w:rPr>
                      <w:t>77</w:t>
                    </w:r>
                  </w:p>
                  <w:p w14:paraId="203A5DA5" w14:textId="77777777" w:rsidR="00284A25" w:rsidRDefault="00284A25">
                    <w:pPr>
                      <w:spacing w:before="2"/>
                      <w:rPr>
                        <w:rFonts w:ascii="Trebuchet MS"/>
                        <w:sz w:val="16"/>
                      </w:rPr>
                    </w:pPr>
                    <w:r>
                      <w:rPr>
                        <w:rFonts w:ascii="Trebuchet MS"/>
                        <w:color w:val="231F20"/>
                        <w:sz w:val="16"/>
                      </w:rPr>
                      <w:t>69</w:t>
                    </w:r>
                  </w:p>
                </w:txbxContent>
              </v:textbox>
            </v:shape>
            <v:shape id="_x0000_s1471" type="#_x0000_t202" style="position:absolute;left:1467;top:1813;width:904;height:1128" filled="f" stroked="f">
              <v:textbox inset="0,0,0,0">
                <w:txbxContent>
                  <w:p w14:paraId="4F6AA101" w14:textId="77777777" w:rsidR="00284A25" w:rsidRDefault="00284A25">
                    <w:pPr>
                      <w:spacing w:before="2" w:line="242" w:lineRule="auto"/>
                      <w:ind w:right="333"/>
                      <w:rPr>
                        <w:rFonts w:ascii="Trebuchet MS"/>
                        <w:sz w:val="16"/>
                      </w:rPr>
                    </w:pPr>
                    <w:r>
                      <w:rPr>
                        <w:rFonts w:ascii="Trebuchet MS"/>
                        <w:color w:val="231F20"/>
                        <w:sz w:val="16"/>
                      </w:rPr>
                      <w:t>Mali Nigeria Senegal</w:t>
                    </w:r>
                  </w:p>
                  <w:p w14:paraId="48AF8DFC" w14:textId="77777777" w:rsidR="00284A25" w:rsidRDefault="00284A25">
                    <w:pPr>
                      <w:spacing w:line="242" w:lineRule="auto"/>
                      <w:ind w:right="10"/>
                      <w:rPr>
                        <w:rFonts w:ascii="Trebuchet MS"/>
                        <w:sz w:val="16"/>
                      </w:rPr>
                    </w:pPr>
                    <w:r>
                      <w:rPr>
                        <w:rFonts w:ascii="Trebuchet MS"/>
                        <w:color w:val="231F20"/>
                        <w:sz w:val="16"/>
                      </w:rPr>
                      <w:t>South Africa Tanzania Uganda</w:t>
                    </w:r>
                  </w:p>
                </w:txbxContent>
              </v:textbox>
            </v:shape>
            <v:shape id="_x0000_s1470" type="#_x0000_t202" style="position:absolute;left:2622;top:1813;width:192;height:1128" filled="f" stroked="f">
              <v:textbox inset="0,0,0,0">
                <w:txbxContent>
                  <w:p w14:paraId="6275E635" w14:textId="77777777" w:rsidR="00284A25" w:rsidRDefault="00284A25">
                    <w:pPr>
                      <w:spacing w:before="2"/>
                      <w:rPr>
                        <w:rFonts w:ascii="Trebuchet MS"/>
                        <w:sz w:val="16"/>
                      </w:rPr>
                    </w:pPr>
                    <w:r>
                      <w:rPr>
                        <w:rFonts w:ascii="Trebuchet MS"/>
                        <w:color w:val="231F20"/>
                        <w:sz w:val="16"/>
                      </w:rPr>
                      <w:t>94</w:t>
                    </w:r>
                  </w:p>
                  <w:p w14:paraId="600D7B09" w14:textId="77777777" w:rsidR="00284A25" w:rsidRDefault="00284A25">
                    <w:pPr>
                      <w:spacing w:before="2"/>
                      <w:rPr>
                        <w:rFonts w:ascii="Trebuchet MS"/>
                        <w:sz w:val="16"/>
                      </w:rPr>
                    </w:pPr>
                    <w:r>
                      <w:rPr>
                        <w:rFonts w:ascii="Trebuchet MS"/>
                        <w:color w:val="231F20"/>
                        <w:sz w:val="16"/>
                      </w:rPr>
                      <w:t>88</w:t>
                    </w:r>
                  </w:p>
                  <w:p w14:paraId="0035E4CF" w14:textId="77777777" w:rsidR="00284A25" w:rsidRDefault="00284A25">
                    <w:pPr>
                      <w:spacing w:before="2"/>
                      <w:ind w:left="1"/>
                      <w:rPr>
                        <w:rFonts w:ascii="Trebuchet MS"/>
                        <w:sz w:val="16"/>
                      </w:rPr>
                    </w:pPr>
                    <w:r>
                      <w:rPr>
                        <w:rFonts w:ascii="Trebuchet MS"/>
                        <w:color w:val="231F20"/>
                        <w:sz w:val="16"/>
                      </w:rPr>
                      <w:t>83</w:t>
                    </w:r>
                  </w:p>
                  <w:p w14:paraId="2E979930" w14:textId="77777777" w:rsidR="00284A25" w:rsidRDefault="00284A25">
                    <w:pPr>
                      <w:spacing w:before="2"/>
                      <w:rPr>
                        <w:rFonts w:ascii="Trebuchet MS"/>
                        <w:sz w:val="16"/>
                      </w:rPr>
                    </w:pPr>
                    <w:r>
                      <w:rPr>
                        <w:rFonts w:ascii="Trebuchet MS"/>
                        <w:color w:val="231F20"/>
                        <w:sz w:val="16"/>
                      </w:rPr>
                      <w:t>76</w:t>
                    </w:r>
                  </w:p>
                  <w:p w14:paraId="08DCA4ED" w14:textId="77777777" w:rsidR="00284A25" w:rsidRDefault="00284A25">
                    <w:pPr>
                      <w:spacing w:before="2"/>
                      <w:ind w:left="1"/>
                      <w:rPr>
                        <w:rFonts w:ascii="Trebuchet MS"/>
                        <w:sz w:val="16"/>
                      </w:rPr>
                    </w:pPr>
                    <w:r>
                      <w:rPr>
                        <w:rFonts w:ascii="Trebuchet MS"/>
                        <w:color w:val="231F20"/>
                        <w:sz w:val="16"/>
                      </w:rPr>
                      <w:t>89</w:t>
                    </w:r>
                  </w:p>
                  <w:p w14:paraId="13AFDBD6" w14:textId="77777777" w:rsidR="00284A25" w:rsidRDefault="00284A25">
                    <w:pPr>
                      <w:spacing w:before="2"/>
                      <w:rPr>
                        <w:rFonts w:ascii="Trebuchet MS"/>
                        <w:sz w:val="16"/>
                      </w:rPr>
                    </w:pPr>
                    <w:r>
                      <w:rPr>
                        <w:rFonts w:ascii="Trebuchet MS"/>
                        <w:color w:val="231F20"/>
                        <w:sz w:val="16"/>
                      </w:rPr>
                      <w:t>85</w:t>
                    </w:r>
                  </w:p>
                </w:txbxContent>
              </v:textbox>
            </v:shape>
            <v:shape id="_x0000_s1469" type="#_x0000_t202" style="position:absolute;left:3487;top:1813;width:192;height:1128" filled="f" stroked="f">
              <v:textbox inset="0,0,0,0">
                <w:txbxContent>
                  <w:p w14:paraId="4F83AC91" w14:textId="77777777" w:rsidR="00284A25" w:rsidRDefault="00284A25">
                    <w:pPr>
                      <w:spacing w:before="2"/>
                      <w:rPr>
                        <w:rFonts w:ascii="Trebuchet MS"/>
                        <w:sz w:val="16"/>
                      </w:rPr>
                    </w:pPr>
                    <w:r>
                      <w:rPr>
                        <w:rFonts w:ascii="Trebuchet MS"/>
                        <w:color w:val="231F20"/>
                        <w:sz w:val="16"/>
                      </w:rPr>
                      <w:t>77</w:t>
                    </w:r>
                  </w:p>
                  <w:p w14:paraId="0980097A" w14:textId="77777777" w:rsidR="00284A25" w:rsidRDefault="00284A25">
                    <w:pPr>
                      <w:spacing w:before="2"/>
                      <w:rPr>
                        <w:rFonts w:ascii="Trebuchet MS"/>
                        <w:sz w:val="16"/>
                      </w:rPr>
                    </w:pPr>
                    <w:r>
                      <w:rPr>
                        <w:rFonts w:ascii="Trebuchet MS"/>
                        <w:color w:val="231F20"/>
                        <w:sz w:val="16"/>
                      </w:rPr>
                      <w:t>80</w:t>
                    </w:r>
                  </w:p>
                  <w:p w14:paraId="0FF835C9" w14:textId="77777777" w:rsidR="00284A25" w:rsidRDefault="00284A25">
                    <w:pPr>
                      <w:spacing w:before="2"/>
                      <w:ind w:left="1"/>
                      <w:rPr>
                        <w:rFonts w:ascii="Trebuchet MS"/>
                        <w:sz w:val="16"/>
                      </w:rPr>
                    </w:pPr>
                    <w:r>
                      <w:rPr>
                        <w:rFonts w:ascii="Trebuchet MS"/>
                        <w:color w:val="231F20"/>
                        <w:sz w:val="16"/>
                      </w:rPr>
                      <w:t>85</w:t>
                    </w:r>
                  </w:p>
                  <w:p w14:paraId="403416CB" w14:textId="77777777" w:rsidR="00284A25" w:rsidRDefault="00284A25">
                    <w:pPr>
                      <w:spacing w:before="2"/>
                      <w:rPr>
                        <w:rFonts w:ascii="Trebuchet MS"/>
                        <w:sz w:val="16"/>
                      </w:rPr>
                    </w:pPr>
                    <w:r>
                      <w:rPr>
                        <w:rFonts w:ascii="Trebuchet MS"/>
                        <w:color w:val="231F20"/>
                        <w:sz w:val="16"/>
                      </w:rPr>
                      <w:t>85</w:t>
                    </w:r>
                  </w:p>
                  <w:p w14:paraId="295B3B1F" w14:textId="77777777" w:rsidR="00284A25" w:rsidRDefault="00284A25">
                    <w:pPr>
                      <w:spacing w:before="2"/>
                      <w:ind w:left="1"/>
                      <w:rPr>
                        <w:rFonts w:ascii="Trebuchet MS"/>
                        <w:sz w:val="16"/>
                      </w:rPr>
                    </w:pPr>
                    <w:r>
                      <w:rPr>
                        <w:rFonts w:ascii="Trebuchet MS"/>
                        <w:color w:val="231F20"/>
                        <w:sz w:val="16"/>
                      </w:rPr>
                      <w:t>90</w:t>
                    </w:r>
                  </w:p>
                  <w:p w14:paraId="2BF7D1C8" w14:textId="77777777" w:rsidR="00284A25" w:rsidRDefault="00284A25">
                    <w:pPr>
                      <w:spacing w:before="2"/>
                      <w:rPr>
                        <w:rFonts w:ascii="Trebuchet MS"/>
                        <w:sz w:val="16"/>
                      </w:rPr>
                    </w:pPr>
                    <w:r>
                      <w:rPr>
                        <w:rFonts w:ascii="Trebuchet MS"/>
                        <w:color w:val="231F20"/>
                        <w:sz w:val="16"/>
                      </w:rPr>
                      <w:t>76</w:t>
                    </w:r>
                  </w:p>
                </w:txbxContent>
              </v:textbox>
            </v:shape>
            <w10:wrap anchorx="page"/>
          </v:group>
        </w:pict>
      </w:r>
      <w:r>
        <w:pict w14:anchorId="499AED48">
          <v:shape id="_x0000_s1467" type="#_x0000_t202" style="position:absolute;left:0;text-align:left;margin-left:51.85pt;margin-top:-.4pt;width:9pt;height:157.6pt;z-index:251650560;mso-position-horizontal-relative:page" filled="f" stroked="f">
            <v:textbox style="layout-flow:vertical;mso-layout-flow-alt:bottom-to-top" inset="0,0,0,0">
              <w:txbxContent>
                <w:p w14:paraId="39B5569E"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v:shape>
        </w:pict>
      </w:r>
      <w:r>
        <w:pict w14:anchorId="578DB31B">
          <v:shape id="_x0000_s1466" type="#_x0000_t202" style="position:absolute;left:0;text-align:left;margin-left:71.85pt;margin-top:-120.9pt;width:449.2pt;height:213pt;z-index:2516526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43"/>
                    <w:gridCol w:w="661"/>
                    <w:gridCol w:w="548"/>
                    <w:gridCol w:w="6734"/>
                  </w:tblGrid>
                  <w:tr w:rsidR="00284A25" w14:paraId="47E1D07F" w14:textId="77777777">
                    <w:trPr>
                      <w:trHeight w:val="247"/>
                    </w:trPr>
                    <w:tc>
                      <w:tcPr>
                        <w:tcW w:w="1043" w:type="dxa"/>
                      </w:tcPr>
                      <w:p w14:paraId="3D4C2672" w14:textId="77777777" w:rsidR="00284A25" w:rsidRDefault="00284A25">
                        <w:pPr>
                          <w:pStyle w:val="TableParagraph"/>
                          <w:spacing w:before="31"/>
                          <w:ind w:left="29"/>
                          <w:rPr>
                            <w:sz w:val="16"/>
                          </w:rPr>
                        </w:pPr>
                        <w:r>
                          <w:rPr>
                            <w:color w:val="231F20"/>
                            <w:sz w:val="16"/>
                          </w:rPr>
                          <w:t>Ukraine</w:t>
                        </w:r>
                      </w:p>
                    </w:tc>
                    <w:tc>
                      <w:tcPr>
                        <w:tcW w:w="661" w:type="dxa"/>
                      </w:tcPr>
                      <w:p w14:paraId="2D6BB084" w14:textId="77777777" w:rsidR="00284A25" w:rsidRDefault="00284A25">
                        <w:pPr>
                          <w:pStyle w:val="TableParagraph"/>
                          <w:spacing w:before="31"/>
                          <w:ind w:left="141"/>
                          <w:rPr>
                            <w:sz w:val="16"/>
                          </w:rPr>
                        </w:pPr>
                        <w:r>
                          <w:rPr>
                            <w:color w:val="231F20"/>
                            <w:sz w:val="16"/>
                          </w:rPr>
                          <w:t>67</w:t>
                        </w:r>
                      </w:p>
                    </w:tc>
                    <w:tc>
                      <w:tcPr>
                        <w:tcW w:w="7282" w:type="dxa"/>
                        <w:gridSpan w:val="2"/>
                      </w:tcPr>
                      <w:p w14:paraId="175F8E46" w14:textId="77777777" w:rsidR="00284A25" w:rsidRDefault="00284A25">
                        <w:pPr>
                          <w:pStyle w:val="TableParagraph"/>
                          <w:spacing w:before="31"/>
                          <w:ind w:left="345"/>
                          <w:rPr>
                            <w:sz w:val="16"/>
                          </w:rPr>
                        </w:pPr>
                        <w:r>
                          <w:rPr>
                            <w:color w:val="231F20"/>
                            <w:sz w:val="16"/>
                          </w:rPr>
                          <w:t>74</w:t>
                        </w:r>
                      </w:p>
                    </w:tc>
                  </w:tr>
                  <w:tr w:rsidR="00284A25" w14:paraId="0FF78275" w14:textId="77777777">
                    <w:trPr>
                      <w:trHeight w:val="430"/>
                    </w:trPr>
                    <w:tc>
                      <w:tcPr>
                        <w:tcW w:w="1043" w:type="dxa"/>
                      </w:tcPr>
                      <w:p w14:paraId="3D087366" w14:textId="77777777" w:rsidR="00284A25" w:rsidRDefault="00284A25">
                        <w:pPr>
                          <w:pStyle w:val="TableParagraph"/>
                          <w:spacing w:before="51" w:line="190" w:lineRule="atLeast"/>
                          <w:ind w:left="29" w:right="504"/>
                          <w:rPr>
                            <w:sz w:val="16"/>
                          </w:rPr>
                        </w:pPr>
                        <w:r>
                          <w:rPr>
                            <w:color w:val="231F20"/>
                            <w:sz w:val="16"/>
                          </w:rPr>
                          <w:t>Turkey Egypt</w:t>
                        </w:r>
                      </w:p>
                    </w:tc>
                    <w:tc>
                      <w:tcPr>
                        <w:tcW w:w="661" w:type="dxa"/>
                      </w:tcPr>
                      <w:p w14:paraId="083FF30A" w14:textId="77777777" w:rsidR="00284A25" w:rsidRDefault="00284A25">
                        <w:pPr>
                          <w:pStyle w:val="TableParagraph"/>
                          <w:spacing w:before="55"/>
                          <w:ind w:left="143"/>
                          <w:rPr>
                            <w:sz w:val="16"/>
                          </w:rPr>
                        </w:pPr>
                        <w:r>
                          <w:rPr>
                            <w:color w:val="231F20"/>
                            <w:sz w:val="16"/>
                          </w:rPr>
                          <w:t>67</w:t>
                        </w:r>
                      </w:p>
                      <w:p w14:paraId="185B7817" w14:textId="77777777" w:rsidR="00284A25" w:rsidRDefault="00284A25">
                        <w:pPr>
                          <w:pStyle w:val="TableParagraph"/>
                          <w:spacing w:before="3" w:line="166" w:lineRule="exact"/>
                          <w:ind w:left="143"/>
                          <w:rPr>
                            <w:sz w:val="16"/>
                          </w:rPr>
                        </w:pPr>
                        <w:r>
                          <w:rPr>
                            <w:color w:val="231F20"/>
                            <w:sz w:val="16"/>
                          </w:rPr>
                          <w:t>56</w:t>
                        </w:r>
                      </w:p>
                    </w:tc>
                    <w:tc>
                      <w:tcPr>
                        <w:tcW w:w="548" w:type="dxa"/>
                      </w:tcPr>
                      <w:p w14:paraId="081AB957" w14:textId="77777777" w:rsidR="00284A25" w:rsidRDefault="00284A25">
                        <w:pPr>
                          <w:pStyle w:val="TableParagraph"/>
                          <w:spacing w:before="55"/>
                          <w:ind w:left="347"/>
                          <w:rPr>
                            <w:sz w:val="16"/>
                          </w:rPr>
                        </w:pPr>
                        <w:r>
                          <w:rPr>
                            <w:color w:val="231F20"/>
                            <w:sz w:val="16"/>
                          </w:rPr>
                          <w:t>88</w:t>
                        </w:r>
                      </w:p>
                      <w:p w14:paraId="0444EDD0" w14:textId="77777777" w:rsidR="00284A25" w:rsidRDefault="00284A25">
                        <w:pPr>
                          <w:pStyle w:val="TableParagraph"/>
                          <w:spacing w:before="3" w:line="166" w:lineRule="exact"/>
                          <w:ind w:left="347"/>
                          <w:rPr>
                            <w:sz w:val="16"/>
                          </w:rPr>
                        </w:pPr>
                        <w:r>
                          <w:rPr>
                            <w:color w:val="231F20"/>
                            <w:sz w:val="16"/>
                          </w:rPr>
                          <w:t>88</w:t>
                        </w:r>
                      </w:p>
                    </w:tc>
                    <w:tc>
                      <w:tcPr>
                        <w:tcW w:w="6734" w:type="dxa"/>
                      </w:tcPr>
                      <w:p w14:paraId="636408AC" w14:textId="77777777" w:rsidR="00284A25" w:rsidRDefault="00284A25">
                        <w:pPr>
                          <w:pStyle w:val="TableParagraph"/>
                          <w:spacing w:line="169" w:lineRule="exact"/>
                          <w:ind w:left="679"/>
                          <w:rPr>
                            <w:b/>
                            <w:sz w:val="24"/>
                          </w:rPr>
                        </w:pPr>
                        <w:r>
                          <w:rPr>
                            <w:b/>
                            <w:color w:val="231F20"/>
                            <w:sz w:val="24"/>
                          </w:rPr>
                          <w:t>Questions to Consider:</w:t>
                        </w:r>
                      </w:p>
                      <w:p w14:paraId="0FAD8C99" w14:textId="77777777" w:rsidR="00284A25" w:rsidRDefault="00284A25">
                        <w:pPr>
                          <w:pStyle w:val="TableParagraph"/>
                          <w:spacing w:before="23" w:line="218" w:lineRule="exact"/>
                          <w:ind w:left="679"/>
                          <w:rPr>
                            <w:rFonts w:ascii="Georgia"/>
                            <w:sz w:val="20"/>
                          </w:rPr>
                        </w:pPr>
                        <w:r>
                          <w:rPr>
                            <w:rFonts w:ascii="Georgia"/>
                            <w:color w:val="231F20"/>
                            <w:w w:val="105"/>
                            <w:sz w:val="20"/>
                          </w:rPr>
                          <w:t>1. What information is shown in the tables?</w:t>
                        </w:r>
                      </w:p>
                    </w:tc>
                  </w:tr>
                  <w:tr w:rsidR="00284A25" w14:paraId="11469129" w14:textId="77777777">
                    <w:trPr>
                      <w:trHeight w:val="186"/>
                    </w:trPr>
                    <w:tc>
                      <w:tcPr>
                        <w:tcW w:w="1043" w:type="dxa"/>
                      </w:tcPr>
                      <w:p w14:paraId="255470D0" w14:textId="77777777" w:rsidR="00284A25" w:rsidRDefault="00284A25">
                        <w:pPr>
                          <w:pStyle w:val="TableParagraph"/>
                          <w:spacing w:before="1" w:line="166" w:lineRule="exact"/>
                          <w:ind w:left="29"/>
                          <w:rPr>
                            <w:sz w:val="16"/>
                          </w:rPr>
                        </w:pPr>
                        <w:r>
                          <w:rPr>
                            <w:color w:val="231F20"/>
                            <w:sz w:val="16"/>
                          </w:rPr>
                          <w:t>Jordan</w:t>
                        </w:r>
                      </w:p>
                    </w:tc>
                    <w:tc>
                      <w:tcPr>
                        <w:tcW w:w="661" w:type="dxa"/>
                      </w:tcPr>
                      <w:p w14:paraId="337898C8" w14:textId="77777777" w:rsidR="00284A25" w:rsidRDefault="00284A25">
                        <w:pPr>
                          <w:pStyle w:val="TableParagraph"/>
                          <w:spacing w:before="1" w:line="166" w:lineRule="exact"/>
                          <w:ind w:left="142"/>
                          <w:rPr>
                            <w:sz w:val="16"/>
                          </w:rPr>
                        </w:pPr>
                        <w:r>
                          <w:rPr>
                            <w:color w:val="231F20"/>
                            <w:sz w:val="16"/>
                          </w:rPr>
                          <w:t>53</w:t>
                        </w:r>
                      </w:p>
                    </w:tc>
                    <w:tc>
                      <w:tcPr>
                        <w:tcW w:w="548" w:type="dxa"/>
                      </w:tcPr>
                      <w:p w14:paraId="3489F37E" w14:textId="77777777" w:rsidR="00284A25" w:rsidRDefault="00284A25">
                        <w:pPr>
                          <w:pStyle w:val="TableParagraph"/>
                          <w:spacing w:before="1" w:line="166" w:lineRule="exact"/>
                          <w:ind w:right="29"/>
                          <w:jc w:val="right"/>
                          <w:rPr>
                            <w:sz w:val="16"/>
                          </w:rPr>
                        </w:pPr>
                        <w:r>
                          <w:rPr>
                            <w:color w:val="231F20"/>
                            <w:sz w:val="16"/>
                          </w:rPr>
                          <w:t>81</w:t>
                        </w:r>
                      </w:p>
                    </w:tc>
                    <w:tc>
                      <w:tcPr>
                        <w:tcW w:w="6734" w:type="dxa"/>
                      </w:tcPr>
                      <w:p w14:paraId="2B4F0383" w14:textId="77777777" w:rsidR="00284A25" w:rsidRDefault="00284A25">
                        <w:pPr>
                          <w:pStyle w:val="TableParagraph"/>
                          <w:rPr>
                            <w:rFonts w:ascii="Times New Roman"/>
                            <w:sz w:val="12"/>
                          </w:rPr>
                        </w:pPr>
                      </w:p>
                    </w:tc>
                  </w:tr>
                  <w:tr w:rsidR="00284A25" w14:paraId="5533DB94" w14:textId="77777777">
                    <w:trPr>
                      <w:trHeight w:val="187"/>
                    </w:trPr>
                    <w:tc>
                      <w:tcPr>
                        <w:tcW w:w="1043" w:type="dxa"/>
                      </w:tcPr>
                      <w:p w14:paraId="5B3B79D4" w14:textId="77777777" w:rsidR="00284A25" w:rsidRDefault="00284A25">
                        <w:pPr>
                          <w:pStyle w:val="TableParagraph"/>
                          <w:spacing w:before="1" w:line="166" w:lineRule="exact"/>
                          <w:ind w:left="29"/>
                          <w:rPr>
                            <w:sz w:val="16"/>
                          </w:rPr>
                        </w:pPr>
                        <w:r>
                          <w:rPr>
                            <w:color w:val="231F20"/>
                            <w:sz w:val="16"/>
                          </w:rPr>
                          <w:t>Kuwait</w:t>
                        </w:r>
                      </w:p>
                    </w:tc>
                    <w:tc>
                      <w:tcPr>
                        <w:tcW w:w="661" w:type="dxa"/>
                      </w:tcPr>
                      <w:p w14:paraId="13BDB31A" w14:textId="77777777" w:rsidR="00284A25" w:rsidRDefault="00284A25">
                        <w:pPr>
                          <w:pStyle w:val="TableParagraph"/>
                          <w:spacing w:before="1" w:line="166" w:lineRule="exact"/>
                          <w:ind w:left="142"/>
                          <w:rPr>
                            <w:sz w:val="16"/>
                          </w:rPr>
                        </w:pPr>
                        <w:r>
                          <w:rPr>
                            <w:color w:val="231F20"/>
                            <w:sz w:val="16"/>
                          </w:rPr>
                          <w:t>78</w:t>
                        </w:r>
                      </w:p>
                    </w:tc>
                    <w:tc>
                      <w:tcPr>
                        <w:tcW w:w="548" w:type="dxa"/>
                      </w:tcPr>
                      <w:p w14:paraId="6F8CB44D" w14:textId="77777777" w:rsidR="00284A25" w:rsidRDefault="00284A25">
                        <w:pPr>
                          <w:pStyle w:val="TableParagraph"/>
                          <w:spacing w:before="1" w:line="166" w:lineRule="exact"/>
                          <w:ind w:right="29"/>
                          <w:jc w:val="right"/>
                          <w:rPr>
                            <w:sz w:val="16"/>
                          </w:rPr>
                        </w:pPr>
                        <w:r>
                          <w:rPr>
                            <w:color w:val="231F20"/>
                            <w:sz w:val="16"/>
                          </w:rPr>
                          <w:t>79</w:t>
                        </w:r>
                      </w:p>
                    </w:tc>
                    <w:tc>
                      <w:tcPr>
                        <w:tcW w:w="6734" w:type="dxa"/>
                      </w:tcPr>
                      <w:p w14:paraId="03EDCF3C" w14:textId="77777777" w:rsidR="00284A25" w:rsidRDefault="00284A25">
                        <w:pPr>
                          <w:pStyle w:val="TableParagraph"/>
                          <w:rPr>
                            <w:rFonts w:ascii="Times New Roman"/>
                            <w:sz w:val="12"/>
                          </w:rPr>
                        </w:pPr>
                      </w:p>
                    </w:tc>
                  </w:tr>
                  <w:tr w:rsidR="00284A25" w14:paraId="794760BC" w14:textId="77777777">
                    <w:trPr>
                      <w:trHeight w:val="187"/>
                    </w:trPr>
                    <w:tc>
                      <w:tcPr>
                        <w:tcW w:w="1043" w:type="dxa"/>
                      </w:tcPr>
                      <w:p w14:paraId="417BB21B" w14:textId="77777777" w:rsidR="00284A25" w:rsidRDefault="00284A25">
                        <w:pPr>
                          <w:pStyle w:val="TableParagraph"/>
                          <w:spacing w:before="1" w:line="166" w:lineRule="exact"/>
                          <w:ind w:left="29"/>
                          <w:rPr>
                            <w:sz w:val="16"/>
                          </w:rPr>
                        </w:pPr>
                        <w:r>
                          <w:rPr>
                            <w:color w:val="231F20"/>
                            <w:sz w:val="16"/>
                          </w:rPr>
                          <w:t>Lebanon</w:t>
                        </w:r>
                      </w:p>
                    </w:tc>
                    <w:tc>
                      <w:tcPr>
                        <w:tcW w:w="661" w:type="dxa"/>
                      </w:tcPr>
                      <w:p w14:paraId="416C7A85" w14:textId="77777777" w:rsidR="00284A25" w:rsidRDefault="00284A25">
                        <w:pPr>
                          <w:pStyle w:val="TableParagraph"/>
                          <w:spacing w:before="1" w:line="166" w:lineRule="exact"/>
                          <w:ind w:left="142"/>
                          <w:rPr>
                            <w:sz w:val="16"/>
                          </w:rPr>
                        </w:pPr>
                        <w:r>
                          <w:rPr>
                            <w:color w:val="231F20"/>
                            <w:sz w:val="16"/>
                          </w:rPr>
                          <w:t>69</w:t>
                        </w:r>
                      </w:p>
                    </w:tc>
                    <w:tc>
                      <w:tcPr>
                        <w:tcW w:w="548" w:type="dxa"/>
                      </w:tcPr>
                      <w:p w14:paraId="79A50971" w14:textId="77777777" w:rsidR="00284A25" w:rsidRDefault="00284A25">
                        <w:pPr>
                          <w:pStyle w:val="TableParagraph"/>
                          <w:spacing w:before="1" w:line="166" w:lineRule="exact"/>
                          <w:ind w:right="28"/>
                          <w:jc w:val="right"/>
                          <w:rPr>
                            <w:sz w:val="16"/>
                          </w:rPr>
                        </w:pPr>
                        <w:r>
                          <w:rPr>
                            <w:color w:val="231F20"/>
                            <w:sz w:val="16"/>
                          </w:rPr>
                          <w:t>75</w:t>
                        </w:r>
                      </w:p>
                    </w:tc>
                    <w:tc>
                      <w:tcPr>
                        <w:tcW w:w="6734" w:type="dxa"/>
                      </w:tcPr>
                      <w:p w14:paraId="4B683F0B" w14:textId="77777777" w:rsidR="00284A25" w:rsidRDefault="00284A25">
                        <w:pPr>
                          <w:pStyle w:val="TableParagraph"/>
                          <w:rPr>
                            <w:rFonts w:ascii="Times New Roman"/>
                            <w:sz w:val="12"/>
                          </w:rPr>
                        </w:pPr>
                      </w:p>
                    </w:tc>
                  </w:tr>
                  <w:tr w:rsidR="00284A25" w14:paraId="2FE4EC26" w14:textId="77777777">
                    <w:trPr>
                      <w:trHeight w:val="187"/>
                    </w:trPr>
                    <w:tc>
                      <w:tcPr>
                        <w:tcW w:w="1043" w:type="dxa"/>
                      </w:tcPr>
                      <w:p w14:paraId="42570109" w14:textId="77777777" w:rsidR="00284A25" w:rsidRDefault="00284A25">
                        <w:pPr>
                          <w:pStyle w:val="TableParagraph"/>
                          <w:spacing w:before="1" w:line="166" w:lineRule="exact"/>
                          <w:ind w:left="29"/>
                          <w:rPr>
                            <w:sz w:val="16"/>
                          </w:rPr>
                        </w:pPr>
                        <w:r>
                          <w:rPr>
                            <w:color w:val="231F20"/>
                            <w:sz w:val="16"/>
                          </w:rPr>
                          <w:t>Morocco</w:t>
                        </w:r>
                      </w:p>
                    </w:tc>
                    <w:tc>
                      <w:tcPr>
                        <w:tcW w:w="661" w:type="dxa"/>
                      </w:tcPr>
                      <w:p w14:paraId="1ECF901C" w14:textId="77777777" w:rsidR="00284A25" w:rsidRDefault="00284A25">
                        <w:pPr>
                          <w:pStyle w:val="TableParagraph"/>
                          <w:spacing w:before="1" w:line="166" w:lineRule="exact"/>
                          <w:ind w:left="142"/>
                          <w:rPr>
                            <w:sz w:val="16"/>
                          </w:rPr>
                        </w:pPr>
                        <w:r>
                          <w:rPr>
                            <w:color w:val="231F20"/>
                            <w:sz w:val="16"/>
                          </w:rPr>
                          <w:t>78</w:t>
                        </w:r>
                      </w:p>
                    </w:tc>
                    <w:tc>
                      <w:tcPr>
                        <w:tcW w:w="548" w:type="dxa"/>
                      </w:tcPr>
                      <w:p w14:paraId="1BD853D9" w14:textId="77777777" w:rsidR="00284A25" w:rsidRDefault="00284A25">
                        <w:pPr>
                          <w:pStyle w:val="TableParagraph"/>
                          <w:spacing w:before="1" w:line="166" w:lineRule="exact"/>
                          <w:ind w:right="29"/>
                          <w:jc w:val="right"/>
                          <w:rPr>
                            <w:sz w:val="16"/>
                          </w:rPr>
                        </w:pPr>
                        <w:r>
                          <w:rPr>
                            <w:color w:val="231F20"/>
                            <w:sz w:val="16"/>
                          </w:rPr>
                          <w:t>78</w:t>
                        </w:r>
                      </w:p>
                    </w:tc>
                    <w:tc>
                      <w:tcPr>
                        <w:tcW w:w="6734" w:type="dxa"/>
                      </w:tcPr>
                      <w:p w14:paraId="55155EDB" w14:textId="77777777" w:rsidR="00284A25" w:rsidRDefault="00284A25">
                        <w:pPr>
                          <w:pStyle w:val="TableParagraph"/>
                          <w:rPr>
                            <w:rFonts w:ascii="Times New Roman"/>
                            <w:sz w:val="12"/>
                          </w:rPr>
                        </w:pPr>
                      </w:p>
                    </w:tc>
                  </w:tr>
                  <w:tr w:rsidR="00284A25" w14:paraId="4A74D9D1" w14:textId="77777777">
                    <w:trPr>
                      <w:trHeight w:val="188"/>
                    </w:trPr>
                    <w:tc>
                      <w:tcPr>
                        <w:tcW w:w="1043" w:type="dxa"/>
                      </w:tcPr>
                      <w:p w14:paraId="7C44398E" w14:textId="77777777" w:rsidR="00284A25" w:rsidRDefault="00284A25">
                        <w:pPr>
                          <w:pStyle w:val="TableParagraph"/>
                          <w:spacing w:before="1" w:line="167" w:lineRule="exact"/>
                          <w:ind w:left="29"/>
                          <w:rPr>
                            <w:sz w:val="16"/>
                          </w:rPr>
                        </w:pPr>
                        <w:r>
                          <w:rPr>
                            <w:color w:val="231F20"/>
                            <w:sz w:val="16"/>
                          </w:rPr>
                          <w:t>Palest. ter.</w:t>
                        </w:r>
                      </w:p>
                    </w:tc>
                    <w:tc>
                      <w:tcPr>
                        <w:tcW w:w="661" w:type="dxa"/>
                      </w:tcPr>
                      <w:p w14:paraId="6060EEED" w14:textId="77777777" w:rsidR="00284A25" w:rsidRDefault="00284A25">
                        <w:pPr>
                          <w:pStyle w:val="TableParagraph"/>
                          <w:spacing w:before="1" w:line="167" w:lineRule="exact"/>
                          <w:ind w:left="141"/>
                          <w:rPr>
                            <w:sz w:val="16"/>
                          </w:rPr>
                        </w:pPr>
                        <w:r>
                          <w:rPr>
                            <w:color w:val="231F20"/>
                            <w:sz w:val="16"/>
                          </w:rPr>
                          <w:t>51</w:t>
                        </w:r>
                      </w:p>
                    </w:tc>
                    <w:tc>
                      <w:tcPr>
                        <w:tcW w:w="548" w:type="dxa"/>
                      </w:tcPr>
                      <w:p w14:paraId="01BADB22" w14:textId="77777777" w:rsidR="00284A25" w:rsidRDefault="00284A25">
                        <w:pPr>
                          <w:pStyle w:val="TableParagraph"/>
                          <w:spacing w:before="1" w:line="167" w:lineRule="exact"/>
                          <w:ind w:right="30"/>
                          <w:jc w:val="right"/>
                          <w:rPr>
                            <w:sz w:val="16"/>
                          </w:rPr>
                        </w:pPr>
                        <w:r>
                          <w:rPr>
                            <w:color w:val="231F20"/>
                            <w:sz w:val="16"/>
                          </w:rPr>
                          <w:t>79</w:t>
                        </w:r>
                      </w:p>
                    </w:tc>
                    <w:tc>
                      <w:tcPr>
                        <w:tcW w:w="6734" w:type="dxa"/>
                      </w:tcPr>
                      <w:p w14:paraId="78756371" w14:textId="77777777" w:rsidR="00284A25" w:rsidRDefault="00284A25">
                        <w:pPr>
                          <w:pStyle w:val="TableParagraph"/>
                          <w:rPr>
                            <w:rFonts w:ascii="Times New Roman"/>
                            <w:sz w:val="12"/>
                          </w:rPr>
                        </w:pPr>
                      </w:p>
                    </w:tc>
                  </w:tr>
                  <w:tr w:rsidR="00284A25" w14:paraId="02FA92C7" w14:textId="77777777">
                    <w:trPr>
                      <w:trHeight w:val="284"/>
                    </w:trPr>
                    <w:tc>
                      <w:tcPr>
                        <w:tcW w:w="1043" w:type="dxa"/>
                      </w:tcPr>
                      <w:p w14:paraId="7FD509C1" w14:textId="77777777" w:rsidR="00284A25" w:rsidRDefault="00284A25">
                        <w:pPr>
                          <w:pStyle w:val="TableParagraph"/>
                          <w:spacing w:before="2"/>
                          <w:ind w:left="29"/>
                          <w:rPr>
                            <w:sz w:val="16"/>
                          </w:rPr>
                        </w:pPr>
                        <w:r>
                          <w:rPr>
                            <w:color w:val="231F20"/>
                            <w:sz w:val="16"/>
                          </w:rPr>
                          <w:t>Israel</w:t>
                        </w:r>
                      </w:p>
                    </w:tc>
                    <w:tc>
                      <w:tcPr>
                        <w:tcW w:w="661" w:type="dxa"/>
                      </w:tcPr>
                      <w:p w14:paraId="2AE4215C" w14:textId="77777777" w:rsidR="00284A25" w:rsidRDefault="00284A25">
                        <w:pPr>
                          <w:pStyle w:val="TableParagraph"/>
                          <w:spacing w:before="2"/>
                          <w:ind w:left="142"/>
                          <w:rPr>
                            <w:sz w:val="16"/>
                          </w:rPr>
                        </w:pPr>
                        <w:r>
                          <w:rPr>
                            <w:color w:val="231F20"/>
                            <w:sz w:val="16"/>
                          </w:rPr>
                          <w:t>56</w:t>
                        </w:r>
                      </w:p>
                    </w:tc>
                    <w:tc>
                      <w:tcPr>
                        <w:tcW w:w="548" w:type="dxa"/>
                      </w:tcPr>
                      <w:p w14:paraId="0CE07DCC" w14:textId="77777777" w:rsidR="00284A25" w:rsidRDefault="00284A25">
                        <w:pPr>
                          <w:pStyle w:val="TableParagraph"/>
                          <w:spacing w:before="2"/>
                          <w:ind w:right="30"/>
                          <w:jc w:val="right"/>
                          <w:rPr>
                            <w:sz w:val="16"/>
                          </w:rPr>
                        </w:pPr>
                        <w:r>
                          <w:rPr>
                            <w:color w:val="231F20"/>
                            <w:sz w:val="16"/>
                          </w:rPr>
                          <w:t>72</w:t>
                        </w:r>
                      </w:p>
                    </w:tc>
                    <w:tc>
                      <w:tcPr>
                        <w:tcW w:w="6734" w:type="dxa"/>
                      </w:tcPr>
                      <w:p w14:paraId="1B46B781" w14:textId="77777777" w:rsidR="00284A25" w:rsidRDefault="00284A25">
                        <w:pPr>
                          <w:pStyle w:val="TableParagraph"/>
                          <w:rPr>
                            <w:rFonts w:ascii="Times New Roman"/>
                            <w:sz w:val="16"/>
                          </w:rPr>
                        </w:pPr>
                      </w:p>
                    </w:tc>
                  </w:tr>
                  <w:tr w:rsidR="00284A25" w14:paraId="3A543688" w14:textId="77777777">
                    <w:trPr>
                      <w:trHeight w:val="359"/>
                    </w:trPr>
                    <w:tc>
                      <w:tcPr>
                        <w:tcW w:w="1043" w:type="dxa"/>
                      </w:tcPr>
                      <w:p w14:paraId="61DD97A2" w14:textId="77777777" w:rsidR="00284A25" w:rsidRDefault="00284A25">
                        <w:pPr>
                          <w:pStyle w:val="TableParagraph"/>
                          <w:spacing w:line="175" w:lineRule="exact"/>
                          <w:ind w:left="29"/>
                          <w:rPr>
                            <w:sz w:val="16"/>
                          </w:rPr>
                        </w:pPr>
                        <w:r>
                          <w:rPr>
                            <w:color w:val="231F20"/>
                            <w:sz w:val="16"/>
                          </w:rPr>
                          <w:t>Pakistan</w:t>
                        </w:r>
                      </w:p>
                      <w:p w14:paraId="0D0F1CAA" w14:textId="77777777" w:rsidR="00284A25" w:rsidRDefault="00284A25">
                        <w:pPr>
                          <w:pStyle w:val="TableParagraph"/>
                          <w:spacing w:before="2" w:line="162" w:lineRule="exact"/>
                          <w:ind w:left="29"/>
                          <w:rPr>
                            <w:sz w:val="16"/>
                          </w:rPr>
                        </w:pPr>
                        <w:r>
                          <w:rPr>
                            <w:color w:val="231F20"/>
                            <w:sz w:val="16"/>
                          </w:rPr>
                          <w:t>Bangladesh</w:t>
                        </w:r>
                      </w:p>
                    </w:tc>
                    <w:tc>
                      <w:tcPr>
                        <w:tcW w:w="661" w:type="dxa"/>
                      </w:tcPr>
                      <w:p w14:paraId="17CB6513" w14:textId="77777777" w:rsidR="00284A25" w:rsidRDefault="00284A25">
                        <w:pPr>
                          <w:pStyle w:val="TableParagraph"/>
                          <w:spacing w:line="175" w:lineRule="exact"/>
                          <w:ind w:left="142"/>
                          <w:rPr>
                            <w:sz w:val="16"/>
                          </w:rPr>
                        </w:pPr>
                        <w:r>
                          <w:rPr>
                            <w:color w:val="231F20"/>
                            <w:sz w:val="16"/>
                          </w:rPr>
                          <w:t>74</w:t>
                        </w:r>
                      </w:p>
                      <w:p w14:paraId="70F15008" w14:textId="77777777" w:rsidR="00284A25" w:rsidRDefault="00284A25">
                        <w:pPr>
                          <w:pStyle w:val="TableParagraph"/>
                          <w:spacing w:before="2" w:line="162" w:lineRule="exact"/>
                          <w:ind w:left="142"/>
                          <w:rPr>
                            <w:sz w:val="16"/>
                          </w:rPr>
                        </w:pPr>
                        <w:r>
                          <w:rPr>
                            <w:color w:val="231F20"/>
                            <w:sz w:val="16"/>
                          </w:rPr>
                          <w:t>92</w:t>
                        </w:r>
                      </w:p>
                    </w:tc>
                    <w:tc>
                      <w:tcPr>
                        <w:tcW w:w="548" w:type="dxa"/>
                      </w:tcPr>
                      <w:p w14:paraId="749843B5" w14:textId="77777777" w:rsidR="00284A25" w:rsidRDefault="00284A25">
                        <w:pPr>
                          <w:pStyle w:val="TableParagraph"/>
                          <w:spacing w:line="175" w:lineRule="exact"/>
                          <w:ind w:left="346"/>
                          <w:rPr>
                            <w:sz w:val="16"/>
                          </w:rPr>
                        </w:pPr>
                        <w:r>
                          <w:rPr>
                            <w:color w:val="231F20"/>
                            <w:sz w:val="16"/>
                          </w:rPr>
                          <w:t>81</w:t>
                        </w:r>
                      </w:p>
                      <w:p w14:paraId="106A59E3" w14:textId="77777777" w:rsidR="00284A25" w:rsidRDefault="00284A25">
                        <w:pPr>
                          <w:pStyle w:val="TableParagraph"/>
                          <w:spacing w:before="2" w:line="162" w:lineRule="exact"/>
                          <w:ind w:left="346"/>
                          <w:rPr>
                            <w:sz w:val="16"/>
                          </w:rPr>
                        </w:pPr>
                        <w:r>
                          <w:rPr>
                            <w:color w:val="231F20"/>
                            <w:sz w:val="16"/>
                          </w:rPr>
                          <w:t>82</w:t>
                        </w:r>
                      </w:p>
                    </w:tc>
                    <w:tc>
                      <w:tcPr>
                        <w:tcW w:w="6734" w:type="dxa"/>
                      </w:tcPr>
                      <w:p w14:paraId="5B0718EE" w14:textId="77777777" w:rsidR="00284A25" w:rsidRDefault="00284A25">
                        <w:pPr>
                          <w:pStyle w:val="TableParagraph"/>
                          <w:spacing w:before="97"/>
                          <w:ind w:left="679"/>
                          <w:rPr>
                            <w:rFonts w:ascii="Georgia"/>
                            <w:sz w:val="20"/>
                          </w:rPr>
                        </w:pPr>
                        <w:r>
                          <w:rPr>
                            <w:rFonts w:ascii="Georgia"/>
                            <w:color w:val="231F20"/>
                            <w:w w:val="105"/>
                            <w:sz w:val="20"/>
                          </w:rPr>
                          <w:t>2. Which region of the world seems to have the lowest percentage</w:t>
                        </w:r>
                      </w:p>
                    </w:tc>
                  </w:tr>
                  <w:tr w:rsidR="00284A25" w14:paraId="093DDFA6" w14:textId="77777777">
                    <w:trPr>
                      <w:trHeight w:val="335"/>
                    </w:trPr>
                    <w:tc>
                      <w:tcPr>
                        <w:tcW w:w="1043" w:type="dxa"/>
                      </w:tcPr>
                      <w:p w14:paraId="4BBCD19A" w14:textId="77777777" w:rsidR="00284A25" w:rsidRDefault="00284A25">
                        <w:pPr>
                          <w:pStyle w:val="TableParagraph"/>
                          <w:spacing w:before="6" w:line="180" w:lineRule="atLeast"/>
                          <w:ind w:left="29" w:right="317"/>
                          <w:rPr>
                            <w:sz w:val="16"/>
                          </w:rPr>
                        </w:pPr>
                        <w:r>
                          <w:rPr>
                            <w:color w:val="231F20"/>
                            <w:sz w:val="16"/>
                          </w:rPr>
                          <w:t>Indonesia Malaysia</w:t>
                        </w:r>
                      </w:p>
                    </w:tc>
                    <w:tc>
                      <w:tcPr>
                        <w:tcW w:w="661" w:type="dxa"/>
                      </w:tcPr>
                      <w:p w14:paraId="25C1E4C0" w14:textId="77777777" w:rsidR="00284A25" w:rsidRDefault="00284A25">
                        <w:pPr>
                          <w:pStyle w:val="TableParagraph"/>
                          <w:spacing w:before="6"/>
                          <w:ind w:left="142"/>
                          <w:rPr>
                            <w:sz w:val="16"/>
                          </w:rPr>
                        </w:pPr>
                        <w:r>
                          <w:rPr>
                            <w:color w:val="231F20"/>
                            <w:sz w:val="16"/>
                          </w:rPr>
                          <w:t>59</w:t>
                        </w:r>
                      </w:p>
                      <w:p w14:paraId="1A71717E" w14:textId="77777777" w:rsidR="00284A25" w:rsidRDefault="00284A25">
                        <w:pPr>
                          <w:pStyle w:val="TableParagraph"/>
                          <w:spacing w:before="2" w:line="121" w:lineRule="exact"/>
                          <w:ind w:left="141"/>
                          <w:rPr>
                            <w:sz w:val="16"/>
                          </w:rPr>
                        </w:pPr>
                        <w:r>
                          <w:rPr>
                            <w:color w:val="231F20"/>
                            <w:sz w:val="16"/>
                          </w:rPr>
                          <w:t>66</w:t>
                        </w:r>
                      </w:p>
                    </w:tc>
                    <w:tc>
                      <w:tcPr>
                        <w:tcW w:w="548" w:type="dxa"/>
                      </w:tcPr>
                      <w:p w14:paraId="0D1BBD27" w14:textId="77777777" w:rsidR="00284A25" w:rsidRDefault="00284A25">
                        <w:pPr>
                          <w:pStyle w:val="TableParagraph"/>
                          <w:spacing w:before="6"/>
                          <w:ind w:left="346"/>
                          <w:rPr>
                            <w:sz w:val="16"/>
                          </w:rPr>
                        </w:pPr>
                        <w:r>
                          <w:rPr>
                            <w:color w:val="231F20"/>
                            <w:sz w:val="16"/>
                          </w:rPr>
                          <w:t>88</w:t>
                        </w:r>
                      </w:p>
                      <w:p w14:paraId="7C34347E" w14:textId="77777777" w:rsidR="00284A25" w:rsidRDefault="00284A25">
                        <w:pPr>
                          <w:pStyle w:val="TableParagraph"/>
                          <w:spacing w:before="2" w:line="121" w:lineRule="exact"/>
                          <w:ind w:left="345"/>
                          <w:rPr>
                            <w:sz w:val="16"/>
                          </w:rPr>
                        </w:pPr>
                        <w:r>
                          <w:rPr>
                            <w:color w:val="231F20"/>
                            <w:sz w:val="16"/>
                          </w:rPr>
                          <w:t>85</w:t>
                        </w:r>
                      </w:p>
                    </w:tc>
                    <w:tc>
                      <w:tcPr>
                        <w:tcW w:w="6734" w:type="dxa"/>
                      </w:tcPr>
                      <w:p w14:paraId="79CEAFDE" w14:textId="77777777" w:rsidR="00284A25" w:rsidRDefault="00284A25">
                        <w:pPr>
                          <w:pStyle w:val="TableParagraph"/>
                          <w:spacing w:line="225" w:lineRule="exact"/>
                          <w:ind w:left="1039"/>
                          <w:rPr>
                            <w:rFonts w:ascii="Georgia"/>
                            <w:sz w:val="20"/>
                          </w:rPr>
                        </w:pPr>
                        <w:r>
                          <w:rPr>
                            <w:rFonts w:ascii="Georgia"/>
                            <w:color w:val="231F20"/>
                            <w:w w:val="105"/>
                            <w:sz w:val="20"/>
                          </w:rPr>
                          <w:t>of people worried about protecting their way of life? Which</w:t>
                        </w:r>
                      </w:p>
                    </w:tc>
                  </w:tr>
                  <w:tr w:rsidR="00284A25" w14:paraId="1A8E0C41" w14:textId="77777777">
                    <w:trPr>
                      <w:trHeight w:val="190"/>
                    </w:trPr>
                    <w:tc>
                      <w:tcPr>
                        <w:tcW w:w="1043" w:type="dxa"/>
                      </w:tcPr>
                      <w:p w14:paraId="25B98A7E" w14:textId="77777777" w:rsidR="00284A25" w:rsidRDefault="00284A25">
                        <w:pPr>
                          <w:pStyle w:val="TableParagraph"/>
                          <w:spacing w:before="5" w:line="166" w:lineRule="exact"/>
                          <w:ind w:left="29"/>
                          <w:rPr>
                            <w:sz w:val="16"/>
                          </w:rPr>
                        </w:pPr>
                        <w:r>
                          <w:rPr>
                            <w:color w:val="231F20"/>
                            <w:sz w:val="16"/>
                          </w:rPr>
                          <w:t>China</w:t>
                        </w:r>
                      </w:p>
                    </w:tc>
                    <w:tc>
                      <w:tcPr>
                        <w:tcW w:w="661" w:type="dxa"/>
                      </w:tcPr>
                      <w:p w14:paraId="5A02DD89" w14:textId="77777777" w:rsidR="00284A25" w:rsidRDefault="00284A25">
                        <w:pPr>
                          <w:pStyle w:val="TableParagraph"/>
                          <w:spacing w:before="5" w:line="166" w:lineRule="exact"/>
                          <w:ind w:left="142"/>
                          <w:rPr>
                            <w:sz w:val="16"/>
                          </w:rPr>
                        </w:pPr>
                        <w:r>
                          <w:rPr>
                            <w:color w:val="231F20"/>
                            <w:sz w:val="16"/>
                          </w:rPr>
                          <w:t>60</w:t>
                        </w:r>
                      </w:p>
                    </w:tc>
                    <w:tc>
                      <w:tcPr>
                        <w:tcW w:w="7282" w:type="dxa"/>
                        <w:gridSpan w:val="2"/>
                      </w:tcPr>
                      <w:p w14:paraId="3AF9C1D6" w14:textId="77777777" w:rsidR="00284A25" w:rsidRDefault="00284A25">
                        <w:pPr>
                          <w:pStyle w:val="TableParagraph"/>
                          <w:spacing w:before="5" w:line="166" w:lineRule="exact"/>
                          <w:ind w:left="346"/>
                          <w:rPr>
                            <w:sz w:val="16"/>
                          </w:rPr>
                        </w:pPr>
                        <w:r>
                          <w:rPr>
                            <w:color w:val="231F20"/>
                            <w:sz w:val="16"/>
                          </w:rPr>
                          <w:t>70</w:t>
                        </w:r>
                      </w:p>
                    </w:tc>
                  </w:tr>
                  <w:tr w:rsidR="00284A25" w14:paraId="0DA67C80" w14:textId="77777777">
                    <w:trPr>
                      <w:trHeight w:val="187"/>
                    </w:trPr>
                    <w:tc>
                      <w:tcPr>
                        <w:tcW w:w="1043" w:type="dxa"/>
                      </w:tcPr>
                      <w:p w14:paraId="5678E776" w14:textId="77777777" w:rsidR="00284A25" w:rsidRDefault="00284A25">
                        <w:pPr>
                          <w:pStyle w:val="TableParagraph"/>
                          <w:spacing w:before="1" w:line="166" w:lineRule="exact"/>
                          <w:ind w:left="29"/>
                          <w:rPr>
                            <w:sz w:val="16"/>
                          </w:rPr>
                        </w:pPr>
                        <w:r>
                          <w:rPr>
                            <w:color w:val="231F20"/>
                            <w:sz w:val="16"/>
                          </w:rPr>
                          <w:t>India</w:t>
                        </w:r>
                      </w:p>
                    </w:tc>
                    <w:tc>
                      <w:tcPr>
                        <w:tcW w:w="661" w:type="dxa"/>
                      </w:tcPr>
                      <w:p w14:paraId="77548F80" w14:textId="77777777" w:rsidR="00284A25" w:rsidRDefault="00284A25">
                        <w:pPr>
                          <w:pStyle w:val="TableParagraph"/>
                          <w:spacing w:before="1" w:line="166" w:lineRule="exact"/>
                          <w:ind w:left="142"/>
                          <w:rPr>
                            <w:sz w:val="16"/>
                          </w:rPr>
                        </w:pPr>
                        <w:r>
                          <w:rPr>
                            <w:color w:val="231F20"/>
                            <w:sz w:val="16"/>
                          </w:rPr>
                          <w:t>70</w:t>
                        </w:r>
                      </w:p>
                    </w:tc>
                    <w:tc>
                      <w:tcPr>
                        <w:tcW w:w="7282" w:type="dxa"/>
                        <w:gridSpan w:val="2"/>
                      </w:tcPr>
                      <w:p w14:paraId="02122873" w14:textId="77777777" w:rsidR="00284A25" w:rsidRDefault="00284A25">
                        <w:pPr>
                          <w:pStyle w:val="TableParagraph"/>
                          <w:spacing w:before="1" w:line="166" w:lineRule="exact"/>
                          <w:ind w:left="346"/>
                          <w:rPr>
                            <w:sz w:val="16"/>
                          </w:rPr>
                        </w:pPr>
                        <w:r>
                          <w:rPr>
                            <w:color w:val="231F20"/>
                            <w:sz w:val="16"/>
                          </w:rPr>
                          <w:t>92</w:t>
                        </w:r>
                      </w:p>
                    </w:tc>
                  </w:tr>
                  <w:tr w:rsidR="00284A25" w14:paraId="6E42B206" w14:textId="77777777">
                    <w:trPr>
                      <w:trHeight w:val="187"/>
                    </w:trPr>
                    <w:tc>
                      <w:tcPr>
                        <w:tcW w:w="1043" w:type="dxa"/>
                      </w:tcPr>
                      <w:p w14:paraId="4703013C" w14:textId="77777777" w:rsidR="00284A25" w:rsidRDefault="00284A25">
                        <w:pPr>
                          <w:pStyle w:val="TableParagraph"/>
                          <w:spacing w:before="1" w:line="166" w:lineRule="exact"/>
                          <w:ind w:left="29"/>
                          <w:rPr>
                            <w:sz w:val="16"/>
                          </w:rPr>
                        </w:pPr>
                        <w:r>
                          <w:rPr>
                            <w:color w:val="231F20"/>
                            <w:sz w:val="16"/>
                          </w:rPr>
                          <w:t>Japan</w:t>
                        </w:r>
                      </w:p>
                    </w:tc>
                    <w:tc>
                      <w:tcPr>
                        <w:tcW w:w="661" w:type="dxa"/>
                      </w:tcPr>
                      <w:p w14:paraId="59533742" w14:textId="77777777" w:rsidR="00284A25" w:rsidRDefault="00284A25">
                        <w:pPr>
                          <w:pStyle w:val="TableParagraph"/>
                          <w:spacing w:before="1" w:line="166" w:lineRule="exact"/>
                          <w:ind w:left="142"/>
                          <w:rPr>
                            <w:sz w:val="16"/>
                          </w:rPr>
                        </w:pPr>
                        <w:r>
                          <w:rPr>
                            <w:color w:val="231F20"/>
                            <w:sz w:val="16"/>
                          </w:rPr>
                          <w:t>74</w:t>
                        </w:r>
                      </w:p>
                    </w:tc>
                    <w:tc>
                      <w:tcPr>
                        <w:tcW w:w="7282" w:type="dxa"/>
                        <w:gridSpan w:val="2"/>
                      </w:tcPr>
                      <w:p w14:paraId="687BBE5C" w14:textId="77777777" w:rsidR="00284A25" w:rsidRDefault="00284A25">
                        <w:pPr>
                          <w:pStyle w:val="TableParagraph"/>
                          <w:spacing w:before="1" w:line="166" w:lineRule="exact"/>
                          <w:ind w:left="346"/>
                          <w:rPr>
                            <w:sz w:val="16"/>
                          </w:rPr>
                        </w:pPr>
                        <w:r>
                          <w:rPr>
                            <w:color w:val="231F20"/>
                            <w:sz w:val="16"/>
                          </w:rPr>
                          <w:t>64</w:t>
                        </w:r>
                      </w:p>
                    </w:tc>
                  </w:tr>
                  <w:tr w:rsidR="00284A25" w14:paraId="7E834B75" w14:textId="77777777">
                    <w:trPr>
                      <w:trHeight w:val="230"/>
                    </w:trPr>
                    <w:tc>
                      <w:tcPr>
                        <w:tcW w:w="1043" w:type="dxa"/>
                      </w:tcPr>
                      <w:p w14:paraId="0FB491E2" w14:textId="77777777" w:rsidR="00284A25" w:rsidRDefault="00284A25">
                        <w:pPr>
                          <w:pStyle w:val="TableParagraph"/>
                          <w:spacing w:before="1"/>
                          <w:ind w:left="29"/>
                          <w:rPr>
                            <w:sz w:val="16"/>
                          </w:rPr>
                        </w:pPr>
                        <w:r>
                          <w:rPr>
                            <w:color w:val="231F20"/>
                            <w:sz w:val="16"/>
                          </w:rPr>
                          <w:t>South Korea</w:t>
                        </w:r>
                      </w:p>
                    </w:tc>
                    <w:tc>
                      <w:tcPr>
                        <w:tcW w:w="661" w:type="dxa"/>
                      </w:tcPr>
                      <w:p w14:paraId="1D4D4EC4" w14:textId="77777777" w:rsidR="00284A25" w:rsidRDefault="00284A25">
                        <w:pPr>
                          <w:pStyle w:val="TableParagraph"/>
                          <w:spacing w:before="1"/>
                          <w:ind w:left="142"/>
                          <w:rPr>
                            <w:sz w:val="16"/>
                          </w:rPr>
                        </w:pPr>
                        <w:r>
                          <w:rPr>
                            <w:color w:val="231F20"/>
                            <w:sz w:val="16"/>
                          </w:rPr>
                          <w:t>92</w:t>
                        </w:r>
                      </w:p>
                    </w:tc>
                    <w:tc>
                      <w:tcPr>
                        <w:tcW w:w="7282" w:type="dxa"/>
                        <w:gridSpan w:val="2"/>
                      </w:tcPr>
                      <w:p w14:paraId="39D36981" w14:textId="77777777" w:rsidR="00284A25" w:rsidRDefault="00284A25">
                        <w:pPr>
                          <w:pStyle w:val="TableParagraph"/>
                          <w:spacing w:before="1"/>
                          <w:ind w:left="346"/>
                          <w:rPr>
                            <w:sz w:val="16"/>
                          </w:rPr>
                        </w:pPr>
                        <w:r>
                          <w:rPr>
                            <w:color w:val="231F20"/>
                            <w:sz w:val="16"/>
                          </w:rPr>
                          <w:t>70</w:t>
                        </w:r>
                      </w:p>
                    </w:tc>
                  </w:tr>
                  <w:tr w:rsidR="00284A25" w14:paraId="179C8610" w14:textId="77777777">
                    <w:trPr>
                      <w:trHeight w:val="230"/>
                    </w:trPr>
                    <w:tc>
                      <w:tcPr>
                        <w:tcW w:w="1043" w:type="dxa"/>
                      </w:tcPr>
                      <w:p w14:paraId="0DF2C04B" w14:textId="77777777" w:rsidR="00284A25" w:rsidRDefault="00284A25">
                        <w:pPr>
                          <w:pStyle w:val="TableParagraph"/>
                          <w:spacing w:before="44" w:line="166" w:lineRule="exact"/>
                          <w:ind w:left="29"/>
                          <w:rPr>
                            <w:sz w:val="16"/>
                          </w:rPr>
                        </w:pPr>
                        <w:r>
                          <w:rPr>
                            <w:color w:val="231F20"/>
                            <w:sz w:val="16"/>
                          </w:rPr>
                          <w:t>Ethiopia</w:t>
                        </w:r>
                      </w:p>
                    </w:tc>
                    <w:tc>
                      <w:tcPr>
                        <w:tcW w:w="661" w:type="dxa"/>
                      </w:tcPr>
                      <w:p w14:paraId="34C7A93B" w14:textId="77777777" w:rsidR="00284A25" w:rsidRDefault="00284A25">
                        <w:pPr>
                          <w:pStyle w:val="TableParagraph"/>
                          <w:spacing w:before="44" w:line="166" w:lineRule="exact"/>
                          <w:ind w:left="142"/>
                          <w:rPr>
                            <w:sz w:val="16"/>
                          </w:rPr>
                        </w:pPr>
                        <w:r>
                          <w:rPr>
                            <w:color w:val="231F20"/>
                            <w:sz w:val="16"/>
                          </w:rPr>
                          <w:t>82</w:t>
                        </w:r>
                      </w:p>
                    </w:tc>
                    <w:tc>
                      <w:tcPr>
                        <w:tcW w:w="7282" w:type="dxa"/>
                        <w:gridSpan w:val="2"/>
                      </w:tcPr>
                      <w:p w14:paraId="6AB407CF" w14:textId="77777777" w:rsidR="00284A25" w:rsidRDefault="00284A25">
                        <w:pPr>
                          <w:pStyle w:val="TableParagraph"/>
                          <w:spacing w:before="44" w:line="166" w:lineRule="exact"/>
                          <w:ind w:left="346"/>
                          <w:rPr>
                            <w:sz w:val="16"/>
                          </w:rPr>
                        </w:pPr>
                        <w:r>
                          <w:rPr>
                            <w:color w:val="231F20"/>
                            <w:sz w:val="16"/>
                          </w:rPr>
                          <w:t>85</w:t>
                        </w:r>
                      </w:p>
                    </w:tc>
                  </w:tr>
                  <w:tr w:rsidR="00284A25" w14:paraId="3AEE6ABD" w14:textId="77777777">
                    <w:trPr>
                      <w:trHeight w:val="187"/>
                    </w:trPr>
                    <w:tc>
                      <w:tcPr>
                        <w:tcW w:w="1043" w:type="dxa"/>
                      </w:tcPr>
                      <w:p w14:paraId="6ACFE2EF" w14:textId="77777777" w:rsidR="00284A25" w:rsidRDefault="00284A25">
                        <w:pPr>
                          <w:pStyle w:val="TableParagraph"/>
                          <w:spacing w:before="1" w:line="166" w:lineRule="exact"/>
                          <w:ind w:left="29"/>
                          <w:rPr>
                            <w:sz w:val="16"/>
                          </w:rPr>
                        </w:pPr>
                        <w:r>
                          <w:rPr>
                            <w:color w:val="231F20"/>
                            <w:sz w:val="16"/>
                          </w:rPr>
                          <w:t>Ghana</w:t>
                        </w:r>
                      </w:p>
                    </w:tc>
                    <w:tc>
                      <w:tcPr>
                        <w:tcW w:w="661" w:type="dxa"/>
                      </w:tcPr>
                      <w:p w14:paraId="4441E3D5" w14:textId="77777777" w:rsidR="00284A25" w:rsidRDefault="00284A25">
                        <w:pPr>
                          <w:pStyle w:val="TableParagraph"/>
                          <w:spacing w:before="1" w:line="166" w:lineRule="exact"/>
                          <w:ind w:left="142"/>
                          <w:rPr>
                            <w:sz w:val="16"/>
                          </w:rPr>
                        </w:pPr>
                        <w:r>
                          <w:rPr>
                            <w:color w:val="231F20"/>
                            <w:sz w:val="16"/>
                          </w:rPr>
                          <w:t>85</w:t>
                        </w:r>
                      </w:p>
                    </w:tc>
                    <w:tc>
                      <w:tcPr>
                        <w:tcW w:w="7282" w:type="dxa"/>
                        <w:gridSpan w:val="2"/>
                      </w:tcPr>
                      <w:p w14:paraId="2ECE49B5" w14:textId="77777777" w:rsidR="00284A25" w:rsidRDefault="00284A25">
                        <w:pPr>
                          <w:pStyle w:val="TableParagraph"/>
                          <w:spacing w:before="1" w:line="166" w:lineRule="exact"/>
                          <w:ind w:left="346"/>
                          <w:rPr>
                            <w:sz w:val="16"/>
                          </w:rPr>
                        </w:pPr>
                        <w:r>
                          <w:rPr>
                            <w:color w:val="231F20"/>
                            <w:sz w:val="16"/>
                          </w:rPr>
                          <w:t>80</w:t>
                        </w:r>
                      </w:p>
                    </w:tc>
                  </w:tr>
                  <w:tr w:rsidR="00284A25" w14:paraId="3479E015" w14:textId="77777777">
                    <w:trPr>
                      <w:trHeight w:val="187"/>
                    </w:trPr>
                    <w:tc>
                      <w:tcPr>
                        <w:tcW w:w="1043" w:type="dxa"/>
                      </w:tcPr>
                      <w:p w14:paraId="6781A129" w14:textId="77777777" w:rsidR="00284A25" w:rsidRDefault="00284A25">
                        <w:pPr>
                          <w:pStyle w:val="TableParagraph"/>
                          <w:spacing w:before="1" w:line="166" w:lineRule="exact"/>
                          <w:ind w:left="29"/>
                          <w:rPr>
                            <w:sz w:val="16"/>
                          </w:rPr>
                        </w:pPr>
                        <w:r>
                          <w:rPr>
                            <w:color w:val="231F20"/>
                            <w:sz w:val="16"/>
                          </w:rPr>
                          <w:t>Ivory Coast</w:t>
                        </w:r>
                      </w:p>
                    </w:tc>
                    <w:tc>
                      <w:tcPr>
                        <w:tcW w:w="661" w:type="dxa"/>
                      </w:tcPr>
                      <w:p w14:paraId="73108D30" w14:textId="77777777" w:rsidR="00284A25" w:rsidRDefault="00284A25">
                        <w:pPr>
                          <w:pStyle w:val="TableParagraph"/>
                          <w:spacing w:before="1" w:line="166" w:lineRule="exact"/>
                          <w:ind w:left="142"/>
                          <w:rPr>
                            <w:sz w:val="16"/>
                          </w:rPr>
                        </w:pPr>
                        <w:r>
                          <w:rPr>
                            <w:color w:val="231F20"/>
                            <w:sz w:val="16"/>
                          </w:rPr>
                          <w:t>86</w:t>
                        </w:r>
                      </w:p>
                    </w:tc>
                    <w:tc>
                      <w:tcPr>
                        <w:tcW w:w="7282" w:type="dxa"/>
                        <w:gridSpan w:val="2"/>
                      </w:tcPr>
                      <w:p w14:paraId="5D056ED6" w14:textId="77777777" w:rsidR="00284A25" w:rsidRDefault="00284A25">
                        <w:pPr>
                          <w:pStyle w:val="TableParagraph"/>
                          <w:spacing w:before="1" w:line="166" w:lineRule="exact"/>
                          <w:ind w:left="345"/>
                          <w:rPr>
                            <w:sz w:val="16"/>
                          </w:rPr>
                        </w:pPr>
                        <w:r>
                          <w:rPr>
                            <w:color w:val="231F20"/>
                            <w:sz w:val="16"/>
                          </w:rPr>
                          <w:t>81</w:t>
                        </w:r>
                      </w:p>
                    </w:tc>
                  </w:tr>
                  <w:tr w:rsidR="00284A25" w14:paraId="722798F6" w14:textId="77777777">
                    <w:trPr>
                      <w:trHeight w:val="217"/>
                    </w:trPr>
                    <w:tc>
                      <w:tcPr>
                        <w:tcW w:w="1043" w:type="dxa"/>
                      </w:tcPr>
                      <w:p w14:paraId="42966563" w14:textId="77777777" w:rsidR="00284A25" w:rsidRDefault="00284A25">
                        <w:pPr>
                          <w:pStyle w:val="TableParagraph"/>
                          <w:spacing w:before="1"/>
                          <w:ind w:left="29"/>
                          <w:rPr>
                            <w:sz w:val="16"/>
                          </w:rPr>
                        </w:pPr>
                        <w:r>
                          <w:rPr>
                            <w:color w:val="231F20"/>
                            <w:sz w:val="16"/>
                          </w:rPr>
                          <w:t>Kenya</w:t>
                        </w:r>
                      </w:p>
                    </w:tc>
                    <w:tc>
                      <w:tcPr>
                        <w:tcW w:w="661" w:type="dxa"/>
                      </w:tcPr>
                      <w:p w14:paraId="1EBC660D" w14:textId="77777777" w:rsidR="00284A25" w:rsidRDefault="00284A25">
                        <w:pPr>
                          <w:pStyle w:val="TableParagraph"/>
                          <w:spacing w:before="1"/>
                          <w:ind w:left="143"/>
                          <w:rPr>
                            <w:sz w:val="16"/>
                          </w:rPr>
                        </w:pPr>
                        <w:r>
                          <w:rPr>
                            <w:color w:val="231F20"/>
                            <w:sz w:val="16"/>
                          </w:rPr>
                          <w:t>87</w:t>
                        </w:r>
                      </w:p>
                    </w:tc>
                    <w:tc>
                      <w:tcPr>
                        <w:tcW w:w="7282" w:type="dxa"/>
                        <w:gridSpan w:val="2"/>
                      </w:tcPr>
                      <w:p w14:paraId="3CA3C775" w14:textId="77777777" w:rsidR="00284A25" w:rsidRDefault="00284A25">
                        <w:pPr>
                          <w:pStyle w:val="TableParagraph"/>
                          <w:spacing w:before="1"/>
                          <w:ind w:left="347"/>
                          <w:rPr>
                            <w:sz w:val="16"/>
                          </w:rPr>
                        </w:pPr>
                        <w:r>
                          <w:rPr>
                            <w:color w:val="231F20"/>
                            <w:sz w:val="16"/>
                          </w:rPr>
                          <w:t>89</w:t>
                        </w:r>
                      </w:p>
                    </w:tc>
                  </w:tr>
                </w:tbl>
                <w:p w14:paraId="7423FDD0" w14:textId="77777777" w:rsidR="00284A25" w:rsidRDefault="00284A25">
                  <w:pPr>
                    <w:pStyle w:val="BodyText"/>
                  </w:pPr>
                </w:p>
              </w:txbxContent>
            </v:textbox>
            <w10:wrap anchorx="page"/>
          </v:shape>
        </w:pict>
      </w:r>
      <w:r>
        <w:rPr>
          <w:color w:val="231F20"/>
          <w:w w:val="105"/>
        </w:rPr>
        <w:t>regions have the highest? Why might this be so?</w:t>
      </w:r>
    </w:p>
    <w:p w14:paraId="49E507BD" w14:textId="77777777" w:rsidR="00C20691" w:rsidRDefault="00C20691">
      <w:pPr>
        <w:pStyle w:val="BodyText"/>
        <w:rPr>
          <w:sz w:val="24"/>
        </w:rPr>
      </w:pPr>
    </w:p>
    <w:p w14:paraId="7266C210" w14:textId="77777777" w:rsidR="00C20691" w:rsidRDefault="00C20691">
      <w:pPr>
        <w:pStyle w:val="BodyText"/>
        <w:rPr>
          <w:sz w:val="24"/>
        </w:rPr>
      </w:pPr>
    </w:p>
    <w:p w14:paraId="6B2FC8EF" w14:textId="77777777" w:rsidR="00C20691" w:rsidRDefault="00C20691">
      <w:pPr>
        <w:pStyle w:val="BodyText"/>
        <w:rPr>
          <w:sz w:val="24"/>
        </w:rPr>
      </w:pPr>
    </w:p>
    <w:p w14:paraId="233C7309" w14:textId="77777777" w:rsidR="00C20691" w:rsidRDefault="00C20691">
      <w:pPr>
        <w:pStyle w:val="BodyText"/>
        <w:rPr>
          <w:sz w:val="24"/>
        </w:rPr>
      </w:pPr>
    </w:p>
    <w:p w14:paraId="6115DDA2" w14:textId="77777777" w:rsidR="00C20691" w:rsidRDefault="00C20691">
      <w:pPr>
        <w:pStyle w:val="BodyText"/>
        <w:rPr>
          <w:sz w:val="24"/>
        </w:rPr>
      </w:pPr>
    </w:p>
    <w:p w14:paraId="1EE486FD" w14:textId="77777777" w:rsidR="00C20691" w:rsidRDefault="00C20691">
      <w:pPr>
        <w:pStyle w:val="BodyText"/>
        <w:spacing w:before="2"/>
      </w:pPr>
    </w:p>
    <w:p w14:paraId="401B6A68" w14:textId="77777777" w:rsidR="00C20691" w:rsidRDefault="00284A25">
      <w:pPr>
        <w:pStyle w:val="BodyText"/>
        <w:spacing w:line="273" w:lineRule="auto"/>
        <w:ind w:left="4489" w:right="1130" w:hanging="360"/>
      </w:pPr>
      <w:r>
        <w:rPr>
          <w:color w:val="231F20"/>
          <w:w w:val="105"/>
        </w:rPr>
        <w:t>3. What are some reasons why young people in certain countries might be less worried than older people about foreign influ- ence? Why might young people in other countries be more worried than older people about the effects of foreign influence?</w:t>
      </w:r>
    </w:p>
    <w:p w14:paraId="76CDF118" w14:textId="77777777" w:rsidR="00C20691" w:rsidRDefault="00C20691">
      <w:pPr>
        <w:spacing w:line="273" w:lineRule="auto"/>
        <w:sectPr w:rsidR="00C20691">
          <w:pgSz w:w="11880" w:h="15480"/>
          <w:pgMar w:top="1160" w:right="0" w:bottom="680" w:left="240" w:header="507" w:footer="490" w:gutter="0"/>
          <w:cols w:space="720"/>
        </w:sectPr>
      </w:pPr>
    </w:p>
    <w:p w14:paraId="55A71356" w14:textId="77777777" w:rsidR="00C20691" w:rsidRDefault="00C20691">
      <w:pPr>
        <w:pStyle w:val="BodyText"/>
        <w:spacing w:before="1"/>
        <w:rPr>
          <w:sz w:val="9"/>
        </w:rPr>
      </w:pPr>
    </w:p>
    <w:p w14:paraId="059DC08F" w14:textId="77777777" w:rsidR="00C20691" w:rsidRDefault="00284A25">
      <w:pPr>
        <w:pStyle w:val="Heading2"/>
        <w:ind w:left="3309"/>
      </w:pPr>
      <w:r>
        <w:pict w14:anchorId="721CE560">
          <v:line id="_x0000_s1465" style="position:absolute;left:0;text-align:left;z-index:251629056;mso-wrap-distance-left:0;mso-wrap-distance-right:0;mso-position-horizontal-relative:page" from="63pt,28.8pt" to="531pt,28.8pt" strokecolor="#231f20" strokeweight="1pt">
            <w10:wrap type="topAndBottom" anchorx="page"/>
          </v:line>
        </w:pict>
      </w:r>
      <w:r>
        <w:rPr>
          <w:noProof/>
        </w:rPr>
        <w:drawing>
          <wp:anchor distT="0" distB="0" distL="0" distR="0" simplePos="0" relativeHeight="251546112" behindDoc="0" locked="0" layoutInCell="1" allowOverlap="1" wp14:anchorId="59989A85" wp14:editId="530B3969">
            <wp:simplePos x="0" y="0"/>
            <wp:positionH relativeFrom="page">
              <wp:posOffset>1084286</wp:posOffset>
            </wp:positionH>
            <wp:positionV relativeFrom="paragraph">
              <wp:posOffset>601288</wp:posOffset>
            </wp:positionV>
            <wp:extent cx="1887078" cy="5632704"/>
            <wp:effectExtent l="0" t="0" r="0" b="0"/>
            <wp:wrapTopAndBottom/>
            <wp:docPr id="4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2.png"/>
                    <pic:cNvPicPr/>
                  </pic:nvPicPr>
                  <pic:blipFill>
                    <a:blip r:embed="rId83" cstate="print"/>
                    <a:stretch>
                      <a:fillRect/>
                    </a:stretch>
                  </pic:blipFill>
                  <pic:spPr>
                    <a:xfrm>
                      <a:off x="0" y="0"/>
                      <a:ext cx="1887078" cy="5632704"/>
                    </a:xfrm>
                    <a:prstGeom prst="rect">
                      <a:avLst/>
                    </a:prstGeom>
                  </pic:spPr>
                </pic:pic>
              </a:graphicData>
            </a:graphic>
          </wp:anchor>
        </w:drawing>
      </w:r>
      <w:r>
        <w:rPr>
          <w:noProof/>
        </w:rPr>
        <w:drawing>
          <wp:anchor distT="0" distB="0" distL="0" distR="0" simplePos="0" relativeHeight="251547136" behindDoc="0" locked="0" layoutInCell="1" allowOverlap="1" wp14:anchorId="3E8A070C" wp14:editId="70A65D7D">
            <wp:simplePos x="0" y="0"/>
            <wp:positionH relativeFrom="page">
              <wp:posOffset>4089400</wp:posOffset>
            </wp:positionH>
            <wp:positionV relativeFrom="paragraph">
              <wp:posOffset>599233</wp:posOffset>
            </wp:positionV>
            <wp:extent cx="2046343" cy="5559552"/>
            <wp:effectExtent l="0" t="0" r="0" b="0"/>
            <wp:wrapTopAndBottom/>
            <wp:docPr id="4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3.png"/>
                    <pic:cNvPicPr/>
                  </pic:nvPicPr>
                  <pic:blipFill>
                    <a:blip r:embed="rId84" cstate="print"/>
                    <a:stretch>
                      <a:fillRect/>
                    </a:stretch>
                  </pic:blipFill>
                  <pic:spPr>
                    <a:xfrm>
                      <a:off x="0" y="0"/>
                      <a:ext cx="2046343" cy="5559552"/>
                    </a:xfrm>
                    <a:prstGeom prst="rect">
                      <a:avLst/>
                    </a:prstGeom>
                  </pic:spPr>
                </pic:pic>
              </a:graphicData>
            </a:graphic>
          </wp:anchor>
        </w:drawing>
      </w:r>
      <w:bookmarkStart w:id="43" w:name="Pew_Graphs_3:_Globalization"/>
      <w:bookmarkEnd w:id="43"/>
      <w:r>
        <w:rPr>
          <w:color w:val="231F20"/>
        </w:rPr>
        <w:t>Pew Graphs 3: Globalization</w:t>
      </w:r>
    </w:p>
    <w:p w14:paraId="0FF0DA29" w14:textId="77777777" w:rsidR="00C20691" w:rsidRDefault="00C20691">
      <w:pPr>
        <w:pStyle w:val="BodyText"/>
        <w:spacing w:before="11"/>
        <w:rPr>
          <w:rFonts w:ascii="Trebuchet MS"/>
          <w:b/>
          <w:sz w:val="24"/>
        </w:rPr>
      </w:pPr>
    </w:p>
    <w:p w14:paraId="25EE10D1" w14:textId="77777777" w:rsidR="00C20691" w:rsidRDefault="00284A25">
      <w:pPr>
        <w:pStyle w:val="Heading5"/>
        <w:spacing w:before="94"/>
      </w:pPr>
      <w:r>
        <w:rPr>
          <w:color w:val="231F20"/>
        </w:rPr>
        <w:t>Questions to Consider:</w:t>
      </w:r>
    </w:p>
    <w:p w14:paraId="3907E510" w14:textId="77777777" w:rsidR="00C20691" w:rsidRDefault="00284A25" w:rsidP="00A16E22">
      <w:pPr>
        <w:pStyle w:val="ListParagraph"/>
        <w:numPr>
          <w:ilvl w:val="0"/>
          <w:numId w:val="7"/>
        </w:numPr>
        <w:tabs>
          <w:tab w:val="left" w:pos="1243"/>
        </w:tabs>
        <w:spacing w:before="23"/>
        <w:ind w:hanging="360"/>
        <w:rPr>
          <w:sz w:val="20"/>
        </w:rPr>
      </w:pPr>
      <w:r>
        <w:pict w14:anchorId="534DE8F6">
          <v:shape id="_x0000_s1464" type="#_x0000_t202" style="position:absolute;left:0;text-align:left;margin-left:235.65pt;margin-top:-177.9pt;width:9pt;height:157.6pt;z-index:251653632;mso-position-horizontal-relative:page" filled="f" stroked="f">
            <v:textbox style="layout-flow:vertical;mso-layout-flow-alt:bottom-to-top" inset="0,0,0,0">
              <w:txbxContent>
                <w:p w14:paraId="0ED8E6FC"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v:shape>
        </w:pict>
      </w:r>
      <w:r>
        <w:pict w14:anchorId="6EEF0CD7">
          <v:shape id="_x0000_s1463" type="#_x0000_t202" style="position:absolute;left:0;text-align:left;margin-left:493.4pt;margin-top:-182.25pt;width:9pt;height:157.6pt;z-index:251654656;mso-position-horizontal-relative:page" filled="f" stroked="f">
            <v:textbox style="layout-flow:vertical;mso-layout-flow-alt:bottom-to-top" inset="0,0,0,0">
              <w:txbxContent>
                <w:p w14:paraId="616C0337"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v:shape>
        </w:pict>
      </w:r>
      <w:r>
        <w:rPr>
          <w:color w:val="231F20"/>
          <w:w w:val="105"/>
          <w:sz w:val="20"/>
        </w:rPr>
        <w:t>What information is shown in the</w:t>
      </w:r>
      <w:r>
        <w:rPr>
          <w:color w:val="231F20"/>
          <w:spacing w:val="24"/>
          <w:w w:val="105"/>
          <w:sz w:val="20"/>
        </w:rPr>
        <w:t xml:space="preserve"> </w:t>
      </w:r>
      <w:r>
        <w:rPr>
          <w:color w:val="231F20"/>
          <w:w w:val="105"/>
          <w:sz w:val="20"/>
        </w:rPr>
        <w:t>graphs?</w:t>
      </w:r>
    </w:p>
    <w:p w14:paraId="7EEB670F" w14:textId="77777777" w:rsidR="00C20691" w:rsidRDefault="00C20691">
      <w:pPr>
        <w:pStyle w:val="BodyText"/>
        <w:spacing w:before="9"/>
        <w:rPr>
          <w:sz w:val="25"/>
        </w:rPr>
      </w:pPr>
    </w:p>
    <w:p w14:paraId="27DD98E5" w14:textId="77777777" w:rsidR="00C20691" w:rsidRDefault="00284A25" w:rsidP="00A16E22">
      <w:pPr>
        <w:pStyle w:val="ListParagraph"/>
        <w:numPr>
          <w:ilvl w:val="0"/>
          <w:numId w:val="7"/>
        </w:numPr>
        <w:tabs>
          <w:tab w:val="left" w:pos="1243"/>
        </w:tabs>
        <w:spacing w:line="273" w:lineRule="auto"/>
        <w:ind w:right="1452" w:hanging="360"/>
        <w:rPr>
          <w:sz w:val="20"/>
        </w:rPr>
      </w:pPr>
      <w:r>
        <w:rPr>
          <w:color w:val="231F20"/>
          <w:w w:val="105"/>
          <w:sz w:val="20"/>
        </w:rPr>
        <w:t>The</w:t>
      </w:r>
      <w:r>
        <w:rPr>
          <w:color w:val="231F20"/>
          <w:spacing w:val="-4"/>
          <w:w w:val="105"/>
          <w:sz w:val="20"/>
        </w:rPr>
        <w:t xml:space="preserve"> </w:t>
      </w:r>
      <w:r>
        <w:rPr>
          <w:color w:val="231F20"/>
          <w:w w:val="105"/>
          <w:sz w:val="20"/>
        </w:rPr>
        <w:t>graphs</w:t>
      </w:r>
      <w:r>
        <w:rPr>
          <w:color w:val="231F20"/>
          <w:spacing w:val="-3"/>
          <w:w w:val="105"/>
          <w:sz w:val="20"/>
        </w:rPr>
        <w:t xml:space="preserve"> </w:t>
      </w:r>
      <w:r>
        <w:rPr>
          <w:color w:val="231F20"/>
          <w:w w:val="105"/>
          <w:sz w:val="20"/>
        </w:rPr>
        <w:t>show</w:t>
      </w:r>
      <w:r>
        <w:rPr>
          <w:color w:val="231F20"/>
          <w:spacing w:val="-3"/>
          <w:w w:val="105"/>
          <w:sz w:val="20"/>
        </w:rPr>
        <w:t xml:space="preserve"> </w:t>
      </w:r>
      <w:r>
        <w:rPr>
          <w:color w:val="231F20"/>
          <w:w w:val="105"/>
          <w:sz w:val="20"/>
        </w:rPr>
        <w:t>statistics</w:t>
      </w:r>
      <w:r>
        <w:rPr>
          <w:color w:val="231F20"/>
          <w:spacing w:val="-4"/>
          <w:w w:val="105"/>
          <w:sz w:val="20"/>
        </w:rPr>
        <w:t xml:space="preserve"> </w:t>
      </w:r>
      <w:r>
        <w:rPr>
          <w:color w:val="231F20"/>
          <w:w w:val="105"/>
          <w:sz w:val="20"/>
        </w:rPr>
        <w:t>for</w:t>
      </w:r>
      <w:r>
        <w:rPr>
          <w:color w:val="231F20"/>
          <w:spacing w:val="-3"/>
          <w:w w:val="105"/>
          <w:sz w:val="20"/>
        </w:rPr>
        <w:t xml:space="preserve"> </w:t>
      </w:r>
      <w:r>
        <w:rPr>
          <w:color w:val="231F20"/>
          <w:w w:val="105"/>
          <w:sz w:val="20"/>
        </w:rPr>
        <w:t>different</w:t>
      </w:r>
      <w:r>
        <w:rPr>
          <w:color w:val="231F20"/>
          <w:spacing w:val="-3"/>
          <w:w w:val="105"/>
          <w:sz w:val="20"/>
        </w:rPr>
        <w:t xml:space="preserve"> </w:t>
      </w:r>
      <w:r>
        <w:rPr>
          <w:color w:val="231F20"/>
          <w:w w:val="105"/>
          <w:sz w:val="20"/>
        </w:rPr>
        <w:t>regions</w:t>
      </w:r>
      <w:r>
        <w:rPr>
          <w:color w:val="231F20"/>
          <w:spacing w:val="-3"/>
          <w:w w:val="105"/>
          <w:sz w:val="20"/>
        </w:rPr>
        <w:t xml:space="preserve"> </w:t>
      </w:r>
      <w:r>
        <w:rPr>
          <w:color w:val="231F20"/>
          <w:w w:val="105"/>
          <w:sz w:val="20"/>
        </w:rPr>
        <w:t>of</w:t>
      </w:r>
      <w:r>
        <w:rPr>
          <w:color w:val="231F20"/>
          <w:spacing w:val="-4"/>
          <w:w w:val="105"/>
          <w:sz w:val="20"/>
        </w:rPr>
        <w:t xml:space="preserve"> </w:t>
      </w:r>
      <w:r>
        <w:rPr>
          <w:color w:val="231F20"/>
          <w:w w:val="105"/>
          <w:sz w:val="20"/>
        </w:rPr>
        <w:t>the</w:t>
      </w:r>
      <w:r>
        <w:rPr>
          <w:color w:val="231F20"/>
          <w:spacing w:val="-3"/>
          <w:w w:val="105"/>
          <w:sz w:val="20"/>
        </w:rPr>
        <w:t xml:space="preserve"> </w:t>
      </w:r>
      <w:r>
        <w:rPr>
          <w:color w:val="231F20"/>
          <w:w w:val="105"/>
          <w:sz w:val="20"/>
        </w:rPr>
        <w:t>world.</w:t>
      </w:r>
      <w:r>
        <w:rPr>
          <w:color w:val="231F20"/>
          <w:spacing w:val="-3"/>
          <w:w w:val="105"/>
          <w:sz w:val="20"/>
        </w:rPr>
        <w:t xml:space="preserve"> </w:t>
      </w:r>
      <w:r>
        <w:rPr>
          <w:color w:val="231F20"/>
          <w:w w:val="105"/>
          <w:sz w:val="20"/>
        </w:rPr>
        <w:t>Are</w:t>
      </w:r>
      <w:r>
        <w:rPr>
          <w:color w:val="231F20"/>
          <w:spacing w:val="-3"/>
          <w:w w:val="105"/>
          <w:sz w:val="20"/>
        </w:rPr>
        <w:t xml:space="preserve"> </w:t>
      </w:r>
      <w:r>
        <w:rPr>
          <w:color w:val="231F20"/>
          <w:w w:val="105"/>
          <w:sz w:val="20"/>
        </w:rPr>
        <w:t>there</w:t>
      </w:r>
      <w:r>
        <w:rPr>
          <w:color w:val="231F20"/>
          <w:spacing w:val="-4"/>
          <w:w w:val="105"/>
          <w:sz w:val="20"/>
        </w:rPr>
        <w:t xml:space="preserve"> </w:t>
      </w:r>
      <w:r>
        <w:rPr>
          <w:color w:val="231F20"/>
          <w:w w:val="105"/>
          <w:sz w:val="20"/>
        </w:rPr>
        <w:t>trends</w:t>
      </w:r>
      <w:r>
        <w:rPr>
          <w:color w:val="231F20"/>
          <w:spacing w:val="-3"/>
          <w:w w:val="105"/>
          <w:sz w:val="20"/>
        </w:rPr>
        <w:t xml:space="preserve"> </w:t>
      </w:r>
      <w:r>
        <w:rPr>
          <w:color w:val="231F20"/>
          <w:w w:val="105"/>
          <w:sz w:val="20"/>
        </w:rPr>
        <w:t>within</w:t>
      </w:r>
      <w:r>
        <w:rPr>
          <w:color w:val="231F20"/>
          <w:spacing w:val="-3"/>
          <w:w w:val="105"/>
          <w:sz w:val="20"/>
        </w:rPr>
        <w:t xml:space="preserve"> </w:t>
      </w:r>
      <w:r>
        <w:rPr>
          <w:color w:val="231F20"/>
          <w:w w:val="105"/>
          <w:sz w:val="20"/>
        </w:rPr>
        <w:t>each</w:t>
      </w:r>
      <w:r>
        <w:rPr>
          <w:color w:val="231F20"/>
          <w:spacing w:val="-4"/>
          <w:w w:val="105"/>
          <w:sz w:val="20"/>
        </w:rPr>
        <w:t xml:space="preserve"> </w:t>
      </w:r>
      <w:r>
        <w:rPr>
          <w:color w:val="231F20"/>
          <w:w w:val="105"/>
          <w:sz w:val="20"/>
        </w:rPr>
        <w:t>region? Are there trends between</w:t>
      </w:r>
      <w:r>
        <w:rPr>
          <w:color w:val="231F20"/>
          <w:spacing w:val="15"/>
          <w:w w:val="105"/>
          <w:sz w:val="20"/>
        </w:rPr>
        <w:t xml:space="preserve"> </w:t>
      </w:r>
      <w:r>
        <w:rPr>
          <w:color w:val="231F20"/>
          <w:w w:val="105"/>
          <w:sz w:val="20"/>
        </w:rPr>
        <w:t>regions?</w:t>
      </w:r>
    </w:p>
    <w:p w14:paraId="7B3F5923" w14:textId="77777777" w:rsidR="00C20691" w:rsidRDefault="00C20691">
      <w:pPr>
        <w:pStyle w:val="BodyText"/>
        <w:rPr>
          <w:sz w:val="23"/>
        </w:rPr>
      </w:pPr>
    </w:p>
    <w:p w14:paraId="484B8CA6" w14:textId="77777777" w:rsidR="00C20691" w:rsidRDefault="00284A25" w:rsidP="00A16E22">
      <w:pPr>
        <w:pStyle w:val="ListParagraph"/>
        <w:numPr>
          <w:ilvl w:val="0"/>
          <w:numId w:val="7"/>
        </w:numPr>
        <w:tabs>
          <w:tab w:val="left" w:pos="1243"/>
        </w:tabs>
        <w:spacing w:before="1" w:line="273" w:lineRule="auto"/>
        <w:ind w:right="1363" w:hanging="360"/>
        <w:rPr>
          <w:sz w:val="20"/>
        </w:rPr>
      </w:pPr>
      <w:r>
        <w:rPr>
          <w:color w:val="231F20"/>
          <w:w w:val="105"/>
          <w:sz w:val="20"/>
        </w:rPr>
        <w:t>Compare</w:t>
      </w:r>
      <w:r>
        <w:rPr>
          <w:color w:val="231F20"/>
          <w:spacing w:val="-14"/>
          <w:w w:val="105"/>
          <w:sz w:val="20"/>
        </w:rPr>
        <w:t xml:space="preserve"> </w:t>
      </w:r>
      <w:r>
        <w:rPr>
          <w:color w:val="231F20"/>
          <w:w w:val="105"/>
          <w:sz w:val="20"/>
        </w:rPr>
        <w:t>the</w:t>
      </w:r>
      <w:r>
        <w:rPr>
          <w:color w:val="231F20"/>
          <w:spacing w:val="-13"/>
          <w:w w:val="105"/>
          <w:sz w:val="20"/>
        </w:rPr>
        <w:t xml:space="preserve"> </w:t>
      </w:r>
      <w:r>
        <w:rPr>
          <w:color w:val="231F20"/>
          <w:w w:val="105"/>
          <w:sz w:val="20"/>
        </w:rPr>
        <w:t>regions</w:t>
      </w:r>
      <w:r>
        <w:rPr>
          <w:color w:val="231F20"/>
          <w:spacing w:val="-13"/>
          <w:w w:val="105"/>
          <w:sz w:val="20"/>
        </w:rPr>
        <w:t xml:space="preserve"> </w:t>
      </w:r>
      <w:r>
        <w:rPr>
          <w:color w:val="231F20"/>
          <w:w w:val="105"/>
          <w:sz w:val="20"/>
        </w:rPr>
        <w:t>across</w:t>
      </w:r>
      <w:r>
        <w:rPr>
          <w:color w:val="231F20"/>
          <w:spacing w:val="-14"/>
          <w:w w:val="105"/>
          <w:sz w:val="20"/>
        </w:rPr>
        <w:t xml:space="preserve"> </w:t>
      </w:r>
      <w:r>
        <w:rPr>
          <w:color w:val="231F20"/>
          <w:w w:val="105"/>
          <w:sz w:val="20"/>
        </w:rPr>
        <w:t>graphs.</w:t>
      </w:r>
      <w:r>
        <w:rPr>
          <w:color w:val="231F20"/>
          <w:spacing w:val="-13"/>
          <w:w w:val="105"/>
          <w:sz w:val="20"/>
        </w:rPr>
        <w:t xml:space="preserve"> </w:t>
      </w:r>
      <w:r>
        <w:rPr>
          <w:color w:val="231F20"/>
          <w:w w:val="105"/>
          <w:sz w:val="20"/>
        </w:rPr>
        <w:t>For</w:t>
      </w:r>
      <w:r>
        <w:rPr>
          <w:color w:val="231F20"/>
          <w:spacing w:val="-13"/>
          <w:w w:val="105"/>
          <w:sz w:val="20"/>
        </w:rPr>
        <w:t xml:space="preserve"> </w:t>
      </w:r>
      <w:r>
        <w:rPr>
          <w:color w:val="231F20"/>
          <w:w w:val="105"/>
          <w:sz w:val="20"/>
        </w:rPr>
        <w:t>example,</w:t>
      </w:r>
      <w:r>
        <w:rPr>
          <w:color w:val="231F20"/>
          <w:spacing w:val="-14"/>
          <w:w w:val="105"/>
          <w:sz w:val="20"/>
        </w:rPr>
        <w:t xml:space="preserve"> </w:t>
      </w:r>
      <w:r>
        <w:rPr>
          <w:color w:val="231F20"/>
          <w:w w:val="105"/>
          <w:sz w:val="20"/>
        </w:rPr>
        <w:t>compare</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findings</w:t>
      </w:r>
      <w:r>
        <w:rPr>
          <w:color w:val="231F20"/>
          <w:spacing w:val="-14"/>
          <w:w w:val="105"/>
          <w:sz w:val="20"/>
        </w:rPr>
        <w:t xml:space="preserve"> </w:t>
      </w:r>
      <w:r>
        <w:rPr>
          <w:color w:val="231F20"/>
          <w:w w:val="105"/>
          <w:sz w:val="20"/>
        </w:rPr>
        <w:t>for</w:t>
      </w:r>
      <w:r>
        <w:rPr>
          <w:color w:val="231F20"/>
          <w:spacing w:val="-13"/>
          <w:w w:val="105"/>
          <w:sz w:val="20"/>
        </w:rPr>
        <w:t xml:space="preserve"> </w:t>
      </w:r>
      <w:r>
        <w:rPr>
          <w:color w:val="231F20"/>
          <w:w w:val="105"/>
          <w:sz w:val="20"/>
        </w:rPr>
        <w:t>Eastern</w:t>
      </w:r>
      <w:r>
        <w:rPr>
          <w:color w:val="231F20"/>
          <w:spacing w:val="-13"/>
          <w:w w:val="105"/>
          <w:sz w:val="20"/>
        </w:rPr>
        <w:t xml:space="preserve"> </w:t>
      </w:r>
      <w:r>
        <w:rPr>
          <w:color w:val="231F20"/>
          <w:w w:val="105"/>
          <w:sz w:val="20"/>
        </w:rPr>
        <w:t>European</w:t>
      </w:r>
      <w:r>
        <w:rPr>
          <w:color w:val="231F20"/>
          <w:spacing w:val="-14"/>
          <w:w w:val="105"/>
          <w:sz w:val="20"/>
        </w:rPr>
        <w:t xml:space="preserve"> </w:t>
      </w:r>
      <w:r>
        <w:rPr>
          <w:color w:val="231F20"/>
          <w:w w:val="105"/>
          <w:sz w:val="20"/>
        </w:rPr>
        <w:t>coun- tries in each of the graphs. Are there any surprising</w:t>
      </w:r>
      <w:r>
        <w:rPr>
          <w:color w:val="231F20"/>
          <w:spacing w:val="32"/>
          <w:w w:val="105"/>
          <w:sz w:val="20"/>
        </w:rPr>
        <w:t xml:space="preserve"> </w:t>
      </w:r>
      <w:r>
        <w:rPr>
          <w:color w:val="231F20"/>
          <w:w w:val="105"/>
          <w:sz w:val="20"/>
        </w:rPr>
        <w:t>results?</w:t>
      </w:r>
    </w:p>
    <w:p w14:paraId="155F9CBE" w14:textId="77777777" w:rsidR="00C20691" w:rsidRDefault="00C20691">
      <w:pPr>
        <w:pStyle w:val="BodyText"/>
        <w:rPr>
          <w:sz w:val="23"/>
        </w:rPr>
      </w:pPr>
    </w:p>
    <w:p w14:paraId="100CCFBC" w14:textId="77777777" w:rsidR="00C20691" w:rsidRDefault="00284A25" w:rsidP="00A16E22">
      <w:pPr>
        <w:pStyle w:val="ListParagraph"/>
        <w:numPr>
          <w:ilvl w:val="0"/>
          <w:numId w:val="7"/>
        </w:numPr>
        <w:tabs>
          <w:tab w:val="left" w:pos="1243"/>
        </w:tabs>
        <w:ind w:hanging="360"/>
        <w:rPr>
          <w:sz w:val="20"/>
        </w:rPr>
      </w:pPr>
      <w:r>
        <w:rPr>
          <w:color w:val="231F20"/>
          <w:w w:val="105"/>
          <w:sz w:val="20"/>
        </w:rPr>
        <w:t>Why do you think so many countries have such large “don’t know”</w:t>
      </w:r>
      <w:r>
        <w:rPr>
          <w:color w:val="231F20"/>
          <w:spacing w:val="49"/>
          <w:w w:val="105"/>
          <w:sz w:val="20"/>
        </w:rPr>
        <w:t xml:space="preserve"> </w:t>
      </w:r>
      <w:r>
        <w:rPr>
          <w:color w:val="231F20"/>
          <w:w w:val="105"/>
          <w:sz w:val="20"/>
        </w:rPr>
        <w:t>categories?</w:t>
      </w:r>
    </w:p>
    <w:p w14:paraId="568A274D" w14:textId="77777777" w:rsidR="00C20691" w:rsidRDefault="00C20691">
      <w:pPr>
        <w:rPr>
          <w:sz w:val="20"/>
        </w:rPr>
        <w:sectPr w:rsidR="00C20691">
          <w:pgSz w:w="11880" w:h="15480"/>
          <w:pgMar w:top="1160" w:right="0" w:bottom="680" w:left="240" w:header="507" w:footer="490" w:gutter="0"/>
          <w:cols w:space="720"/>
        </w:sectPr>
      </w:pPr>
    </w:p>
    <w:p w14:paraId="0D12A42B" w14:textId="77777777" w:rsidR="00C20691" w:rsidRDefault="00C20691">
      <w:pPr>
        <w:pStyle w:val="BodyText"/>
        <w:spacing w:before="1"/>
        <w:rPr>
          <w:sz w:val="9"/>
        </w:rPr>
      </w:pPr>
    </w:p>
    <w:p w14:paraId="1F30CE61" w14:textId="77777777" w:rsidR="00C20691" w:rsidRDefault="00284A25">
      <w:pPr>
        <w:pStyle w:val="Heading2"/>
        <w:ind w:left="2785"/>
      </w:pPr>
      <w:r>
        <w:pict w14:anchorId="63CC8E63">
          <v:line id="_x0000_s1462" style="position:absolute;left:0;text-align:left;z-index:251630080;mso-wrap-distance-left:0;mso-wrap-distance-right:0;mso-position-horizontal-relative:page" from="63pt,28.8pt" to="531pt,28.8pt" strokecolor="#231f20" strokeweight="1pt">
            <w10:wrap type="topAndBottom" anchorx="page"/>
          </v:line>
        </w:pict>
      </w:r>
      <w:r>
        <w:pict w14:anchorId="397F5697">
          <v:group id="_x0000_s1452" style="position:absolute;left:0;text-align:left;margin-left:100.1pt;margin-top:45.6pt;width:140.95pt;height:445.9pt;z-index:251631104;mso-wrap-distance-left:0;mso-wrap-distance-right:0;mso-position-horizontal-relative:page" coordorigin="2002,912" coordsize="2819,8918">
            <v:line id="_x0000_s1461" style="position:absolute" from="2002,9821" to="4821,9821" strokecolor="#010202" strokeweight=".9pt"/>
            <v:line id="_x0000_s1460" style="position:absolute" from="2010,928" to="2010,9812" strokecolor="#010202" strokeweight=".29139mm"/>
            <v:line id="_x0000_s1459" style="position:absolute" from="2002,920" to="4821,920" strokecolor="#010202" strokeweight=".8pt"/>
            <v:line id="_x0000_s1458" style="position:absolute" from="4813,928" to="4813,9813" strokecolor="#010202" strokeweight=".29139mm"/>
            <v:line id="_x0000_s1457" style="position:absolute" from="2034,9789" to="4789,9789" strokecolor="#010202" strokeweight=".9pt"/>
            <v:line id="_x0000_s1456" style="position:absolute" from="2043,960" to="2043,9780" strokecolor="#010202" strokeweight=".29139mm"/>
            <v:line id="_x0000_s1455" style="position:absolute" from="2034,952" to="4789,952" strokecolor="#010202" strokeweight=".8pt"/>
            <v:line id="_x0000_s1454" style="position:absolute" from="4781,960" to="4781,9781" strokecolor="#010202" strokeweight=".29139mm"/>
            <v:shape id="_x0000_s1453" type="#_x0000_t202" style="position:absolute;left:2002;top:912;width:2819;height:8918" filled="f" stroked="f">
              <v:textbox inset="0,0,0,0">
                <w:txbxContent>
                  <w:p w14:paraId="10752FBA" w14:textId="77777777" w:rsidR="00284A25" w:rsidRDefault="00284A25">
                    <w:pPr>
                      <w:spacing w:before="99" w:line="244" w:lineRule="auto"/>
                      <w:ind w:left="589" w:right="586"/>
                      <w:jc w:val="center"/>
                      <w:rPr>
                        <w:rFonts w:ascii="Trebuchet MS"/>
                        <w:b/>
                        <w:sz w:val="16"/>
                      </w:rPr>
                    </w:pPr>
                    <w:r>
                      <w:rPr>
                        <w:rFonts w:ascii="Trebuchet MS"/>
                        <w:b/>
                        <w:color w:val="231F20"/>
                        <w:sz w:val="16"/>
                      </w:rPr>
                      <w:t>People Are Better Off in Free Markets</w:t>
                    </w:r>
                  </w:p>
                  <w:p w14:paraId="7AB4A2F9" w14:textId="77777777" w:rsidR="00284A25" w:rsidRDefault="00284A25">
                    <w:pPr>
                      <w:spacing w:before="5"/>
                      <w:rPr>
                        <w:rFonts w:ascii="Trebuchet MS"/>
                        <w:b/>
                        <w:sz w:val="16"/>
                      </w:rPr>
                    </w:pPr>
                  </w:p>
                  <w:p w14:paraId="7EDD1154" w14:textId="77777777" w:rsidR="00284A25" w:rsidRDefault="00284A25">
                    <w:pPr>
                      <w:ind w:left="589" w:right="272"/>
                      <w:jc w:val="center"/>
                      <w:rPr>
                        <w:rFonts w:ascii="Trebuchet MS"/>
                        <w:i/>
                        <w:sz w:val="14"/>
                      </w:rPr>
                    </w:pPr>
                    <w:r>
                      <w:rPr>
                        <w:rFonts w:ascii="Trebuchet MS"/>
                        <w:color w:val="231F20"/>
                        <w:w w:val="105"/>
                        <w:sz w:val="14"/>
                      </w:rPr>
                      <w:t xml:space="preserve">% </w:t>
                    </w:r>
                    <w:r>
                      <w:rPr>
                        <w:rFonts w:ascii="Trebuchet MS"/>
                        <w:i/>
                        <w:color w:val="231F20"/>
                        <w:w w:val="105"/>
                        <w:sz w:val="14"/>
                      </w:rPr>
                      <w:t>agree</w:t>
                    </w:r>
                  </w:p>
                  <w:p w14:paraId="01EED2DC" w14:textId="77777777" w:rsidR="00284A25" w:rsidRDefault="00284A25">
                    <w:pPr>
                      <w:spacing w:before="7"/>
                      <w:ind w:left="1178"/>
                      <w:rPr>
                        <w:rFonts w:ascii="Trebuchet MS"/>
                        <w:sz w:val="14"/>
                      </w:rPr>
                    </w:pPr>
                    <w:r>
                      <w:rPr>
                        <w:rFonts w:ascii="Trebuchet MS"/>
                        <w:color w:val="231F20"/>
                        <w:w w:val="105"/>
                        <w:sz w:val="14"/>
                        <w:u w:val="single" w:color="231F20"/>
                      </w:rPr>
                      <w:t>2002</w:t>
                    </w:r>
                    <w:r>
                      <w:rPr>
                        <w:rFonts w:ascii="Trebuchet MS"/>
                        <w:color w:val="231F20"/>
                        <w:w w:val="105"/>
                        <w:sz w:val="14"/>
                      </w:rPr>
                      <w:t xml:space="preserve"> </w:t>
                    </w:r>
                    <w:r>
                      <w:rPr>
                        <w:rFonts w:ascii="Trebuchet MS"/>
                        <w:color w:val="231F20"/>
                        <w:w w:val="105"/>
                        <w:sz w:val="14"/>
                        <w:u w:val="single" w:color="231F20"/>
                      </w:rPr>
                      <w:t>2007</w:t>
                    </w:r>
                    <w:r>
                      <w:rPr>
                        <w:rFonts w:ascii="Trebuchet MS"/>
                        <w:color w:val="231F20"/>
                        <w:w w:val="105"/>
                        <w:sz w:val="14"/>
                      </w:rPr>
                      <w:t xml:space="preserve"> </w:t>
                    </w:r>
                    <w:r>
                      <w:rPr>
                        <w:rFonts w:ascii="Trebuchet MS"/>
                        <w:i/>
                        <w:color w:val="231F20"/>
                        <w:w w:val="105"/>
                        <w:sz w:val="14"/>
                        <w:u w:val="single" w:color="231F20"/>
                      </w:rPr>
                      <w:t>Chang</w:t>
                    </w:r>
                    <w:r>
                      <w:rPr>
                        <w:rFonts w:ascii="Trebuchet MS"/>
                        <w:color w:val="231F20"/>
                        <w:w w:val="105"/>
                        <w:sz w:val="14"/>
                        <w:u w:val="single" w:color="231F20"/>
                      </w:rPr>
                      <w:t>e</w:t>
                    </w:r>
                  </w:p>
                  <w:p w14:paraId="421BE178" w14:textId="77777777" w:rsidR="00284A25" w:rsidRDefault="00284A25">
                    <w:pPr>
                      <w:tabs>
                        <w:tab w:val="left" w:pos="719"/>
                      </w:tabs>
                      <w:spacing w:before="7"/>
                      <w:ind w:left="281"/>
                      <w:jc w:val="center"/>
                      <w:rPr>
                        <w:rFonts w:ascii="Trebuchet MS"/>
                        <w:sz w:val="14"/>
                      </w:rPr>
                    </w:pPr>
                    <w:r>
                      <w:rPr>
                        <w:rFonts w:ascii="Trebuchet MS"/>
                        <w:color w:val="231F20"/>
                        <w:w w:val="105"/>
                        <w:sz w:val="14"/>
                      </w:rPr>
                      <w:t>%</w:t>
                    </w:r>
                    <w:r>
                      <w:rPr>
                        <w:rFonts w:ascii="Trebuchet MS"/>
                        <w:color w:val="231F20"/>
                        <w:w w:val="105"/>
                        <w:sz w:val="14"/>
                      </w:rPr>
                      <w:tab/>
                      <w:t>%</w:t>
                    </w:r>
                  </w:p>
                  <w:p w14:paraId="42A57E21" w14:textId="77777777" w:rsidR="00284A25" w:rsidRDefault="00284A25">
                    <w:pPr>
                      <w:tabs>
                        <w:tab w:val="left" w:pos="1256"/>
                        <w:tab w:val="left" w:pos="1693"/>
                        <w:tab w:val="left" w:pos="2237"/>
                      </w:tabs>
                      <w:spacing w:before="6"/>
                      <w:ind w:left="165"/>
                      <w:rPr>
                        <w:rFonts w:ascii="Trebuchet MS"/>
                        <w:i/>
                        <w:sz w:val="14"/>
                      </w:rPr>
                    </w:pPr>
                    <w:r>
                      <w:rPr>
                        <w:rFonts w:ascii="Trebuchet MS"/>
                        <w:color w:val="231F20"/>
                        <w:w w:val="105"/>
                        <w:sz w:val="14"/>
                      </w:rPr>
                      <w:t>Canada</w:t>
                    </w:r>
                    <w:r>
                      <w:rPr>
                        <w:rFonts w:ascii="Trebuchet MS"/>
                        <w:color w:val="231F20"/>
                        <w:w w:val="105"/>
                        <w:sz w:val="14"/>
                      </w:rPr>
                      <w:tab/>
                      <w:t>61</w:t>
                    </w:r>
                    <w:r>
                      <w:rPr>
                        <w:rFonts w:ascii="Trebuchet MS"/>
                        <w:color w:val="231F20"/>
                        <w:w w:val="105"/>
                        <w:sz w:val="14"/>
                      </w:rPr>
                      <w:tab/>
                      <w:t>71</w:t>
                    </w:r>
                    <w:r>
                      <w:rPr>
                        <w:rFonts w:ascii="Trebuchet MS"/>
                        <w:color w:val="231F20"/>
                        <w:w w:val="105"/>
                        <w:sz w:val="14"/>
                      </w:rPr>
                      <w:tab/>
                    </w:r>
                    <w:r>
                      <w:rPr>
                        <w:rFonts w:ascii="Trebuchet MS"/>
                        <w:i/>
                        <w:color w:val="231F20"/>
                        <w:w w:val="105"/>
                        <w:sz w:val="14"/>
                      </w:rPr>
                      <w:t>+10</w:t>
                    </w:r>
                  </w:p>
                  <w:p w14:paraId="61E4980B" w14:textId="77777777" w:rsidR="00284A25" w:rsidRDefault="00284A25">
                    <w:pPr>
                      <w:tabs>
                        <w:tab w:val="left" w:pos="1255"/>
                        <w:tab w:val="left" w:pos="1692"/>
                        <w:tab w:val="left" w:pos="2286"/>
                      </w:tabs>
                      <w:spacing w:before="7"/>
                      <w:ind w:left="165"/>
                      <w:rPr>
                        <w:rFonts w:ascii="Trebuchet MS"/>
                        <w:i/>
                        <w:sz w:val="14"/>
                      </w:rPr>
                    </w:pPr>
                    <w:r>
                      <w:rPr>
                        <w:rFonts w:ascii="Trebuchet MS"/>
                        <w:color w:val="231F20"/>
                        <w:w w:val="105"/>
                        <w:sz w:val="14"/>
                      </w:rPr>
                      <w:t>United</w:t>
                    </w:r>
                    <w:r>
                      <w:rPr>
                        <w:rFonts w:ascii="Trebuchet MS"/>
                        <w:color w:val="231F20"/>
                        <w:spacing w:val="-6"/>
                        <w:w w:val="105"/>
                        <w:sz w:val="14"/>
                      </w:rPr>
                      <w:t xml:space="preserve"> </w:t>
                    </w:r>
                    <w:r>
                      <w:rPr>
                        <w:rFonts w:ascii="Trebuchet MS"/>
                        <w:color w:val="231F20"/>
                        <w:w w:val="105"/>
                        <w:sz w:val="14"/>
                      </w:rPr>
                      <w:t>States</w:t>
                    </w:r>
                    <w:r>
                      <w:rPr>
                        <w:rFonts w:ascii="Trebuchet MS"/>
                        <w:color w:val="231F20"/>
                        <w:w w:val="105"/>
                        <w:sz w:val="14"/>
                      </w:rPr>
                      <w:tab/>
                      <w:t>72</w:t>
                    </w:r>
                    <w:r>
                      <w:rPr>
                        <w:rFonts w:ascii="Trebuchet MS"/>
                        <w:color w:val="231F20"/>
                        <w:w w:val="105"/>
                        <w:sz w:val="14"/>
                      </w:rPr>
                      <w:tab/>
                      <w:t>70</w:t>
                    </w:r>
                    <w:r>
                      <w:rPr>
                        <w:rFonts w:ascii="Trebuchet MS"/>
                        <w:color w:val="231F20"/>
                        <w:w w:val="105"/>
                        <w:sz w:val="14"/>
                      </w:rPr>
                      <w:tab/>
                    </w:r>
                    <w:r>
                      <w:rPr>
                        <w:rFonts w:ascii="Trebuchet MS"/>
                        <w:i/>
                        <w:color w:val="231F20"/>
                        <w:w w:val="105"/>
                        <w:sz w:val="14"/>
                      </w:rPr>
                      <w:t>-2</w:t>
                    </w:r>
                  </w:p>
                  <w:p w14:paraId="19A9D8F5" w14:textId="77777777" w:rsidR="00284A25" w:rsidRDefault="00284A25">
                    <w:pPr>
                      <w:tabs>
                        <w:tab w:val="left" w:pos="1256"/>
                        <w:tab w:val="left" w:pos="1694"/>
                        <w:tab w:val="left" w:pos="2237"/>
                      </w:tabs>
                      <w:spacing w:before="120"/>
                      <w:ind w:left="165"/>
                      <w:rPr>
                        <w:rFonts w:ascii="Trebuchet MS"/>
                        <w:i/>
                        <w:sz w:val="14"/>
                      </w:rPr>
                    </w:pPr>
                    <w:r>
                      <w:rPr>
                        <w:rFonts w:ascii="Trebuchet MS"/>
                        <w:color w:val="231F20"/>
                        <w:w w:val="105"/>
                        <w:sz w:val="14"/>
                      </w:rPr>
                      <w:t>Argentina</w:t>
                    </w:r>
                    <w:r>
                      <w:rPr>
                        <w:rFonts w:ascii="Trebuchet MS"/>
                        <w:color w:val="231F20"/>
                        <w:w w:val="105"/>
                        <w:sz w:val="14"/>
                      </w:rPr>
                      <w:tab/>
                      <w:t>26</w:t>
                    </w:r>
                    <w:r>
                      <w:rPr>
                        <w:rFonts w:ascii="Trebuchet MS"/>
                        <w:color w:val="231F20"/>
                        <w:w w:val="105"/>
                        <w:sz w:val="14"/>
                      </w:rPr>
                      <w:tab/>
                      <w:t>43</w:t>
                    </w:r>
                    <w:r>
                      <w:rPr>
                        <w:rFonts w:ascii="Trebuchet MS"/>
                        <w:color w:val="231F20"/>
                        <w:w w:val="105"/>
                        <w:sz w:val="14"/>
                      </w:rPr>
                      <w:tab/>
                    </w:r>
                    <w:r>
                      <w:rPr>
                        <w:rFonts w:ascii="Trebuchet MS"/>
                        <w:i/>
                        <w:color w:val="231F20"/>
                        <w:w w:val="105"/>
                        <w:sz w:val="14"/>
                      </w:rPr>
                      <w:t>+17</w:t>
                    </w:r>
                  </w:p>
                  <w:p w14:paraId="23F4E541" w14:textId="77777777" w:rsidR="00284A25" w:rsidRDefault="00284A25">
                    <w:pPr>
                      <w:tabs>
                        <w:tab w:val="left" w:pos="1255"/>
                        <w:tab w:val="left" w:pos="1692"/>
                        <w:tab w:val="left" w:pos="2237"/>
                      </w:tabs>
                      <w:spacing w:before="7"/>
                      <w:ind w:left="165"/>
                      <w:rPr>
                        <w:rFonts w:ascii="Trebuchet MS"/>
                        <w:i/>
                        <w:sz w:val="14"/>
                      </w:rPr>
                    </w:pPr>
                    <w:r>
                      <w:rPr>
                        <w:rFonts w:ascii="Trebuchet MS"/>
                        <w:color w:val="231F20"/>
                        <w:w w:val="105"/>
                        <w:sz w:val="14"/>
                      </w:rPr>
                      <w:t>Mexico</w:t>
                    </w:r>
                    <w:r>
                      <w:rPr>
                        <w:rFonts w:ascii="Trebuchet MS"/>
                        <w:color w:val="231F20"/>
                        <w:w w:val="105"/>
                        <w:sz w:val="14"/>
                      </w:rPr>
                      <w:tab/>
                      <w:t>45</w:t>
                    </w:r>
                    <w:r>
                      <w:rPr>
                        <w:rFonts w:ascii="Trebuchet MS"/>
                        <w:color w:val="231F20"/>
                        <w:w w:val="105"/>
                        <w:sz w:val="14"/>
                      </w:rPr>
                      <w:tab/>
                      <w:t>55</w:t>
                    </w:r>
                    <w:r>
                      <w:rPr>
                        <w:rFonts w:ascii="Trebuchet MS"/>
                        <w:color w:val="231F20"/>
                        <w:w w:val="105"/>
                        <w:sz w:val="14"/>
                      </w:rPr>
                      <w:tab/>
                    </w:r>
                    <w:r>
                      <w:rPr>
                        <w:rFonts w:ascii="Trebuchet MS"/>
                        <w:i/>
                        <w:color w:val="231F20"/>
                        <w:w w:val="105"/>
                        <w:sz w:val="14"/>
                      </w:rPr>
                      <w:t>+10</w:t>
                    </w:r>
                  </w:p>
                  <w:p w14:paraId="050BB593" w14:textId="77777777" w:rsidR="00284A25" w:rsidRDefault="00284A25">
                    <w:pPr>
                      <w:tabs>
                        <w:tab w:val="left" w:pos="1255"/>
                        <w:tab w:val="left" w:pos="1692"/>
                        <w:tab w:val="left" w:pos="2275"/>
                      </w:tabs>
                      <w:spacing w:before="6"/>
                      <w:ind w:left="165"/>
                      <w:rPr>
                        <w:rFonts w:ascii="Trebuchet MS"/>
                        <w:i/>
                        <w:sz w:val="14"/>
                      </w:rPr>
                    </w:pPr>
                    <w:r>
                      <w:rPr>
                        <w:rFonts w:ascii="Trebuchet MS"/>
                        <w:color w:val="231F20"/>
                        <w:w w:val="105"/>
                        <w:sz w:val="14"/>
                      </w:rPr>
                      <w:t>Venezuela</w:t>
                    </w:r>
                    <w:r>
                      <w:rPr>
                        <w:rFonts w:ascii="Trebuchet MS"/>
                        <w:color w:val="231F20"/>
                        <w:w w:val="105"/>
                        <w:sz w:val="14"/>
                      </w:rPr>
                      <w:tab/>
                      <w:t>63</w:t>
                    </w:r>
                    <w:r>
                      <w:rPr>
                        <w:rFonts w:ascii="Trebuchet MS"/>
                        <w:color w:val="231F20"/>
                        <w:w w:val="105"/>
                        <w:sz w:val="14"/>
                      </w:rPr>
                      <w:tab/>
                      <w:t>72</w:t>
                    </w:r>
                    <w:r>
                      <w:rPr>
                        <w:rFonts w:ascii="Trebuchet MS"/>
                        <w:color w:val="231F20"/>
                        <w:w w:val="105"/>
                        <w:sz w:val="14"/>
                      </w:rPr>
                      <w:tab/>
                    </w:r>
                    <w:r>
                      <w:rPr>
                        <w:rFonts w:ascii="Trebuchet MS"/>
                        <w:i/>
                        <w:color w:val="231F20"/>
                        <w:w w:val="105"/>
                        <w:sz w:val="14"/>
                      </w:rPr>
                      <w:t>+9</w:t>
                    </w:r>
                  </w:p>
                  <w:p w14:paraId="2D417C67" w14:textId="77777777" w:rsidR="00284A25" w:rsidRDefault="00284A25">
                    <w:pPr>
                      <w:tabs>
                        <w:tab w:val="left" w:pos="1256"/>
                        <w:tab w:val="left" w:pos="1693"/>
                        <w:tab w:val="left" w:pos="2275"/>
                      </w:tabs>
                      <w:spacing w:before="7"/>
                      <w:ind w:left="165"/>
                      <w:rPr>
                        <w:rFonts w:ascii="Trebuchet MS"/>
                        <w:i/>
                        <w:sz w:val="14"/>
                      </w:rPr>
                    </w:pPr>
                    <w:r>
                      <w:rPr>
                        <w:rFonts w:ascii="Trebuchet MS"/>
                        <w:color w:val="231F20"/>
                        <w:w w:val="105"/>
                        <w:sz w:val="14"/>
                      </w:rPr>
                      <w:t>Brazil</w:t>
                    </w:r>
                    <w:r>
                      <w:rPr>
                        <w:rFonts w:ascii="Trebuchet MS"/>
                        <w:color w:val="231F20"/>
                        <w:w w:val="105"/>
                        <w:sz w:val="14"/>
                      </w:rPr>
                      <w:tab/>
                      <w:t>56</w:t>
                    </w:r>
                    <w:r>
                      <w:rPr>
                        <w:rFonts w:ascii="Trebuchet MS"/>
                        <w:color w:val="231F20"/>
                        <w:w w:val="105"/>
                        <w:sz w:val="14"/>
                      </w:rPr>
                      <w:tab/>
                      <w:t>65</w:t>
                    </w:r>
                    <w:r>
                      <w:rPr>
                        <w:rFonts w:ascii="Trebuchet MS"/>
                        <w:color w:val="231F20"/>
                        <w:w w:val="105"/>
                        <w:sz w:val="14"/>
                      </w:rPr>
                      <w:tab/>
                    </w:r>
                    <w:r>
                      <w:rPr>
                        <w:rFonts w:ascii="Trebuchet MS"/>
                        <w:i/>
                        <w:color w:val="231F20"/>
                        <w:w w:val="105"/>
                        <w:sz w:val="14"/>
                      </w:rPr>
                      <w:t>+9</w:t>
                    </w:r>
                  </w:p>
                  <w:p w14:paraId="444E5781" w14:textId="77777777" w:rsidR="00284A25" w:rsidRDefault="00284A25">
                    <w:pPr>
                      <w:tabs>
                        <w:tab w:val="left" w:pos="1256"/>
                        <w:tab w:val="left" w:pos="1693"/>
                        <w:tab w:val="left" w:pos="2275"/>
                      </w:tabs>
                      <w:spacing w:before="6"/>
                      <w:ind w:left="165"/>
                      <w:rPr>
                        <w:rFonts w:ascii="Trebuchet MS"/>
                        <w:i/>
                        <w:sz w:val="14"/>
                      </w:rPr>
                    </w:pPr>
                    <w:r>
                      <w:rPr>
                        <w:rFonts w:ascii="Trebuchet MS"/>
                        <w:color w:val="231F20"/>
                        <w:w w:val="105"/>
                        <w:sz w:val="14"/>
                      </w:rPr>
                      <w:t>Peru</w:t>
                    </w:r>
                    <w:r>
                      <w:rPr>
                        <w:rFonts w:ascii="Trebuchet MS"/>
                        <w:color w:val="231F20"/>
                        <w:w w:val="105"/>
                        <w:sz w:val="14"/>
                      </w:rPr>
                      <w:tab/>
                      <w:t>43</w:t>
                    </w:r>
                    <w:r>
                      <w:rPr>
                        <w:rFonts w:ascii="Trebuchet MS"/>
                        <w:color w:val="231F20"/>
                        <w:w w:val="105"/>
                        <w:sz w:val="14"/>
                      </w:rPr>
                      <w:tab/>
                      <w:t>47</w:t>
                    </w:r>
                    <w:r>
                      <w:rPr>
                        <w:rFonts w:ascii="Trebuchet MS"/>
                        <w:color w:val="231F20"/>
                        <w:w w:val="105"/>
                        <w:sz w:val="14"/>
                      </w:rPr>
                      <w:tab/>
                    </w:r>
                    <w:r>
                      <w:rPr>
                        <w:rFonts w:ascii="Trebuchet MS"/>
                        <w:i/>
                        <w:color w:val="231F20"/>
                        <w:w w:val="105"/>
                        <w:sz w:val="14"/>
                      </w:rPr>
                      <w:t>+4</w:t>
                    </w:r>
                  </w:p>
                  <w:p w14:paraId="0C7FD2C6" w14:textId="77777777" w:rsidR="00284A25" w:rsidRDefault="00284A25">
                    <w:pPr>
                      <w:tabs>
                        <w:tab w:val="left" w:pos="1256"/>
                        <w:tab w:val="left" w:pos="1693"/>
                        <w:tab w:val="left" w:pos="2286"/>
                      </w:tabs>
                      <w:spacing w:before="7"/>
                      <w:ind w:left="165"/>
                      <w:rPr>
                        <w:rFonts w:ascii="Trebuchet MS"/>
                        <w:i/>
                        <w:sz w:val="14"/>
                      </w:rPr>
                    </w:pPr>
                    <w:r>
                      <w:rPr>
                        <w:rFonts w:ascii="Trebuchet MS"/>
                        <w:color w:val="231F20"/>
                        <w:w w:val="105"/>
                        <w:sz w:val="14"/>
                      </w:rPr>
                      <w:t>Bolivia</w:t>
                    </w:r>
                    <w:r>
                      <w:rPr>
                        <w:rFonts w:ascii="Trebuchet MS"/>
                        <w:color w:val="231F20"/>
                        <w:w w:val="105"/>
                        <w:sz w:val="14"/>
                      </w:rPr>
                      <w:tab/>
                      <w:t>54</w:t>
                    </w:r>
                    <w:r>
                      <w:rPr>
                        <w:rFonts w:ascii="Trebuchet MS"/>
                        <w:color w:val="231F20"/>
                        <w:w w:val="105"/>
                        <w:sz w:val="14"/>
                      </w:rPr>
                      <w:tab/>
                      <w:t>53</w:t>
                    </w:r>
                    <w:r>
                      <w:rPr>
                        <w:rFonts w:ascii="Trebuchet MS"/>
                        <w:color w:val="231F20"/>
                        <w:w w:val="105"/>
                        <w:sz w:val="14"/>
                      </w:rPr>
                      <w:tab/>
                    </w:r>
                    <w:r>
                      <w:rPr>
                        <w:rFonts w:ascii="Trebuchet MS"/>
                        <w:i/>
                        <w:color w:val="231F20"/>
                        <w:w w:val="105"/>
                        <w:sz w:val="14"/>
                      </w:rPr>
                      <w:t>-1</w:t>
                    </w:r>
                  </w:p>
                  <w:p w14:paraId="1EC5A06B" w14:textId="77777777" w:rsidR="00284A25" w:rsidRDefault="00284A25">
                    <w:pPr>
                      <w:tabs>
                        <w:tab w:val="left" w:pos="1255"/>
                        <w:tab w:val="left" w:pos="1692"/>
                        <w:tab w:val="left" w:pos="2275"/>
                      </w:tabs>
                      <w:spacing w:before="120"/>
                      <w:ind w:left="165"/>
                      <w:rPr>
                        <w:rFonts w:ascii="Trebuchet MS"/>
                        <w:i/>
                        <w:sz w:val="14"/>
                      </w:rPr>
                    </w:pPr>
                    <w:r>
                      <w:rPr>
                        <w:rFonts w:ascii="Trebuchet MS"/>
                        <w:color w:val="231F20"/>
                        <w:w w:val="105"/>
                        <w:sz w:val="14"/>
                      </w:rPr>
                      <w:t>Britain</w:t>
                    </w:r>
                    <w:r>
                      <w:rPr>
                        <w:rFonts w:ascii="Trebuchet MS"/>
                        <w:color w:val="231F20"/>
                        <w:w w:val="105"/>
                        <w:sz w:val="14"/>
                      </w:rPr>
                      <w:tab/>
                      <w:t>66</w:t>
                    </w:r>
                    <w:r>
                      <w:rPr>
                        <w:rFonts w:ascii="Trebuchet MS"/>
                        <w:color w:val="231F20"/>
                        <w:w w:val="105"/>
                        <w:sz w:val="14"/>
                      </w:rPr>
                      <w:tab/>
                      <w:t>72</w:t>
                    </w:r>
                    <w:r>
                      <w:rPr>
                        <w:rFonts w:ascii="Trebuchet MS"/>
                        <w:color w:val="231F20"/>
                        <w:w w:val="105"/>
                        <w:sz w:val="14"/>
                      </w:rPr>
                      <w:tab/>
                    </w:r>
                    <w:r>
                      <w:rPr>
                        <w:rFonts w:ascii="Trebuchet MS"/>
                        <w:i/>
                        <w:color w:val="231F20"/>
                        <w:w w:val="105"/>
                        <w:sz w:val="14"/>
                      </w:rPr>
                      <w:t>+6</w:t>
                    </w:r>
                  </w:p>
                  <w:p w14:paraId="1EA7DBF9" w14:textId="77777777" w:rsidR="00284A25" w:rsidRDefault="00284A25">
                    <w:pPr>
                      <w:tabs>
                        <w:tab w:val="left" w:pos="1256"/>
                        <w:tab w:val="left" w:pos="1693"/>
                        <w:tab w:val="left" w:pos="2275"/>
                      </w:tabs>
                      <w:spacing w:before="7"/>
                      <w:ind w:left="165"/>
                      <w:rPr>
                        <w:rFonts w:ascii="Trebuchet MS"/>
                        <w:i/>
                        <w:sz w:val="14"/>
                      </w:rPr>
                    </w:pPr>
                    <w:r>
                      <w:rPr>
                        <w:rFonts w:ascii="Trebuchet MS"/>
                        <w:color w:val="231F20"/>
                        <w:w w:val="105"/>
                        <w:sz w:val="14"/>
                      </w:rPr>
                      <w:t>Italy</w:t>
                    </w:r>
                    <w:r>
                      <w:rPr>
                        <w:rFonts w:ascii="Trebuchet MS"/>
                        <w:color w:val="231F20"/>
                        <w:w w:val="105"/>
                        <w:sz w:val="14"/>
                      </w:rPr>
                      <w:tab/>
                      <w:t>71</w:t>
                    </w:r>
                    <w:r>
                      <w:rPr>
                        <w:rFonts w:ascii="Trebuchet MS"/>
                        <w:color w:val="231F20"/>
                        <w:w w:val="105"/>
                        <w:sz w:val="14"/>
                      </w:rPr>
                      <w:tab/>
                      <w:t>73</w:t>
                    </w:r>
                    <w:r>
                      <w:rPr>
                        <w:rFonts w:ascii="Trebuchet MS"/>
                        <w:color w:val="231F20"/>
                        <w:w w:val="105"/>
                        <w:sz w:val="14"/>
                      </w:rPr>
                      <w:tab/>
                    </w:r>
                    <w:r>
                      <w:rPr>
                        <w:rFonts w:ascii="Trebuchet MS"/>
                        <w:i/>
                        <w:color w:val="231F20"/>
                        <w:w w:val="105"/>
                        <w:sz w:val="14"/>
                      </w:rPr>
                      <w:t>+2</w:t>
                    </w:r>
                  </w:p>
                  <w:p w14:paraId="28AEB4A7" w14:textId="77777777" w:rsidR="00284A25" w:rsidRDefault="00284A25">
                    <w:pPr>
                      <w:tabs>
                        <w:tab w:val="left" w:pos="1255"/>
                        <w:tab w:val="left" w:pos="1692"/>
                        <w:tab w:val="left" w:pos="2286"/>
                      </w:tabs>
                      <w:spacing w:before="6"/>
                      <w:ind w:left="165"/>
                      <w:rPr>
                        <w:rFonts w:ascii="Trebuchet MS"/>
                        <w:i/>
                        <w:sz w:val="14"/>
                      </w:rPr>
                    </w:pPr>
                    <w:r>
                      <w:rPr>
                        <w:rFonts w:ascii="Trebuchet MS"/>
                        <w:color w:val="231F20"/>
                        <w:w w:val="105"/>
                        <w:sz w:val="14"/>
                      </w:rPr>
                      <w:t>Germany</w:t>
                    </w:r>
                    <w:r>
                      <w:rPr>
                        <w:rFonts w:ascii="Trebuchet MS"/>
                        <w:color w:val="231F20"/>
                        <w:w w:val="105"/>
                        <w:sz w:val="14"/>
                      </w:rPr>
                      <w:tab/>
                      <w:t>69</w:t>
                    </w:r>
                    <w:r>
                      <w:rPr>
                        <w:rFonts w:ascii="Trebuchet MS"/>
                        <w:color w:val="231F20"/>
                        <w:w w:val="105"/>
                        <w:sz w:val="14"/>
                      </w:rPr>
                      <w:tab/>
                      <w:t>65</w:t>
                    </w:r>
                    <w:r>
                      <w:rPr>
                        <w:rFonts w:ascii="Trebuchet MS"/>
                        <w:color w:val="231F20"/>
                        <w:w w:val="105"/>
                        <w:sz w:val="14"/>
                      </w:rPr>
                      <w:tab/>
                    </w:r>
                    <w:r>
                      <w:rPr>
                        <w:rFonts w:ascii="Trebuchet MS"/>
                        <w:i/>
                        <w:color w:val="231F20"/>
                        <w:w w:val="105"/>
                        <w:sz w:val="14"/>
                      </w:rPr>
                      <w:t>-4</w:t>
                    </w:r>
                  </w:p>
                  <w:p w14:paraId="5155324C" w14:textId="77777777" w:rsidR="00284A25" w:rsidRDefault="00284A25">
                    <w:pPr>
                      <w:tabs>
                        <w:tab w:val="left" w:pos="1256"/>
                        <w:tab w:val="left" w:pos="1693"/>
                        <w:tab w:val="left" w:pos="2286"/>
                      </w:tabs>
                      <w:spacing w:before="7"/>
                      <w:ind w:left="165"/>
                      <w:rPr>
                        <w:rFonts w:ascii="Trebuchet MS"/>
                        <w:i/>
                        <w:sz w:val="14"/>
                      </w:rPr>
                    </w:pPr>
                    <w:r>
                      <w:rPr>
                        <w:rFonts w:ascii="Trebuchet MS"/>
                        <w:color w:val="231F20"/>
                        <w:w w:val="105"/>
                        <w:sz w:val="14"/>
                      </w:rPr>
                      <w:t>France</w:t>
                    </w:r>
                    <w:r>
                      <w:rPr>
                        <w:rFonts w:ascii="Trebuchet MS"/>
                        <w:color w:val="231F20"/>
                        <w:w w:val="105"/>
                        <w:sz w:val="14"/>
                      </w:rPr>
                      <w:tab/>
                      <w:t>61</w:t>
                    </w:r>
                    <w:r>
                      <w:rPr>
                        <w:rFonts w:ascii="Trebuchet MS"/>
                        <w:color w:val="231F20"/>
                        <w:w w:val="105"/>
                        <w:sz w:val="14"/>
                      </w:rPr>
                      <w:tab/>
                      <w:t>56</w:t>
                    </w:r>
                    <w:r>
                      <w:rPr>
                        <w:rFonts w:ascii="Trebuchet MS"/>
                        <w:color w:val="231F20"/>
                        <w:w w:val="105"/>
                        <w:sz w:val="14"/>
                      </w:rPr>
                      <w:tab/>
                    </w:r>
                    <w:r>
                      <w:rPr>
                        <w:rFonts w:ascii="Trebuchet MS"/>
                        <w:i/>
                        <w:color w:val="231F20"/>
                        <w:w w:val="105"/>
                        <w:sz w:val="14"/>
                      </w:rPr>
                      <w:t>-5</w:t>
                    </w:r>
                  </w:p>
                  <w:p w14:paraId="4C778053" w14:textId="77777777" w:rsidR="00284A25" w:rsidRDefault="00284A25">
                    <w:pPr>
                      <w:tabs>
                        <w:tab w:val="left" w:pos="1256"/>
                        <w:tab w:val="left" w:pos="1693"/>
                        <w:tab w:val="left" w:pos="2237"/>
                      </w:tabs>
                      <w:spacing w:before="119"/>
                      <w:ind w:left="165"/>
                      <w:rPr>
                        <w:rFonts w:ascii="Trebuchet MS"/>
                        <w:i/>
                        <w:sz w:val="14"/>
                      </w:rPr>
                    </w:pPr>
                    <w:r>
                      <w:rPr>
                        <w:rFonts w:ascii="Trebuchet MS"/>
                        <w:color w:val="231F20"/>
                        <w:w w:val="105"/>
                        <w:sz w:val="14"/>
                      </w:rPr>
                      <w:t>Poland</w:t>
                    </w:r>
                    <w:r>
                      <w:rPr>
                        <w:rFonts w:ascii="Trebuchet MS"/>
                        <w:color w:val="231F20"/>
                        <w:w w:val="105"/>
                        <w:sz w:val="14"/>
                      </w:rPr>
                      <w:tab/>
                      <w:t>44</w:t>
                    </w:r>
                    <w:r>
                      <w:rPr>
                        <w:rFonts w:ascii="Trebuchet MS"/>
                        <w:color w:val="231F20"/>
                        <w:w w:val="105"/>
                        <w:sz w:val="14"/>
                      </w:rPr>
                      <w:tab/>
                      <w:t>68</w:t>
                    </w:r>
                    <w:r>
                      <w:rPr>
                        <w:rFonts w:ascii="Trebuchet MS"/>
                        <w:color w:val="231F20"/>
                        <w:w w:val="105"/>
                        <w:sz w:val="14"/>
                      </w:rPr>
                      <w:tab/>
                    </w:r>
                    <w:r>
                      <w:rPr>
                        <w:rFonts w:ascii="Trebuchet MS"/>
                        <w:i/>
                        <w:color w:val="231F20"/>
                        <w:w w:val="105"/>
                        <w:sz w:val="14"/>
                      </w:rPr>
                      <w:t>+24</w:t>
                    </w:r>
                  </w:p>
                  <w:p w14:paraId="1F82CD84" w14:textId="77777777" w:rsidR="00284A25" w:rsidRDefault="00284A25">
                    <w:pPr>
                      <w:tabs>
                        <w:tab w:val="left" w:pos="1256"/>
                        <w:tab w:val="left" w:pos="1693"/>
                        <w:tab w:val="left" w:pos="2237"/>
                      </w:tabs>
                      <w:spacing w:before="8"/>
                      <w:ind w:left="165"/>
                      <w:rPr>
                        <w:rFonts w:ascii="Trebuchet MS"/>
                        <w:i/>
                        <w:sz w:val="14"/>
                      </w:rPr>
                    </w:pPr>
                    <w:r>
                      <w:rPr>
                        <w:rFonts w:ascii="Trebuchet MS"/>
                        <w:color w:val="231F20"/>
                        <w:w w:val="105"/>
                        <w:sz w:val="14"/>
                      </w:rPr>
                      <w:t>Bulgaria</w:t>
                    </w:r>
                    <w:r>
                      <w:rPr>
                        <w:rFonts w:ascii="Trebuchet MS"/>
                        <w:color w:val="231F20"/>
                        <w:w w:val="105"/>
                        <w:sz w:val="14"/>
                      </w:rPr>
                      <w:tab/>
                      <w:t>31</w:t>
                    </w:r>
                    <w:r>
                      <w:rPr>
                        <w:rFonts w:ascii="Trebuchet MS"/>
                        <w:color w:val="231F20"/>
                        <w:w w:val="105"/>
                        <w:sz w:val="14"/>
                      </w:rPr>
                      <w:tab/>
                      <w:t>42</w:t>
                    </w:r>
                    <w:r>
                      <w:rPr>
                        <w:rFonts w:ascii="Trebuchet MS"/>
                        <w:color w:val="231F20"/>
                        <w:w w:val="105"/>
                        <w:sz w:val="14"/>
                      </w:rPr>
                      <w:tab/>
                    </w:r>
                    <w:r>
                      <w:rPr>
                        <w:rFonts w:ascii="Trebuchet MS"/>
                        <w:i/>
                        <w:color w:val="231F20"/>
                        <w:w w:val="105"/>
                        <w:sz w:val="14"/>
                      </w:rPr>
                      <w:t>+11</w:t>
                    </w:r>
                  </w:p>
                  <w:p w14:paraId="781300DD" w14:textId="77777777" w:rsidR="00284A25" w:rsidRDefault="00284A25">
                    <w:pPr>
                      <w:tabs>
                        <w:tab w:val="left" w:pos="1255"/>
                        <w:tab w:val="left" w:pos="1692"/>
                        <w:tab w:val="left" w:pos="2275"/>
                      </w:tabs>
                      <w:spacing w:before="6"/>
                      <w:ind w:left="165"/>
                      <w:rPr>
                        <w:rFonts w:ascii="Trebuchet MS"/>
                        <w:i/>
                        <w:sz w:val="14"/>
                      </w:rPr>
                    </w:pPr>
                    <w:r>
                      <w:rPr>
                        <w:rFonts w:ascii="Trebuchet MS"/>
                        <w:color w:val="231F20"/>
                        <w:w w:val="105"/>
                        <w:sz w:val="14"/>
                      </w:rPr>
                      <w:t>Russia</w:t>
                    </w:r>
                    <w:r>
                      <w:rPr>
                        <w:rFonts w:ascii="Trebuchet MS"/>
                        <w:color w:val="231F20"/>
                        <w:w w:val="105"/>
                        <w:sz w:val="14"/>
                      </w:rPr>
                      <w:tab/>
                      <w:t>45</w:t>
                    </w:r>
                    <w:r>
                      <w:rPr>
                        <w:rFonts w:ascii="Trebuchet MS"/>
                        <w:color w:val="231F20"/>
                        <w:w w:val="105"/>
                        <w:sz w:val="14"/>
                      </w:rPr>
                      <w:tab/>
                      <w:t>53</w:t>
                    </w:r>
                    <w:r>
                      <w:rPr>
                        <w:rFonts w:ascii="Trebuchet MS"/>
                        <w:color w:val="231F20"/>
                        <w:w w:val="105"/>
                        <w:sz w:val="14"/>
                      </w:rPr>
                      <w:tab/>
                    </w:r>
                    <w:r>
                      <w:rPr>
                        <w:rFonts w:ascii="Trebuchet MS"/>
                        <w:i/>
                        <w:color w:val="231F20"/>
                        <w:w w:val="105"/>
                        <w:sz w:val="14"/>
                      </w:rPr>
                      <w:t>+8</w:t>
                    </w:r>
                  </w:p>
                  <w:p w14:paraId="0C151C2B" w14:textId="77777777" w:rsidR="00284A25" w:rsidRDefault="00284A25">
                    <w:pPr>
                      <w:tabs>
                        <w:tab w:val="left" w:pos="1255"/>
                        <w:tab w:val="left" w:pos="1692"/>
                        <w:tab w:val="left" w:pos="2275"/>
                      </w:tabs>
                      <w:spacing w:before="7"/>
                      <w:ind w:left="165"/>
                      <w:rPr>
                        <w:rFonts w:ascii="Trebuchet MS"/>
                        <w:i/>
                        <w:sz w:val="14"/>
                      </w:rPr>
                    </w:pPr>
                    <w:r>
                      <w:rPr>
                        <w:rFonts w:ascii="Trebuchet MS"/>
                        <w:color w:val="231F20"/>
                        <w:w w:val="105"/>
                        <w:sz w:val="14"/>
                      </w:rPr>
                      <w:t>Ukraine</w:t>
                    </w:r>
                    <w:r>
                      <w:rPr>
                        <w:rFonts w:ascii="Trebuchet MS"/>
                        <w:color w:val="231F20"/>
                        <w:w w:val="105"/>
                        <w:sz w:val="14"/>
                      </w:rPr>
                      <w:tab/>
                      <w:t>64</w:t>
                    </w:r>
                    <w:r>
                      <w:rPr>
                        <w:rFonts w:ascii="Trebuchet MS"/>
                        <w:color w:val="231F20"/>
                        <w:w w:val="105"/>
                        <w:sz w:val="14"/>
                      </w:rPr>
                      <w:tab/>
                      <w:t>66</w:t>
                    </w:r>
                    <w:r>
                      <w:rPr>
                        <w:rFonts w:ascii="Trebuchet MS"/>
                        <w:color w:val="231F20"/>
                        <w:w w:val="105"/>
                        <w:sz w:val="14"/>
                      </w:rPr>
                      <w:tab/>
                    </w:r>
                    <w:r>
                      <w:rPr>
                        <w:rFonts w:ascii="Trebuchet MS"/>
                        <w:i/>
                        <w:color w:val="231F20"/>
                        <w:w w:val="105"/>
                        <w:sz w:val="14"/>
                      </w:rPr>
                      <w:t>+2</w:t>
                    </w:r>
                  </w:p>
                  <w:p w14:paraId="20E65718" w14:textId="77777777" w:rsidR="00284A25" w:rsidRDefault="00284A25">
                    <w:pPr>
                      <w:tabs>
                        <w:tab w:val="left" w:pos="1255"/>
                        <w:tab w:val="left" w:pos="1692"/>
                        <w:tab w:val="left" w:pos="2275"/>
                      </w:tabs>
                      <w:spacing w:before="6"/>
                      <w:ind w:left="165"/>
                      <w:rPr>
                        <w:rFonts w:ascii="Trebuchet MS"/>
                        <w:i/>
                        <w:sz w:val="14"/>
                      </w:rPr>
                    </w:pPr>
                    <w:r>
                      <w:rPr>
                        <w:rFonts w:ascii="Trebuchet MS"/>
                        <w:color w:val="231F20"/>
                        <w:w w:val="105"/>
                        <w:sz w:val="14"/>
                      </w:rPr>
                      <w:t>Slovakia</w:t>
                    </w:r>
                    <w:r>
                      <w:rPr>
                        <w:rFonts w:ascii="Trebuchet MS"/>
                        <w:color w:val="231F20"/>
                        <w:w w:val="105"/>
                        <w:sz w:val="14"/>
                      </w:rPr>
                      <w:tab/>
                      <w:t>51</w:t>
                    </w:r>
                    <w:r>
                      <w:rPr>
                        <w:rFonts w:ascii="Trebuchet MS"/>
                        <w:color w:val="231F20"/>
                        <w:w w:val="105"/>
                        <w:sz w:val="14"/>
                      </w:rPr>
                      <w:tab/>
                      <w:t>53</w:t>
                    </w:r>
                    <w:r>
                      <w:rPr>
                        <w:rFonts w:ascii="Trebuchet MS"/>
                        <w:color w:val="231F20"/>
                        <w:w w:val="105"/>
                        <w:sz w:val="14"/>
                      </w:rPr>
                      <w:tab/>
                    </w:r>
                    <w:r>
                      <w:rPr>
                        <w:rFonts w:ascii="Trebuchet MS"/>
                        <w:i/>
                        <w:color w:val="231F20"/>
                        <w:w w:val="105"/>
                        <w:sz w:val="14"/>
                      </w:rPr>
                      <w:t>+2</w:t>
                    </w:r>
                  </w:p>
                  <w:p w14:paraId="3FA7F368" w14:textId="77777777" w:rsidR="00284A25" w:rsidRDefault="00284A25">
                    <w:pPr>
                      <w:tabs>
                        <w:tab w:val="left" w:pos="1256"/>
                        <w:tab w:val="left" w:pos="1693"/>
                        <w:tab w:val="left" w:pos="2286"/>
                      </w:tabs>
                      <w:spacing w:before="7"/>
                      <w:ind w:left="165"/>
                      <w:rPr>
                        <w:rFonts w:ascii="Trebuchet MS"/>
                        <w:i/>
                        <w:sz w:val="14"/>
                      </w:rPr>
                    </w:pPr>
                    <w:r>
                      <w:rPr>
                        <w:rFonts w:ascii="Trebuchet MS"/>
                        <w:color w:val="231F20"/>
                        <w:w w:val="105"/>
                        <w:sz w:val="14"/>
                      </w:rPr>
                      <w:t>Czech</w:t>
                    </w:r>
                    <w:r>
                      <w:rPr>
                        <w:rFonts w:ascii="Trebuchet MS"/>
                        <w:color w:val="231F20"/>
                        <w:spacing w:val="-4"/>
                        <w:w w:val="105"/>
                        <w:sz w:val="14"/>
                      </w:rPr>
                      <w:t xml:space="preserve"> </w:t>
                    </w:r>
                    <w:r>
                      <w:rPr>
                        <w:rFonts w:ascii="Trebuchet MS"/>
                        <w:color w:val="231F20"/>
                        <w:w w:val="105"/>
                        <w:sz w:val="14"/>
                      </w:rPr>
                      <w:t>Rep.</w:t>
                    </w:r>
                    <w:r>
                      <w:rPr>
                        <w:rFonts w:ascii="Trebuchet MS"/>
                        <w:color w:val="231F20"/>
                        <w:w w:val="105"/>
                        <w:sz w:val="14"/>
                      </w:rPr>
                      <w:tab/>
                      <w:t>62</w:t>
                    </w:r>
                    <w:r>
                      <w:rPr>
                        <w:rFonts w:ascii="Trebuchet MS"/>
                        <w:color w:val="231F20"/>
                        <w:w w:val="105"/>
                        <w:sz w:val="14"/>
                      </w:rPr>
                      <w:tab/>
                      <w:t>59</w:t>
                    </w:r>
                    <w:r>
                      <w:rPr>
                        <w:rFonts w:ascii="Trebuchet MS"/>
                        <w:color w:val="231F20"/>
                        <w:w w:val="105"/>
                        <w:sz w:val="14"/>
                      </w:rPr>
                      <w:tab/>
                    </w:r>
                    <w:r>
                      <w:rPr>
                        <w:rFonts w:ascii="Trebuchet MS"/>
                        <w:i/>
                        <w:color w:val="231F20"/>
                        <w:w w:val="105"/>
                        <w:sz w:val="14"/>
                      </w:rPr>
                      <w:t>-3</w:t>
                    </w:r>
                  </w:p>
                  <w:p w14:paraId="2931C5C2" w14:textId="77777777" w:rsidR="00284A25" w:rsidRDefault="00284A25">
                    <w:pPr>
                      <w:tabs>
                        <w:tab w:val="left" w:pos="1256"/>
                        <w:tab w:val="left" w:pos="1693"/>
                        <w:tab w:val="left" w:pos="2314"/>
                      </w:tabs>
                      <w:spacing w:before="120"/>
                      <w:ind w:left="165"/>
                      <w:rPr>
                        <w:rFonts w:ascii="Trebuchet MS"/>
                        <w:i/>
                        <w:sz w:val="14"/>
                      </w:rPr>
                    </w:pPr>
                    <w:r>
                      <w:rPr>
                        <w:rFonts w:ascii="Trebuchet MS"/>
                        <w:color w:val="231F20"/>
                        <w:w w:val="105"/>
                        <w:sz w:val="14"/>
                      </w:rPr>
                      <w:t>Jordan</w:t>
                    </w:r>
                    <w:r>
                      <w:rPr>
                        <w:rFonts w:ascii="Trebuchet MS"/>
                        <w:color w:val="231F20"/>
                        <w:w w:val="105"/>
                        <w:sz w:val="14"/>
                      </w:rPr>
                      <w:tab/>
                      <w:t>47</w:t>
                    </w:r>
                    <w:r>
                      <w:rPr>
                        <w:rFonts w:ascii="Trebuchet MS"/>
                        <w:color w:val="231F20"/>
                        <w:w w:val="105"/>
                        <w:sz w:val="14"/>
                      </w:rPr>
                      <w:tab/>
                      <w:t>47</w:t>
                    </w:r>
                    <w:r>
                      <w:rPr>
                        <w:rFonts w:ascii="Trebuchet MS"/>
                        <w:color w:val="231F20"/>
                        <w:w w:val="105"/>
                        <w:sz w:val="14"/>
                      </w:rPr>
                      <w:tab/>
                    </w:r>
                    <w:r>
                      <w:rPr>
                        <w:rFonts w:ascii="Trebuchet MS"/>
                        <w:i/>
                        <w:color w:val="231F20"/>
                        <w:w w:val="105"/>
                        <w:sz w:val="14"/>
                      </w:rPr>
                      <w:t>0</w:t>
                    </w:r>
                  </w:p>
                  <w:p w14:paraId="757C694F" w14:textId="77777777" w:rsidR="00284A25" w:rsidRDefault="00284A25">
                    <w:pPr>
                      <w:tabs>
                        <w:tab w:val="left" w:pos="1257"/>
                        <w:tab w:val="left" w:pos="1694"/>
                        <w:tab w:val="left" w:pos="2314"/>
                      </w:tabs>
                      <w:spacing w:before="7"/>
                      <w:ind w:left="165"/>
                      <w:rPr>
                        <w:rFonts w:ascii="Trebuchet MS"/>
                        <w:i/>
                        <w:sz w:val="14"/>
                      </w:rPr>
                    </w:pPr>
                    <w:r>
                      <w:rPr>
                        <w:rFonts w:ascii="Trebuchet MS"/>
                        <w:color w:val="231F20"/>
                        <w:w w:val="105"/>
                        <w:sz w:val="14"/>
                      </w:rPr>
                      <w:t>Turkey</w:t>
                    </w:r>
                    <w:r>
                      <w:rPr>
                        <w:rFonts w:ascii="Trebuchet MS"/>
                        <w:color w:val="231F20"/>
                        <w:w w:val="105"/>
                        <w:sz w:val="14"/>
                      </w:rPr>
                      <w:tab/>
                      <w:t>60</w:t>
                    </w:r>
                    <w:r>
                      <w:rPr>
                        <w:rFonts w:ascii="Trebuchet MS"/>
                        <w:color w:val="231F20"/>
                        <w:w w:val="105"/>
                        <w:sz w:val="14"/>
                      </w:rPr>
                      <w:tab/>
                      <w:t>60</w:t>
                    </w:r>
                    <w:r>
                      <w:rPr>
                        <w:rFonts w:ascii="Trebuchet MS"/>
                        <w:color w:val="231F20"/>
                        <w:w w:val="105"/>
                        <w:sz w:val="14"/>
                      </w:rPr>
                      <w:tab/>
                    </w:r>
                    <w:r>
                      <w:rPr>
                        <w:rFonts w:ascii="Trebuchet MS"/>
                        <w:i/>
                        <w:color w:val="231F20"/>
                        <w:w w:val="105"/>
                        <w:sz w:val="14"/>
                      </w:rPr>
                      <w:t>0</w:t>
                    </w:r>
                  </w:p>
                  <w:p w14:paraId="40E0E0A1" w14:textId="77777777" w:rsidR="00284A25" w:rsidRDefault="00284A25">
                    <w:pPr>
                      <w:tabs>
                        <w:tab w:val="left" w:pos="1255"/>
                        <w:tab w:val="left" w:pos="1692"/>
                        <w:tab w:val="left" w:pos="2286"/>
                      </w:tabs>
                      <w:spacing w:before="6"/>
                      <w:ind w:left="165"/>
                      <w:rPr>
                        <w:rFonts w:ascii="Trebuchet MS"/>
                        <w:i/>
                        <w:sz w:val="14"/>
                      </w:rPr>
                    </w:pPr>
                    <w:r>
                      <w:rPr>
                        <w:rFonts w:ascii="Trebuchet MS"/>
                        <w:color w:val="231F20"/>
                        <w:w w:val="105"/>
                        <w:sz w:val="14"/>
                      </w:rPr>
                      <w:t>Lebanon</w:t>
                    </w:r>
                    <w:r>
                      <w:rPr>
                        <w:rFonts w:ascii="Trebuchet MS"/>
                        <w:color w:val="231F20"/>
                        <w:w w:val="105"/>
                        <w:sz w:val="14"/>
                      </w:rPr>
                      <w:tab/>
                      <w:t>76</w:t>
                    </w:r>
                    <w:r>
                      <w:rPr>
                        <w:rFonts w:ascii="Trebuchet MS"/>
                        <w:color w:val="231F20"/>
                        <w:w w:val="105"/>
                        <w:sz w:val="14"/>
                      </w:rPr>
                      <w:tab/>
                      <w:t>74</w:t>
                    </w:r>
                    <w:r>
                      <w:rPr>
                        <w:rFonts w:ascii="Trebuchet MS"/>
                        <w:color w:val="231F20"/>
                        <w:w w:val="105"/>
                        <w:sz w:val="14"/>
                      </w:rPr>
                      <w:tab/>
                    </w:r>
                    <w:r>
                      <w:rPr>
                        <w:rFonts w:ascii="Trebuchet MS"/>
                        <w:i/>
                        <w:color w:val="231F20"/>
                        <w:w w:val="105"/>
                        <w:sz w:val="14"/>
                      </w:rPr>
                      <w:t>-2</w:t>
                    </w:r>
                  </w:p>
                  <w:p w14:paraId="0E164DBE" w14:textId="77777777" w:rsidR="00284A25" w:rsidRDefault="00284A25">
                    <w:pPr>
                      <w:tabs>
                        <w:tab w:val="left" w:pos="1256"/>
                        <w:tab w:val="left" w:pos="1693"/>
                        <w:tab w:val="left" w:pos="2237"/>
                      </w:tabs>
                      <w:spacing w:before="120"/>
                      <w:ind w:left="165"/>
                      <w:rPr>
                        <w:rFonts w:ascii="Trebuchet MS"/>
                        <w:i/>
                        <w:sz w:val="14"/>
                      </w:rPr>
                    </w:pPr>
                    <w:r>
                      <w:rPr>
                        <w:rFonts w:ascii="Trebuchet MS"/>
                        <w:color w:val="231F20"/>
                        <w:w w:val="105"/>
                        <w:sz w:val="14"/>
                      </w:rPr>
                      <w:t>Bangladesh</w:t>
                    </w:r>
                    <w:r>
                      <w:rPr>
                        <w:rFonts w:ascii="Trebuchet MS"/>
                        <w:color w:val="231F20"/>
                        <w:w w:val="105"/>
                        <w:sz w:val="14"/>
                      </w:rPr>
                      <w:tab/>
                      <w:t>32</w:t>
                    </w:r>
                    <w:r>
                      <w:rPr>
                        <w:rFonts w:ascii="Trebuchet MS"/>
                        <w:color w:val="231F20"/>
                        <w:w w:val="105"/>
                        <w:sz w:val="14"/>
                      </w:rPr>
                      <w:tab/>
                      <w:t>81</w:t>
                    </w:r>
                    <w:r>
                      <w:rPr>
                        <w:rFonts w:ascii="Trebuchet MS"/>
                        <w:color w:val="231F20"/>
                        <w:w w:val="105"/>
                        <w:sz w:val="14"/>
                      </w:rPr>
                      <w:tab/>
                    </w:r>
                    <w:r>
                      <w:rPr>
                        <w:rFonts w:ascii="Trebuchet MS"/>
                        <w:i/>
                        <w:color w:val="231F20"/>
                        <w:w w:val="105"/>
                        <w:sz w:val="14"/>
                      </w:rPr>
                      <w:t>+49</w:t>
                    </w:r>
                  </w:p>
                  <w:p w14:paraId="08B12FEB" w14:textId="77777777" w:rsidR="00284A25" w:rsidRDefault="00284A25">
                    <w:pPr>
                      <w:tabs>
                        <w:tab w:val="left" w:pos="1255"/>
                        <w:tab w:val="left" w:pos="1692"/>
                        <w:tab w:val="left" w:pos="2237"/>
                      </w:tabs>
                      <w:spacing w:before="6"/>
                      <w:ind w:left="165"/>
                      <w:rPr>
                        <w:rFonts w:ascii="Trebuchet MS"/>
                        <w:i/>
                        <w:sz w:val="14"/>
                      </w:rPr>
                    </w:pPr>
                    <w:r>
                      <w:rPr>
                        <w:rFonts w:ascii="Trebuchet MS"/>
                        <w:color w:val="231F20"/>
                        <w:w w:val="105"/>
                        <w:sz w:val="14"/>
                      </w:rPr>
                      <w:t>India</w:t>
                    </w:r>
                    <w:r>
                      <w:rPr>
                        <w:rFonts w:ascii="Trebuchet MS"/>
                        <w:color w:val="231F20"/>
                        <w:w w:val="105"/>
                        <w:sz w:val="14"/>
                      </w:rPr>
                      <w:tab/>
                      <w:t>62</w:t>
                    </w:r>
                    <w:r>
                      <w:rPr>
                        <w:rFonts w:ascii="Trebuchet MS"/>
                        <w:color w:val="231F20"/>
                        <w:w w:val="105"/>
                        <w:sz w:val="14"/>
                      </w:rPr>
                      <w:tab/>
                      <w:t>76</w:t>
                    </w:r>
                    <w:r>
                      <w:rPr>
                        <w:rFonts w:ascii="Trebuchet MS"/>
                        <w:color w:val="231F20"/>
                        <w:w w:val="105"/>
                        <w:sz w:val="14"/>
                      </w:rPr>
                      <w:tab/>
                    </w:r>
                    <w:r>
                      <w:rPr>
                        <w:rFonts w:ascii="Trebuchet MS"/>
                        <w:i/>
                        <w:color w:val="231F20"/>
                        <w:w w:val="105"/>
                        <w:sz w:val="14"/>
                      </w:rPr>
                      <w:t>+14</w:t>
                    </w:r>
                  </w:p>
                  <w:p w14:paraId="1087FF33" w14:textId="77777777" w:rsidR="00284A25" w:rsidRDefault="00284A25">
                    <w:pPr>
                      <w:tabs>
                        <w:tab w:val="left" w:pos="1256"/>
                        <w:tab w:val="left" w:pos="1693"/>
                        <w:tab w:val="left" w:pos="2237"/>
                      </w:tabs>
                      <w:spacing w:before="8"/>
                      <w:ind w:left="165"/>
                      <w:rPr>
                        <w:rFonts w:ascii="Trebuchet MS"/>
                        <w:i/>
                        <w:sz w:val="14"/>
                      </w:rPr>
                    </w:pPr>
                    <w:r>
                      <w:rPr>
                        <w:rFonts w:ascii="Trebuchet MS"/>
                        <w:color w:val="231F20"/>
                        <w:w w:val="105"/>
                        <w:sz w:val="14"/>
                      </w:rPr>
                      <w:t>Pakistan</w:t>
                    </w:r>
                    <w:r>
                      <w:rPr>
                        <w:rFonts w:ascii="Trebuchet MS"/>
                        <w:color w:val="231F20"/>
                        <w:w w:val="105"/>
                        <w:sz w:val="14"/>
                      </w:rPr>
                      <w:tab/>
                      <w:t>50</w:t>
                    </w:r>
                    <w:r>
                      <w:rPr>
                        <w:rFonts w:ascii="Trebuchet MS"/>
                        <w:color w:val="231F20"/>
                        <w:w w:val="105"/>
                        <w:sz w:val="14"/>
                      </w:rPr>
                      <w:tab/>
                      <w:t>60</w:t>
                    </w:r>
                    <w:r>
                      <w:rPr>
                        <w:rFonts w:ascii="Trebuchet MS"/>
                        <w:color w:val="231F20"/>
                        <w:w w:val="105"/>
                        <w:sz w:val="14"/>
                      </w:rPr>
                      <w:tab/>
                    </w:r>
                    <w:r>
                      <w:rPr>
                        <w:rFonts w:ascii="Trebuchet MS"/>
                        <w:i/>
                        <w:color w:val="231F20"/>
                        <w:w w:val="105"/>
                        <w:sz w:val="14"/>
                      </w:rPr>
                      <w:t>+10</w:t>
                    </w:r>
                  </w:p>
                  <w:p w14:paraId="4C55FD2D" w14:textId="77777777" w:rsidR="00284A25" w:rsidRDefault="00284A25">
                    <w:pPr>
                      <w:tabs>
                        <w:tab w:val="left" w:pos="1255"/>
                        <w:tab w:val="left" w:pos="1693"/>
                        <w:tab w:val="left" w:pos="2275"/>
                      </w:tabs>
                      <w:spacing w:before="6"/>
                      <w:ind w:left="165"/>
                      <w:rPr>
                        <w:rFonts w:ascii="Trebuchet MS"/>
                        <w:i/>
                        <w:sz w:val="14"/>
                      </w:rPr>
                    </w:pPr>
                    <w:r>
                      <w:rPr>
                        <w:rFonts w:ascii="Trebuchet MS"/>
                        <w:color w:val="231F20"/>
                        <w:w w:val="105"/>
                        <w:sz w:val="14"/>
                      </w:rPr>
                      <w:t>Japan</w:t>
                    </w:r>
                    <w:r>
                      <w:rPr>
                        <w:rFonts w:ascii="Trebuchet MS"/>
                        <w:color w:val="231F20"/>
                        <w:w w:val="105"/>
                        <w:sz w:val="14"/>
                      </w:rPr>
                      <w:tab/>
                      <w:t>43</w:t>
                    </w:r>
                    <w:r>
                      <w:rPr>
                        <w:rFonts w:ascii="Trebuchet MS"/>
                        <w:color w:val="231F20"/>
                        <w:w w:val="105"/>
                        <w:sz w:val="14"/>
                      </w:rPr>
                      <w:tab/>
                      <w:t>49</w:t>
                    </w:r>
                    <w:r>
                      <w:rPr>
                        <w:rFonts w:ascii="Trebuchet MS"/>
                        <w:color w:val="231F20"/>
                        <w:w w:val="105"/>
                        <w:sz w:val="14"/>
                      </w:rPr>
                      <w:tab/>
                    </w:r>
                    <w:r>
                      <w:rPr>
                        <w:rFonts w:ascii="Trebuchet MS"/>
                        <w:i/>
                        <w:color w:val="231F20"/>
                        <w:w w:val="105"/>
                        <w:sz w:val="14"/>
                      </w:rPr>
                      <w:t>+6</w:t>
                    </w:r>
                  </w:p>
                  <w:p w14:paraId="19DE834A" w14:textId="77777777" w:rsidR="00284A25" w:rsidRDefault="00284A25">
                    <w:pPr>
                      <w:tabs>
                        <w:tab w:val="left" w:pos="1256"/>
                        <w:tab w:val="left" w:pos="1693"/>
                        <w:tab w:val="left" w:pos="2275"/>
                      </w:tabs>
                      <w:spacing w:before="7"/>
                      <w:ind w:left="165"/>
                      <w:rPr>
                        <w:rFonts w:ascii="Trebuchet MS"/>
                        <w:i/>
                        <w:sz w:val="14"/>
                      </w:rPr>
                    </w:pPr>
                    <w:r>
                      <w:rPr>
                        <w:rFonts w:ascii="Trebuchet MS"/>
                        <w:color w:val="231F20"/>
                        <w:w w:val="105"/>
                        <w:sz w:val="14"/>
                      </w:rPr>
                      <w:t>China</w:t>
                    </w:r>
                    <w:r>
                      <w:rPr>
                        <w:rFonts w:ascii="Trebuchet MS"/>
                        <w:color w:val="231F20"/>
                        <w:w w:val="105"/>
                        <w:sz w:val="14"/>
                      </w:rPr>
                      <w:tab/>
                      <w:t>70</w:t>
                    </w:r>
                    <w:r>
                      <w:rPr>
                        <w:rFonts w:ascii="Trebuchet MS"/>
                        <w:color w:val="231F20"/>
                        <w:w w:val="105"/>
                        <w:sz w:val="14"/>
                      </w:rPr>
                      <w:tab/>
                      <w:t>75</w:t>
                    </w:r>
                    <w:r>
                      <w:rPr>
                        <w:rFonts w:ascii="Trebuchet MS"/>
                        <w:color w:val="231F20"/>
                        <w:w w:val="105"/>
                        <w:sz w:val="14"/>
                      </w:rPr>
                      <w:tab/>
                    </w:r>
                    <w:r>
                      <w:rPr>
                        <w:rFonts w:ascii="Trebuchet MS"/>
                        <w:i/>
                        <w:color w:val="231F20"/>
                        <w:w w:val="105"/>
                        <w:sz w:val="14"/>
                      </w:rPr>
                      <w:t>+5</w:t>
                    </w:r>
                  </w:p>
                  <w:p w14:paraId="085F5C7E" w14:textId="77777777" w:rsidR="00284A25" w:rsidRDefault="00284A25">
                    <w:pPr>
                      <w:tabs>
                        <w:tab w:val="left" w:pos="1256"/>
                        <w:tab w:val="left" w:pos="1693"/>
                        <w:tab w:val="left" w:pos="2286"/>
                      </w:tabs>
                      <w:spacing w:before="7"/>
                      <w:ind w:left="165"/>
                      <w:rPr>
                        <w:rFonts w:ascii="Trebuchet MS"/>
                        <w:i/>
                        <w:sz w:val="14"/>
                      </w:rPr>
                    </w:pPr>
                    <w:r>
                      <w:rPr>
                        <w:rFonts w:ascii="Trebuchet MS"/>
                        <w:color w:val="231F20"/>
                        <w:w w:val="105"/>
                        <w:sz w:val="14"/>
                      </w:rPr>
                      <w:t>South</w:t>
                    </w:r>
                    <w:r>
                      <w:rPr>
                        <w:rFonts w:ascii="Trebuchet MS"/>
                        <w:color w:val="231F20"/>
                        <w:spacing w:val="-6"/>
                        <w:w w:val="105"/>
                        <w:sz w:val="14"/>
                      </w:rPr>
                      <w:t xml:space="preserve"> </w:t>
                    </w:r>
                    <w:r>
                      <w:rPr>
                        <w:rFonts w:ascii="Trebuchet MS"/>
                        <w:color w:val="231F20"/>
                        <w:w w:val="105"/>
                        <w:sz w:val="14"/>
                      </w:rPr>
                      <w:t>Korea</w:t>
                    </w:r>
                    <w:r>
                      <w:rPr>
                        <w:rFonts w:ascii="Trebuchet MS"/>
                        <w:color w:val="231F20"/>
                        <w:w w:val="105"/>
                        <w:sz w:val="14"/>
                      </w:rPr>
                      <w:tab/>
                      <w:t>81</w:t>
                    </w:r>
                    <w:r>
                      <w:rPr>
                        <w:rFonts w:ascii="Trebuchet MS"/>
                        <w:color w:val="231F20"/>
                        <w:w w:val="105"/>
                        <w:sz w:val="14"/>
                      </w:rPr>
                      <w:tab/>
                      <w:t>72</w:t>
                    </w:r>
                    <w:r>
                      <w:rPr>
                        <w:rFonts w:ascii="Trebuchet MS"/>
                        <w:color w:val="231F20"/>
                        <w:w w:val="105"/>
                        <w:sz w:val="14"/>
                      </w:rPr>
                      <w:tab/>
                    </w:r>
                    <w:r>
                      <w:rPr>
                        <w:rFonts w:ascii="Trebuchet MS"/>
                        <w:i/>
                        <w:color w:val="231F20"/>
                        <w:w w:val="105"/>
                        <w:sz w:val="14"/>
                      </w:rPr>
                      <w:t>-9</w:t>
                    </w:r>
                  </w:p>
                  <w:p w14:paraId="4D6C0080" w14:textId="77777777" w:rsidR="00284A25" w:rsidRDefault="00284A25">
                    <w:pPr>
                      <w:tabs>
                        <w:tab w:val="left" w:pos="1255"/>
                        <w:tab w:val="left" w:pos="1693"/>
                        <w:tab w:val="left" w:pos="2286"/>
                      </w:tabs>
                      <w:spacing w:before="6"/>
                      <w:ind w:left="165"/>
                      <w:rPr>
                        <w:rFonts w:ascii="Trebuchet MS"/>
                        <w:i/>
                        <w:sz w:val="14"/>
                      </w:rPr>
                    </w:pPr>
                    <w:r>
                      <w:rPr>
                        <w:rFonts w:ascii="Trebuchet MS"/>
                        <w:color w:val="231F20"/>
                        <w:w w:val="105"/>
                        <w:sz w:val="14"/>
                      </w:rPr>
                      <w:t>Indonesia</w:t>
                    </w:r>
                    <w:r>
                      <w:rPr>
                        <w:rFonts w:ascii="Trebuchet MS"/>
                        <w:color w:val="231F20"/>
                        <w:w w:val="105"/>
                        <w:sz w:val="14"/>
                      </w:rPr>
                      <w:tab/>
                      <w:t>54</w:t>
                    </w:r>
                    <w:r>
                      <w:rPr>
                        <w:rFonts w:ascii="Trebuchet MS"/>
                        <w:color w:val="231F20"/>
                        <w:w w:val="105"/>
                        <w:sz w:val="14"/>
                      </w:rPr>
                      <w:tab/>
                      <w:t>45</w:t>
                    </w:r>
                    <w:r>
                      <w:rPr>
                        <w:rFonts w:ascii="Trebuchet MS"/>
                        <w:color w:val="231F20"/>
                        <w:w w:val="105"/>
                        <w:sz w:val="14"/>
                      </w:rPr>
                      <w:tab/>
                    </w:r>
                    <w:r>
                      <w:rPr>
                        <w:rFonts w:ascii="Trebuchet MS"/>
                        <w:i/>
                        <w:color w:val="231F20"/>
                        <w:w w:val="105"/>
                        <w:sz w:val="14"/>
                      </w:rPr>
                      <w:t>-9</w:t>
                    </w:r>
                  </w:p>
                  <w:p w14:paraId="435C0737" w14:textId="77777777" w:rsidR="00284A25" w:rsidRDefault="00284A25">
                    <w:pPr>
                      <w:tabs>
                        <w:tab w:val="left" w:pos="1256"/>
                        <w:tab w:val="left" w:pos="1693"/>
                        <w:tab w:val="left" w:pos="2237"/>
                      </w:tabs>
                      <w:spacing w:before="120"/>
                      <w:ind w:left="165"/>
                      <w:rPr>
                        <w:rFonts w:ascii="Trebuchet MS"/>
                        <w:i/>
                        <w:sz w:val="14"/>
                      </w:rPr>
                    </w:pPr>
                    <w:r>
                      <w:rPr>
                        <w:rFonts w:ascii="Trebuchet MS"/>
                        <w:color w:val="231F20"/>
                        <w:w w:val="105"/>
                        <w:sz w:val="14"/>
                      </w:rPr>
                      <w:t>Kenya</w:t>
                    </w:r>
                    <w:r>
                      <w:rPr>
                        <w:rFonts w:ascii="Trebuchet MS"/>
                        <w:color w:val="231F20"/>
                        <w:w w:val="105"/>
                        <w:sz w:val="14"/>
                      </w:rPr>
                      <w:tab/>
                      <w:t>67</w:t>
                    </w:r>
                    <w:r>
                      <w:rPr>
                        <w:rFonts w:ascii="Trebuchet MS"/>
                        <w:color w:val="231F20"/>
                        <w:w w:val="105"/>
                        <w:sz w:val="14"/>
                      </w:rPr>
                      <w:tab/>
                      <w:t>78</w:t>
                    </w:r>
                    <w:r>
                      <w:rPr>
                        <w:rFonts w:ascii="Trebuchet MS"/>
                        <w:color w:val="231F20"/>
                        <w:w w:val="105"/>
                        <w:sz w:val="14"/>
                      </w:rPr>
                      <w:tab/>
                    </w:r>
                    <w:r>
                      <w:rPr>
                        <w:rFonts w:ascii="Trebuchet MS"/>
                        <w:i/>
                        <w:color w:val="231F20"/>
                        <w:w w:val="105"/>
                        <w:sz w:val="14"/>
                      </w:rPr>
                      <w:t>+11</w:t>
                    </w:r>
                  </w:p>
                  <w:p w14:paraId="3C8DA538" w14:textId="77777777" w:rsidR="00284A25" w:rsidRDefault="00284A25">
                    <w:pPr>
                      <w:tabs>
                        <w:tab w:val="left" w:pos="1256"/>
                        <w:tab w:val="left" w:pos="1693"/>
                        <w:tab w:val="left" w:pos="2275"/>
                      </w:tabs>
                      <w:spacing w:before="7"/>
                      <w:ind w:left="165"/>
                      <w:rPr>
                        <w:rFonts w:ascii="Trebuchet MS"/>
                        <w:i/>
                        <w:sz w:val="14"/>
                      </w:rPr>
                    </w:pPr>
                    <w:r>
                      <w:rPr>
                        <w:rFonts w:ascii="Trebuchet MS"/>
                        <w:color w:val="231F20"/>
                        <w:w w:val="105"/>
                        <w:sz w:val="14"/>
                      </w:rPr>
                      <w:t>Tanzania</w:t>
                    </w:r>
                    <w:r>
                      <w:rPr>
                        <w:rFonts w:ascii="Trebuchet MS"/>
                        <w:color w:val="231F20"/>
                        <w:w w:val="105"/>
                        <w:sz w:val="14"/>
                      </w:rPr>
                      <w:tab/>
                      <w:t>56</w:t>
                    </w:r>
                    <w:r>
                      <w:rPr>
                        <w:rFonts w:ascii="Trebuchet MS"/>
                        <w:color w:val="231F20"/>
                        <w:w w:val="105"/>
                        <w:sz w:val="14"/>
                      </w:rPr>
                      <w:tab/>
                      <w:t>61</w:t>
                    </w:r>
                    <w:r>
                      <w:rPr>
                        <w:rFonts w:ascii="Trebuchet MS"/>
                        <w:color w:val="231F20"/>
                        <w:w w:val="105"/>
                        <w:sz w:val="14"/>
                      </w:rPr>
                      <w:tab/>
                    </w:r>
                    <w:r>
                      <w:rPr>
                        <w:rFonts w:ascii="Trebuchet MS"/>
                        <w:i/>
                        <w:color w:val="231F20"/>
                        <w:w w:val="105"/>
                        <w:sz w:val="14"/>
                      </w:rPr>
                      <w:t>+5</w:t>
                    </w:r>
                  </w:p>
                  <w:p w14:paraId="21081FD3" w14:textId="77777777" w:rsidR="00284A25" w:rsidRDefault="00284A25">
                    <w:pPr>
                      <w:tabs>
                        <w:tab w:val="left" w:pos="1255"/>
                        <w:tab w:val="left" w:pos="1692"/>
                        <w:tab w:val="left" w:pos="2275"/>
                      </w:tabs>
                      <w:spacing w:before="7"/>
                      <w:ind w:left="165"/>
                      <w:rPr>
                        <w:rFonts w:ascii="Trebuchet MS"/>
                        <w:i/>
                        <w:sz w:val="14"/>
                      </w:rPr>
                    </w:pPr>
                    <w:r>
                      <w:rPr>
                        <w:rFonts w:ascii="Trebuchet MS"/>
                        <w:color w:val="231F20"/>
                        <w:w w:val="105"/>
                        <w:sz w:val="14"/>
                      </w:rPr>
                      <w:t>Ivory</w:t>
                    </w:r>
                    <w:r>
                      <w:rPr>
                        <w:rFonts w:ascii="Trebuchet MS"/>
                        <w:color w:val="231F20"/>
                        <w:spacing w:val="-5"/>
                        <w:w w:val="105"/>
                        <w:sz w:val="14"/>
                      </w:rPr>
                      <w:t xml:space="preserve"> </w:t>
                    </w:r>
                    <w:r>
                      <w:rPr>
                        <w:rFonts w:ascii="Trebuchet MS"/>
                        <w:color w:val="231F20"/>
                        <w:w w:val="105"/>
                        <w:sz w:val="14"/>
                      </w:rPr>
                      <w:t>Coast</w:t>
                    </w:r>
                    <w:r>
                      <w:rPr>
                        <w:rFonts w:ascii="Trebuchet MS"/>
                        <w:color w:val="231F20"/>
                        <w:w w:val="105"/>
                        <w:sz w:val="14"/>
                      </w:rPr>
                      <w:tab/>
                      <w:t>79</w:t>
                    </w:r>
                    <w:r>
                      <w:rPr>
                        <w:rFonts w:ascii="Trebuchet MS"/>
                        <w:color w:val="231F20"/>
                        <w:w w:val="105"/>
                        <w:sz w:val="14"/>
                      </w:rPr>
                      <w:tab/>
                      <w:t>80</w:t>
                    </w:r>
                    <w:r>
                      <w:rPr>
                        <w:rFonts w:ascii="Trebuchet MS"/>
                        <w:color w:val="231F20"/>
                        <w:w w:val="105"/>
                        <w:sz w:val="14"/>
                      </w:rPr>
                      <w:tab/>
                    </w:r>
                    <w:r>
                      <w:rPr>
                        <w:rFonts w:ascii="Trebuchet MS"/>
                        <w:i/>
                        <w:color w:val="231F20"/>
                        <w:w w:val="105"/>
                        <w:sz w:val="14"/>
                      </w:rPr>
                      <w:t>+1</w:t>
                    </w:r>
                  </w:p>
                  <w:p w14:paraId="4FB9AA42" w14:textId="77777777" w:rsidR="00284A25" w:rsidRDefault="00284A25">
                    <w:pPr>
                      <w:tabs>
                        <w:tab w:val="left" w:pos="1256"/>
                        <w:tab w:val="left" w:pos="1693"/>
                        <w:tab w:val="left" w:pos="2275"/>
                      </w:tabs>
                      <w:spacing w:before="6"/>
                      <w:ind w:left="165"/>
                      <w:rPr>
                        <w:rFonts w:ascii="Trebuchet MS"/>
                        <w:i/>
                        <w:sz w:val="14"/>
                      </w:rPr>
                    </w:pPr>
                    <w:r>
                      <w:rPr>
                        <w:rFonts w:ascii="Trebuchet MS"/>
                        <w:color w:val="231F20"/>
                        <w:w w:val="105"/>
                        <w:sz w:val="14"/>
                      </w:rPr>
                      <w:t>Ghana</w:t>
                    </w:r>
                    <w:r>
                      <w:rPr>
                        <w:rFonts w:ascii="Trebuchet MS"/>
                        <w:color w:val="231F20"/>
                        <w:w w:val="105"/>
                        <w:sz w:val="14"/>
                      </w:rPr>
                      <w:tab/>
                      <w:t>74</w:t>
                    </w:r>
                    <w:r>
                      <w:rPr>
                        <w:rFonts w:ascii="Trebuchet MS"/>
                        <w:color w:val="231F20"/>
                        <w:w w:val="105"/>
                        <w:sz w:val="14"/>
                      </w:rPr>
                      <w:tab/>
                      <w:t>75</w:t>
                    </w:r>
                    <w:r>
                      <w:rPr>
                        <w:rFonts w:ascii="Trebuchet MS"/>
                        <w:color w:val="231F20"/>
                        <w:w w:val="105"/>
                        <w:sz w:val="14"/>
                      </w:rPr>
                      <w:tab/>
                    </w:r>
                    <w:r>
                      <w:rPr>
                        <w:rFonts w:ascii="Trebuchet MS"/>
                        <w:i/>
                        <w:color w:val="231F20"/>
                        <w:w w:val="105"/>
                        <w:sz w:val="14"/>
                      </w:rPr>
                      <w:t>+1</w:t>
                    </w:r>
                  </w:p>
                  <w:p w14:paraId="20C58031" w14:textId="77777777" w:rsidR="00284A25" w:rsidRDefault="00284A25">
                    <w:pPr>
                      <w:tabs>
                        <w:tab w:val="left" w:pos="1255"/>
                        <w:tab w:val="left" w:pos="1692"/>
                        <w:tab w:val="left" w:pos="2314"/>
                      </w:tabs>
                      <w:spacing w:before="7"/>
                      <w:ind w:left="165"/>
                      <w:rPr>
                        <w:rFonts w:ascii="Trebuchet MS"/>
                        <w:i/>
                        <w:sz w:val="14"/>
                      </w:rPr>
                    </w:pPr>
                    <w:r>
                      <w:rPr>
                        <w:rFonts w:ascii="Trebuchet MS"/>
                        <w:color w:val="231F20"/>
                        <w:w w:val="105"/>
                        <w:sz w:val="14"/>
                      </w:rPr>
                      <w:t>Nigeria</w:t>
                    </w:r>
                    <w:r>
                      <w:rPr>
                        <w:rFonts w:ascii="Trebuchet MS"/>
                        <w:color w:val="231F20"/>
                        <w:w w:val="105"/>
                        <w:sz w:val="14"/>
                      </w:rPr>
                      <w:tab/>
                      <w:t>79</w:t>
                    </w:r>
                    <w:r>
                      <w:rPr>
                        <w:rFonts w:ascii="Trebuchet MS"/>
                        <w:color w:val="231F20"/>
                        <w:w w:val="105"/>
                        <w:sz w:val="14"/>
                      </w:rPr>
                      <w:tab/>
                      <w:t>79</w:t>
                    </w:r>
                    <w:r>
                      <w:rPr>
                        <w:rFonts w:ascii="Trebuchet MS"/>
                        <w:color w:val="231F20"/>
                        <w:w w:val="105"/>
                        <w:sz w:val="14"/>
                      </w:rPr>
                      <w:tab/>
                    </w:r>
                    <w:r>
                      <w:rPr>
                        <w:rFonts w:ascii="Trebuchet MS"/>
                        <w:i/>
                        <w:color w:val="231F20"/>
                        <w:w w:val="105"/>
                        <w:sz w:val="14"/>
                      </w:rPr>
                      <w:t>0</w:t>
                    </w:r>
                  </w:p>
                  <w:p w14:paraId="53D3A5F3" w14:textId="77777777" w:rsidR="00284A25" w:rsidRDefault="00284A25">
                    <w:pPr>
                      <w:tabs>
                        <w:tab w:val="left" w:pos="1256"/>
                        <w:tab w:val="left" w:pos="1693"/>
                        <w:tab w:val="left" w:pos="2314"/>
                      </w:tabs>
                      <w:spacing w:before="6"/>
                      <w:ind w:left="165"/>
                      <w:rPr>
                        <w:rFonts w:ascii="Trebuchet MS"/>
                        <w:i/>
                        <w:sz w:val="14"/>
                      </w:rPr>
                    </w:pPr>
                    <w:r>
                      <w:rPr>
                        <w:rFonts w:ascii="Trebuchet MS"/>
                        <w:color w:val="231F20"/>
                        <w:w w:val="105"/>
                        <w:sz w:val="14"/>
                      </w:rPr>
                      <w:t>South</w:t>
                    </w:r>
                    <w:r>
                      <w:rPr>
                        <w:rFonts w:ascii="Trebuchet MS"/>
                        <w:color w:val="231F20"/>
                        <w:spacing w:val="-6"/>
                        <w:w w:val="105"/>
                        <w:sz w:val="14"/>
                      </w:rPr>
                      <w:t xml:space="preserve"> </w:t>
                    </w:r>
                    <w:r>
                      <w:rPr>
                        <w:rFonts w:ascii="Trebuchet MS"/>
                        <w:color w:val="231F20"/>
                        <w:w w:val="105"/>
                        <w:sz w:val="14"/>
                      </w:rPr>
                      <w:t>Africa</w:t>
                    </w:r>
                    <w:r>
                      <w:rPr>
                        <w:rFonts w:ascii="Trebuchet MS"/>
                        <w:color w:val="231F20"/>
                        <w:w w:val="105"/>
                        <w:sz w:val="14"/>
                      </w:rPr>
                      <w:tab/>
                      <w:t>74</w:t>
                    </w:r>
                    <w:r>
                      <w:rPr>
                        <w:rFonts w:ascii="Trebuchet MS"/>
                        <w:color w:val="231F20"/>
                        <w:w w:val="105"/>
                        <w:sz w:val="14"/>
                      </w:rPr>
                      <w:tab/>
                      <w:t>74</w:t>
                    </w:r>
                    <w:r>
                      <w:rPr>
                        <w:rFonts w:ascii="Trebuchet MS"/>
                        <w:color w:val="231F20"/>
                        <w:w w:val="105"/>
                        <w:sz w:val="14"/>
                      </w:rPr>
                      <w:tab/>
                    </w:r>
                    <w:r>
                      <w:rPr>
                        <w:rFonts w:ascii="Trebuchet MS"/>
                        <w:i/>
                        <w:color w:val="231F20"/>
                        <w:w w:val="105"/>
                        <w:sz w:val="14"/>
                      </w:rPr>
                      <w:t>0</w:t>
                    </w:r>
                  </w:p>
                  <w:p w14:paraId="7992466C" w14:textId="77777777" w:rsidR="00284A25" w:rsidRDefault="00284A25">
                    <w:pPr>
                      <w:tabs>
                        <w:tab w:val="left" w:pos="1255"/>
                        <w:tab w:val="left" w:pos="1692"/>
                        <w:tab w:val="left" w:pos="2286"/>
                      </w:tabs>
                      <w:spacing w:before="8"/>
                      <w:ind w:left="165"/>
                      <w:rPr>
                        <w:rFonts w:ascii="Trebuchet MS"/>
                        <w:i/>
                        <w:sz w:val="14"/>
                      </w:rPr>
                    </w:pPr>
                    <w:r>
                      <w:rPr>
                        <w:rFonts w:ascii="Trebuchet MS"/>
                        <w:color w:val="231F20"/>
                        <w:w w:val="105"/>
                        <w:sz w:val="14"/>
                      </w:rPr>
                      <w:t>Uganda</w:t>
                    </w:r>
                    <w:r>
                      <w:rPr>
                        <w:rFonts w:ascii="Trebuchet MS"/>
                        <w:color w:val="231F20"/>
                        <w:w w:val="105"/>
                        <w:sz w:val="14"/>
                      </w:rPr>
                      <w:tab/>
                      <w:t>73</w:t>
                    </w:r>
                    <w:r>
                      <w:rPr>
                        <w:rFonts w:ascii="Trebuchet MS"/>
                        <w:color w:val="231F20"/>
                        <w:w w:val="105"/>
                        <w:sz w:val="14"/>
                      </w:rPr>
                      <w:tab/>
                      <w:t>67</w:t>
                    </w:r>
                    <w:r>
                      <w:rPr>
                        <w:rFonts w:ascii="Trebuchet MS"/>
                        <w:color w:val="231F20"/>
                        <w:w w:val="105"/>
                        <w:sz w:val="14"/>
                      </w:rPr>
                      <w:tab/>
                    </w:r>
                    <w:r>
                      <w:rPr>
                        <w:rFonts w:ascii="Trebuchet MS"/>
                        <w:i/>
                        <w:color w:val="231F20"/>
                        <w:w w:val="105"/>
                        <w:sz w:val="14"/>
                      </w:rPr>
                      <w:t>-6</w:t>
                    </w:r>
                  </w:p>
                  <w:p w14:paraId="7BA493B1" w14:textId="77777777" w:rsidR="00284A25" w:rsidRDefault="00284A25">
                    <w:pPr>
                      <w:spacing w:before="7"/>
                      <w:rPr>
                        <w:rFonts w:ascii="Trebuchet MS"/>
                        <w:b/>
                        <w:sz w:val="14"/>
                      </w:rPr>
                    </w:pPr>
                  </w:p>
                  <w:p w14:paraId="73C2F43E" w14:textId="77777777" w:rsidR="00284A25" w:rsidRDefault="00284A25">
                    <w:pPr>
                      <w:ind w:left="165" w:right="174"/>
                      <w:rPr>
                        <w:rFonts w:ascii="Trebuchet MS"/>
                        <w:sz w:val="13"/>
                      </w:rPr>
                    </w:pPr>
                    <w:r>
                      <w:rPr>
                        <w:rFonts w:ascii="Trebuchet MS"/>
                        <w:color w:val="231F20"/>
                        <w:sz w:val="13"/>
                      </w:rPr>
                      <w:t>Percent who agree most people are</w:t>
                    </w:r>
                    <w:r>
                      <w:rPr>
                        <w:rFonts w:ascii="Trebuchet MS"/>
                        <w:color w:val="231F20"/>
                        <w:spacing w:val="-20"/>
                        <w:sz w:val="13"/>
                      </w:rPr>
                      <w:t xml:space="preserve"> </w:t>
                    </w:r>
                    <w:r>
                      <w:rPr>
                        <w:rFonts w:ascii="Trebuchet MS"/>
                        <w:color w:val="231F20"/>
                        <w:sz w:val="13"/>
                      </w:rPr>
                      <w:t>better off in a free market economy, even though some people are rich and some</w:t>
                    </w:r>
                    <w:r>
                      <w:rPr>
                        <w:rFonts w:ascii="Trebuchet MS"/>
                        <w:color w:val="231F20"/>
                        <w:spacing w:val="-18"/>
                        <w:sz w:val="13"/>
                      </w:rPr>
                      <w:t xml:space="preserve"> </w:t>
                    </w:r>
                    <w:r>
                      <w:rPr>
                        <w:rFonts w:ascii="Trebuchet MS"/>
                        <w:color w:val="231F20"/>
                        <w:sz w:val="13"/>
                      </w:rPr>
                      <w:t>are poor. Includes all countries where trends are</w:t>
                    </w:r>
                    <w:r>
                      <w:rPr>
                        <w:rFonts w:ascii="Trebuchet MS"/>
                        <w:color w:val="231F20"/>
                        <w:spacing w:val="-2"/>
                        <w:sz w:val="13"/>
                      </w:rPr>
                      <w:t xml:space="preserve"> </w:t>
                    </w:r>
                    <w:r>
                      <w:rPr>
                        <w:rFonts w:ascii="Trebuchet MS"/>
                        <w:color w:val="231F20"/>
                        <w:sz w:val="13"/>
                      </w:rPr>
                      <w:t>available.</w:t>
                    </w:r>
                  </w:p>
                </w:txbxContent>
              </v:textbox>
            </v:shape>
            <w10:wrap type="topAndBottom" anchorx="page"/>
          </v:group>
        </w:pict>
      </w:r>
      <w:r>
        <w:pict w14:anchorId="6529A489">
          <v:shape id="_x0000_s1451" type="#_x0000_t202" style="position:absolute;left:0;text-align:left;margin-left:359.6pt;margin-top:46.1pt;width:135.5pt;height:438pt;z-index:251632128;mso-wrap-distance-left:0;mso-wrap-distance-right:0;mso-position-horizontal-relative:page" filled="f" strokecolor="#010202" strokeweight=".29139mm">
            <v:stroke linestyle="thinThin"/>
            <v:textbox inset="0,0,0,0">
              <w:txbxContent>
                <w:p w14:paraId="203C5E44" w14:textId="77777777" w:rsidR="00284A25" w:rsidRDefault="00284A25">
                  <w:pPr>
                    <w:spacing w:before="68" w:line="244" w:lineRule="auto"/>
                    <w:ind w:left="430" w:right="426"/>
                    <w:jc w:val="center"/>
                    <w:rPr>
                      <w:rFonts w:ascii="Trebuchet MS"/>
                      <w:b/>
                      <w:sz w:val="16"/>
                    </w:rPr>
                  </w:pPr>
                  <w:r>
                    <w:rPr>
                      <w:rFonts w:ascii="Trebuchet MS"/>
                      <w:b/>
                      <w:color w:val="231F20"/>
                      <w:sz w:val="16"/>
                    </w:rPr>
                    <w:t>A Little Less Enthusiasm for Trade in the West</w:t>
                  </w:r>
                </w:p>
                <w:p w14:paraId="46F92321" w14:textId="77777777" w:rsidR="00284A25" w:rsidRDefault="00284A25">
                  <w:pPr>
                    <w:pStyle w:val="BodyText"/>
                    <w:spacing w:before="9"/>
                    <w:rPr>
                      <w:rFonts w:ascii="Trebuchet MS"/>
                      <w:b/>
                      <w:sz w:val="14"/>
                    </w:rPr>
                  </w:pPr>
                </w:p>
                <w:p w14:paraId="5EC58D51" w14:textId="77777777" w:rsidR="00284A25" w:rsidRDefault="00284A25">
                  <w:pPr>
                    <w:ind w:left="864" w:right="426"/>
                    <w:jc w:val="center"/>
                    <w:rPr>
                      <w:rFonts w:ascii="Trebuchet MS"/>
                      <w:i/>
                      <w:sz w:val="14"/>
                    </w:rPr>
                  </w:pPr>
                  <w:r>
                    <w:rPr>
                      <w:rFonts w:ascii="Trebuchet MS"/>
                      <w:i/>
                      <w:color w:val="231F20"/>
                      <w:w w:val="105"/>
                      <w:sz w:val="14"/>
                    </w:rPr>
                    <w:t>Trade good</w:t>
                  </w:r>
                </w:p>
                <w:p w14:paraId="5BCB3E95" w14:textId="77777777" w:rsidR="00284A25" w:rsidRDefault="00284A25">
                  <w:pPr>
                    <w:spacing w:before="6"/>
                    <w:ind w:left="1053"/>
                    <w:rPr>
                      <w:rFonts w:ascii="Trebuchet MS"/>
                      <w:i/>
                      <w:sz w:val="14"/>
                    </w:rPr>
                  </w:pPr>
                  <w:r>
                    <w:rPr>
                      <w:rFonts w:ascii="Trebuchet MS"/>
                      <w:i/>
                      <w:color w:val="231F20"/>
                      <w:w w:val="105"/>
                      <w:sz w:val="14"/>
                    </w:rPr>
                    <w:t>for your country*</w:t>
                  </w:r>
                </w:p>
                <w:p w14:paraId="1F2CB206" w14:textId="77777777" w:rsidR="00284A25" w:rsidRDefault="00284A25">
                  <w:pPr>
                    <w:spacing w:before="8"/>
                    <w:ind w:left="1146"/>
                    <w:rPr>
                      <w:rFonts w:ascii="Trebuchet MS"/>
                      <w:sz w:val="14"/>
                    </w:rPr>
                  </w:pPr>
                  <w:r>
                    <w:rPr>
                      <w:rFonts w:ascii="Trebuchet MS"/>
                      <w:color w:val="231F20"/>
                      <w:w w:val="105"/>
                      <w:sz w:val="14"/>
                      <w:u w:val="single" w:color="231F20"/>
                    </w:rPr>
                    <w:t>2002</w:t>
                  </w:r>
                  <w:r>
                    <w:rPr>
                      <w:rFonts w:ascii="Trebuchet MS"/>
                      <w:color w:val="231F20"/>
                      <w:w w:val="105"/>
                      <w:sz w:val="14"/>
                    </w:rPr>
                    <w:t xml:space="preserve"> </w:t>
                  </w:r>
                  <w:r>
                    <w:rPr>
                      <w:rFonts w:ascii="Trebuchet MS"/>
                      <w:color w:val="231F20"/>
                      <w:w w:val="105"/>
                      <w:sz w:val="14"/>
                      <w:u w:val="single" w:color="231F20"/>
                    </w:rPr>
                    <w:t>2007</w:t>
                  </w:r>
                  <w:r>
                    <w:rPr>
                      <w:rFonts w:ascii="Trebuchet MS"/>
                      <w:color w:val="231F20"/>
                      <w:w w:val="105"/>
                      <w:sz w:val="14"/>
                    </w:rPr>
                    <w:t xml:space="preserve"> </w:t>
                  </w:r>
                  <w:r>
                    <w:rPr>
                      <w:rFonts w:ascii="Trebuchet MS"/>
                      <w:i/>
                      <w:color w:val="231F20"/>
                      <w:w w:val="105"/>
                      <w:sz w:val="14"/>
                      <w:u w:val="single" w:color="231F20"/>
                    </w:rPr>
                    <w:t>Chang</w:t>
                  </w:r>
                  <w:r>
                    <w:rPr>
                      <w:rFonts w:ascii="Trebuchet MS"/>
                      <w:color w:val="231F20"/>
                      <w:w w:val="105"/>
                      <w:sz w:val="14"/>
                      <w:u w:val="single" w:color="231F20"/>
                    </w:rPr>
                    <w:t>e</w:t>
                  </w:r>
                </w:p>
                <w:p w14:paraId="10B64622" w14:textId="77777777" w:rsidR="00284A25" w:rsidRDefault="00284A25">
                  <w:pPr>
                    <w:tabs>
                      <w:tab w:val="left" w:pos="779"/>
                    </w:tabs>
                    <w:spacing w:before="6"/>
                    <w:ind w:left="342"/>
                    <w:jc w:val="center"/>
                    <w:rPr>
                      <w:rFonts w:ascii="Trebuchet MS"/>
                      <w:sz w:val="14"/>
                    </w:rPr>
                  </w:pPr>
                  <w:r>
                    <w:rPr>
                      <w:rFonts w:ascii="Trebuchet MS"/>
                      <w:color w:val="231F20"/>
                      <w:w w:val="105"/>
                      <w:sz w:val="14"/>
                    </w:rPr>
                    <w:t>%</w:t>
                  </w:r>
                  <w:r>
                    <w:rPr>
                      <w:rFonts w:ascii="Trebuchet MS"/>
                      <w:color w:val="231F20"/>
                      <w:w w:val="105"/>
                      <w:sz w:val="14"/>
                    </w:rPr>
                    <w:tab/>
                    <w:t>%</w:t>
                  </w:r>
                </w:p>
                <w:p w14:paraId="3BAD3170" w14:textId="77777777" w:rsidR="00284A25" w:rsidRDefault="00284A25">
                  <w:pPr>
                    <w:tabs>
                      <w:tab w:val="left" w:pos="1223"/>
                      <w:tab w:val="left" w:pos="1660"/>
                      <w:tab w:val="left" w:pos="2254"/>
                    </w:tabs>
                    <w:spacing w:before="7"/>
                    <w:ind w:left="132"/>
                    <w:rPr>
                      <w:rFonts w:ascii="Trebuchet MS"/>
                      <w:i/>
                      <w:sz w:val="14"/>
                    </w:rPr>
                  </w:pPr>
                  <w:r>
                    <w:rPr>
                      <w:rFonts w:ascii="Trebuchet MS"/>
                      <w:color w:val="231F20"/>
                      <w:w w:val="105"/>
                      <w:sz w:val="14"/>
                    </w:rPr>
                    <w:t>Canada</w:t>
                  </w:r>
                  <w:r>
                    <w:rPr>
                      <w:rFonts w:ascii="Trebuchet MS"/>
                      <w:color w:val="231F20"/>
                      <w:w w:val="105"/>
                      <w:sz w:val="14"/>
                    </w:rPr>
                    <w:tab/>
                    <w:t>86</w:t>
                  </w:r>
                  <w:r>
                    <w:rPr>
                      <w:rFonts w:ascii="Trebuchet MS"/>
                      <w:color w:val="231F20"/>
                      <w:w w:val="105"/>
                      <w:sz w:val="14"/>
                    </w:rPr>
                    <w:tab/>
                    <w:t>82</w:t>
                  </w:r>
                  <w:r>
                    <w:rPr>
                      <w:rFonts w:ascii="Trebuchet MS"/>
                      <w:color w:val="231F20"/>
                      <w:w w:val="105"/>
                      <w:sz w:val="14"/>
                    </w:rPr>
                    <w:tab/>
                  </w:r>
                  <w:r>
                    <w:rPr>
                      <w:rFonts w:ascii="Trebuchet MS"/>
                      <w:i/>
                      <w:color w:val="231F20"/>
                      <w:w w:val="105"/>
                      <w:sz w:val="14"/>
                    </w:rPr>
                    <w:t>-4</w:t>
                  </w:r>
                </w:p>
                <w:p w14:paraId="7E4E5A2B" w14:textId="77777777" w:rsidR="00284A25" w:rsidRDefault="00284A25">
                  <w:pPr>
                    <w:tabs>
                      <w:tab w:val="left" w:pos="1222"/>
                      <w:tab w:val="left" w:pos="1659"/>
                      <w:tab w:val="left" w:pos="2216"/>
                    </w:tabs>
                    <w:spacing w:before="7"/>
                    <w:ind w:left="132"/>
                    <w:rPr>
                      <w:rFonts w:ascii="Trebuchet MS"/>
                      <w:i/>
                      <w:sz w:val="14"/>
                    </w:rPr>
                  </w:pPr>
                  <w:r>
                    <w:rPr>
                      <w:rFonts w:ascii="Trebuchet MS"/>
                      <w:color w:val="231F20"/>
                      <w:w w:val="105"/>
                      <w:sz w:val="14"/>
                    </w:rPr>
                    <w:t>United</w:t>
                  </w:r>
                  <w:r>
                    <w:rPr>
                      <w:rFonts w:ascii="Trebuchet MS"/>
                      <w:color w:val="231F20"/>
                      <w:spacing w:val="-6"/>
                      <w:w w:val="105"/>
                      <w:sz w:val="14"/>
                    </w:rPr>
                    <w:t xml:space="preserve"> </w:t>
                  </w:r>
                  <w:r>
                    <w:rPr>
                      <w:rFonts w:ascii="Trebuchet MS"/>
                      <w:color w:val="231F20"/>
                      <w:w w:val="105"/>
                      <w:sz w:val="14"/>
                    </w:rPr>
                    <w:t>States</w:t>
                  </w:r>
                  <w:r>
                    <w:rPr>
                      <w:rFonts w:ascii="Trebuchet MS"/>
                      <w:color w:val="231F20"/>
                      <w:w w:val="105"/>
                      <w:sz w:val="14"/>
                    </w:rPr>
                    <w:tab/>
                    <w:t>78</w:t>
                  </w:r>
                  <w:r>
                    <w:rPr>
                      <w:rFonts w:ascii="Trebuchet MS"/>
                      <w:color w:val="231F20"/>
                      <w:w w:val="105"/>
                      <w:sz w:val="14"/>
                    </w:rPr>
                    <w:tab/>
                    <w:t>59</w:t>
                  </w:r>
                  <w:r>
                    <w:rPr>
                      <w:rFonts w:ascii="Trebuchet MS"/>
                      <w:color w:val="231F20"/>
                      <w:w w:val="105"/>
                      <w:sz w:val="14"/>
                    </w:rPr>
                    <w:tab/>
                  </w:r>
                  <w:r>
                    <w:rPr>
                      <w:rFonts w:ascii="Trebuchet MS"/>
                      <w:i/>
                      <w:color w:val="231F20"/>
                      <w:w w:val="105"/>
                      <w:sz w:val="14"/>
                    </w:rPr>
                    <w:t>-19</w:t>
                  </w:r>
                </w:p>
                <w:p w14:paraId="1EE62493" w14:textId="77777777" w:rsidR="00284A25" w:rsidRDefault="00284A25">
                  <w:pPr>
                    <w:tabs>
                      <w:tab w:val="left" w:pos="1224"/>
                      <w:tab w:val="left" w:pos="1661"/>
                      <w:tab w:val="left" w:pos="2242"/>
                    </w:tabs>
                    <w:spacing w:before="119"/>
                    <w:ind w:left="132"/>
                    <w:rPr>
                      <w:rFonts w:ascii="Trebuchet MS"/>
                      <w:i/>
                      <w:sz w:val="14"/>
                    </w:rPr>
                  </w:pPr>
                  <w:r>
                    <w:rPr>
                      <w:rFonts w:ascii="Trebuchet MS"/>
                      <w:color w:val="231F20"/>
                      <w:w w:val="105"/>
                      <w:sz w:val="14"/>
                    </w:rPr>
                    <w:t>Argentina</w:t>
                  </w:r>
                  <w:r>
                    <w:rPr>
                      <w:rFonts w:ascii="Trebuchet MS"/>
                      <w:color w:val="231F20"/>
                      <w:w w:val="105"/>
                      <w:sz w:val="14"/>
                    </w:rPr>
                    <w:tab/>
                    <w:t>60</w:t>
                  </w:r>
                  <w:r>
                    <w:rPr>
                      <w:rFonts w:ascii="Trebuchet MS"/>
                      <w:color w:val="231F20"/>
                      <w:w w:val="105"/>
                      <w:sz w:val="14"/>
                    </w:rPr>
                    <w:tab/>
                    <w:t>68</w:t>
                  </w:r>
                  <w:r>
                    <w:rPr>
                      <w:rFonts w:ascii="Trebuchet MS"/>
                      <w:color w:val="231F20"/>
                      <w:w w:val="105"/>
                      <w:sz w:val="14"/>
                    </w:rPr>
                    <w:tab/>
                  </w:r>
                  <w:r>
                    <w:rPr>
                      <w:rFonts w:ascii="Trebuchet MS"/>
                      <w:i/>
                      <w:color w:val="231F20"/>
                      <w:w w:val="105"/>
                      <w:sz w:val="14"/>
                    </w:rPr>
                    <w:t>+8</w:t>
                  </w:r>
                </w:p>
                <w:p w14:paraId="7E15E61A" w14:textId="77777777" w:rsidR="00284A25" w:rsidRDefault="00284A25">
                  <w:pPr>
                    <w:tabs>
                      <w:tab w:val="left" w:pos="1223"/>
                      <w:tab w:val="left" w:pos="1660"/>
                      <w:tab w:val="left" w:pos="2242"/>
                    </w:tabs>
                    <w:spacing w:before="7"/>
                    <w:ind w:left="132"/>
                    <w:rPr>
                      <w:rFonts w:ascii="Trebuchet MS"/>
                      <w:i/>
                      <w:sz w:val="14"/>
                    </w:rPr>
                  </w:pPr>
                  <w:r>
                    <w:rPr>
                      <w:rFonts w:ascii="Trebuchet MS"/>
                      <w:color w:val="231F20"/>
                      <w:w w:val="105"/>
                      <w:sz w:val="14"/>
                    </w:rPr>
                    <w:t>Bolivia</w:t>
                  </w:r>
                  <w:r>
                    <w:rPr>
                      <w:rFonts w:ascii="Trebuchet MS"/>
                      <w:color w:val="231F20"/>
                      <w:w w:val="105"/>
                      <w:sz w:val="14"/>
                    </w:rPr>
                    <w:tab/>
                    <w:t>77</w:t>
                  </w:r>
                  <w:r>
                    <w:rPr>
                      <w:rFonts w:ascii="Trebuchet MS"/>
                      <w:color w:val="231F20"/>
                      <w:w w:val="105"/>
                      <w:sz w:val="14"/>
                    </w:rPr>
                    <w:tab/>
                    <w:t>80</w:t>
                  </w:r>
                  <w:r>
                    <w:rPr>
                      <w:rFonts w:ascii="Trebuchet MS"/>
                      <w:color w:val="231F20"/>
                      <w:w w:val="105"/>
                      <w:sz w:val="14"/>
                    </w:rPr>
                    <w:tab/>
                  </w:r>
                  <w:r>
                    <w:rPr>
                      <w:rFonts w:ascii="Trebuchet MS"/>
                      <w:i/>
                      <w:color w:val="231F20"/>
                      <w:w w:val="105"/>
                      <w:sz w:val="14"/>
                    </w:rPr>
                    <w:t>+3</w:t>
                  </w:r>
                </w:p>
                <w:p w14:paraId="29297752" w14:textId="77777777" w:rsidR="00284A25" w:rsidRDefault="00284A25">
                  <w:pPr>
                    <w:tabs>
                      <w:tab w:val="left" w:pos="1223"/>
                      <w:tab w:val="left" w:pos="1660"/>
                      <w:tab w:val="left" w:pos="2254"/>
                    </w:tabs>
                    <w:spacing w:before="7"/>
                    <w:ind w:left="132"/>
                    <w:rPr>
                      <w:rFonts w:ascii="Trebuchet MS"/>
                      <w:i/>
                      <w:sz w:val="14"/>
                    </w:rPr>
                  </w:pPr>
                  <w:r>
                    <w:rPr>
                      <w:rFonts w:ascii="Trebuchet MS"/>
                      <w:color w:val="231F20"/>
                      <w:w w:val="105"/>
                      <w:sz w:val="14"/>
                    </w:rPr>
                    <w:t>Mexico</w:t>
                  </w:r>
                  <w:r>
                    <w:rPr>
                      <w:rFonts w:ascii="Trebuchet MS"/>
                      <w:color w:val="231F20"/>
                      <w:w w:val="105"/>
                      <w:sz w:val="14"/>
                    </w:rPr>
                    <w:tab/>
                    <w:t>78</w:t>
                  </w:r>
                  <w:r>
                    <w:rPr>
                      <w:rFonts w:ascii="Trebuchet MS"/>
                      <w:color w:val="231F20"/>
                      <w:w w:val="105"/>
                      <w:sz w:val="14"/>
                    </w:rPr>
                    <w:tab/>
                    <w:t>77</w:t>
                  </w:r>
                  <w:r>
                    <w:rPr>
                      <w:rFonts w:ascii="Trebuchet MS"/>
                      <w:color w:val="231F20"/>
                      <w:w w:val="105"/>
                      <w:sz w:val="14"/>
                    </w:rPr>
                    <w:tab/>
                  </w:r>
                  <w:r>
                    <w:rPr>
                      <w:rFonts w:ascii="Trebuchet MS"/>
                      <w:i/>
                      <w:color w:val="231F20"/>
                      <w:w w:val="105"/>
                      <w:sz w:val="14"/>
                    </w:rPr>
                    <w:t>-1</w:t>
                  </w:r>
                </w:p>
                <w:p w14:paraId="36D352A4" w14:textId="77777777" w:rsidR="00284A25" w:rsidRDefault="00284A25">
                  <w:pPr>
                    <w:tabs>
                      <w:tab w:val="left" w:pos="1224"/>
                      <w:tab w:val="left" w:pos="1661"/>
                      <w:tab w:val="left" w:pos="2254"/>
                    </w:tabs>
                    <w:spacing w:before="7"/>
                    <w:ind w:left="132"/>
                    <w:rPr>
                      <w:rFonts w:ascii="Trebuchet MS"/>
                      <w:i/>
                      <w:sz w:val="14"/>
                    </w:rPr>
                  </w:pPr>
                  <w:r>
                    <w:rPr>
                      <w:rFonts w:ascii="Trebuchet MS"/>
                      <w:color w:val="231F20"/>
                      <w:w w:val="105"/>
                      <w:sz w:val="14"/>
                    </w:rPr>
                    <w:t>Brazil</w:t>
                  </w:r>
                  <w:r>
                    <w:rPr>
                      <w:rFonts w:ascii="Trebuchet MS"/>
                      <w:color w:val="231F20"/>
                      <w:w w:val="105"/>
                      <w:sz w:val="14"/>
                    </w:rPr>
                    <w:tab/>
                    <w:t>73</w:t>
                  </w:r>
                  <w:r>
                    <w:rPr>
                      <w:rFonts w:ascii="Trebuchet MS"/>
                      <w:color w:val="231F20"/>
                      <w:w w:val="105"/>
                      <w:sz w:val="14"/>
                    </w:rPr>
                    <w:tab/>
                    <w:t>72</w:t>
                  </w:r>
                  <w:r>
                    <w:rPr>
                      <w:rFonts w:ascii="Trebuchet MS"/>
                      <w:color w:val="231F20"/>
                      <w:w w:val="105"/>
                      <w:sz w:val="14"/>
                    </w:rPr>
                    <w:tab/>
                  </w:r>
                  <w:r>
                    <w:rPr>
                      <w:rFonts w:ascii="Trebuchet MS"/>
                      <w:i/>
                      <w:color w:val="231F20"/>
                      <w:w w:val="105"/>
                      <w:sz w:val="14"/>
                    </w:rPr>
                    <w:t>-1</w:t>
                  </w:r>
                </w:p>
                <w:p w14:paraId="64162CDA" w14:textId="77777777" w:rsidR="00284A25" w:rsidRDefault="00284A25">
                  <w:pPr>
                    <w:tabs>
                      <w:tab w:val="left" w:pos="1223"/>
                      <w:tab w:val="left" w:pos="1660"/>
                      <w:tab w:val="left" w:pos="2254"/>
                    </w:tabs>
                    <w:spacing w:before="6"/>
                    <w:ind w:left="132"/>
                    <w:rPr>
                      <w:rFonts w:ascii="Trebuchet MS"/>
                      <w:i/>
                      <w:sz w:val="14"/>
                    </w:rPr>
                  </w:pPr>
                  <w:r>
                    <w:rPr>
                      <w:rFonts w:ascii="Trebuchet MS"/>
                      <w:color w:val="231F20"/>
                      <w:w w:val="105"/>
                      <w:sz w:val="14"/>
                    </w:rPr>
                    <w:t>Peru</w:t>
                  </w:r>
                  <w:r>
                    <w:rPr>
                      <w:rFonts w:ascii="Trebuchet MS"/>
                      <w:color w:val="231F20"/>
                      <w:w w:val="105"/>
                      <w:sz w:val="14"/>
                    </w:rPr>
                    <w:tab/>
                    <w:t>83</w:t>
                  </w:r>
                  <w:r>
                    <w:rPr>
                      <w:rFonts w:ascii="Trebuchet MS"/>
                      <w:color w:val="231F20"/>
                      <w:w w:val="105"/>
                      <w:sz w:val="14"/>
                    </w:rPr>
                    <w:tab/>
                    <w:t>81</w:t>
                  </w:r>
                  <w:r>
                    <w:rPr>
                      <w:rFonts w:ascii="Trebuchet MS"/>
                      <w:color w:val="231F20"/>
                      <w:w w:val="105"/>
                      <w:sz w:val="14"/>
                    </w:rPr>
                    <w:tab/>
                  </w:r>
                  <w:r>
                    <w:rPr>
                      <w:rFonts w:ascii="Trebuchet MS"/>
                      <w:i/>
                      <w:color w:val="231F20"/>
                      <w:w w:val="105"/>
                      <w:sz w:val="14"/>
                    </w:rPr>
                    <w:t>-2</w:t>
                  </w:r>
                </w:p>
                <w:p w14:paraId="41C387C7" w14:textId="77777777" w:rsidR="00284A25" w:rsidRDefault="00284A25">
                  <w:pPr>
                    <w:tabs>
                      <w:tab w:val="left" w:pos="1223"/>
                      <w:tab w:val="left" w:pos="1660"/>
                      <w:tab w:val="left" w:pos="2254"/>
                    </w:tabs>
                    <w:spacing w:before="7"/>
                    <w:ind w:left="132"/>
                    <w:rPr>
                      <w:rFonts w:ascii="Trebuchet MS"/>
                      <w:i/>
                      <w:sz w:val="14"/>
                    </w:rPr>
                  </w:pPr>
                  <w:r>
                    <w:rPr>
                      <w:rFonts w:ascii="Trebuchet MS"/>
                      <w:color w:val="231F20"/>
                      <w:w w:val="105"/>
                      <w:sz w:val="14"/>
                    </w:rPr>
                    <w:t>Venezuela</w:t>
                  </w:r>
                  <w:r>
                    <w:rPr>
                      <w:rFonts w:ascii="Trebuchet MS"/>
                      <w:color w:val="231F20"/>
                      <w:w w:val="105"/>
                      <w:sz w:val="14"/>
                    </w:rPr>
                    <w:tab/>
                    <w:t>86</w:t>
                  </w:r>
                  <w:r>
                    <w:rPr>
                      <w:rFonts w:ascii="Trebuchet MS"/>
                      <w:color w:val="231F20"/>
                      <w:w w:val="105"/>
                      <w:sz w:val="14"/>
                    </w:rPr>
                    <w:tab/>
                    <w:t>79</w:t>
                  </w:r>
                  <w:r>
                    <w:rPr>
                      <w:rFonts w:ascii="Trebuchet MS"/>
                      <w:color w:val="231F20"/>
                      <w:w w:val="105"/>
                      <w:sz w:val="14"/>
                    </w:rPr>
                    <w:tab/>
                  </w:r>
                  <w:r>
                    <w:rPr>
                      <w:rFonts w:ascii="Trebuchet MS"/>
                      <w:i/>
                      <w:color w:val="231F20"/>
                      <w:w w:val="105"/>
                      <w:sz w:val="14"/>
                    </w:rPr>
                    <w:t>-7</w:t>
                  </w:r>
                </w:p>
                <w:p w14:paraId="053CBC4E" w14:textId="77777777" w:rsidR="00284A25" w:rsidRDefault="00284A25">
                  <w:pPr>
                    <w:tabs>
                      <w:tab w:val="left" w:pos="1222"/>
                      <w:tab w:val="left" w:pos="1659"/>
                      <w:tab w:val="left" w:pos="2254"/>
                    </w:tabs>
                    <w:spacing w:before="119"/>
                    <w:ind w:left="132"/>
                    <w:rPr>
                      <w:rFonts w:ascii="Trebuchet MS"/>
                      <w:i/>
                      <w:sz w:val="14"/>
                    </w:rPr>
                  </w:pPr>
                  <w:r>
                    <w:rPr>
                      <w:rFonts w:ascii="Trebuchet MS"/>
                      <w:color w:val="231F20"/>
                      <w:w w:val="105"/>
                      <w:sz w:val="14"/>
                    </w:rPr>
                    <w:t>Germany</w:t>
                  </w:r>
                  <w:r>
                    <w:rPr>
                      <w:rFonts w:ascii="Trebuchet MS"/>
                      <w:color w:val="231F20"/>
                      <w:w w:val="105"/>
                      <w:sz w:val="14"/>
                    </w:rPr>
                    <w:tab/>
                    <w:t>91</w:t>
                  </w:r>
                  <w:r>
                    <w:rPr>
                      <w:rFonts w:ascii="Trebuchet MS"/>
                      <w:color w:val="231F20"/>
                      <w:w w:val="105"/>
                      <w:sz w:val="14"/>
                    </w:rPr>
                    <w:tab/>
                    <w:t>85</w:t>
                  </w:r>
                  <w:r>
                    <w:rPr>
                      <w:rFonts w:ascii="Trebuchet MS"/>
                      <w:color w:val="231F20"/>
                      <w:w w:val="105"/>
                      <w:sz w:val="14"/>
                    </w:rPr>
                    <w:tab/>
                  </w:r>
                  <w:r>
                    <w:rPr>
                      <w:rFonts w:ascii="Trebuchet MS"/>
                      <w:i/>
                      <w:color w:val="231F20"/>
                      <w:w w:val="105"/>
                      <w:sz w:val="14"/>
                    </w:rPr>
                    <w:t>-6</w:t>
                  </w:r>
                </w:p>
                <w:p w14:paraId="0610BC1B" w14:textId="77777777" w:rsidR="00284A25" w:rsidRDefault="00284A25">
                  <w:pPr>
                    <w:tabs>
                      <w:tab w:val="left" w:pos="1223"/>
                      <w:tab w:val="left" w:pos="1660"/>
                      <w:tab w:val="left" w:pos="2254"/>
                    </w:tabs>
                    <w:spacing w:before="8"/>
                    <w:ind w:left="132"/>
                    <w:rPr>
                      <w:rFonts w:ascii="Trebuchet MS"/>
                      <w:i/>
                      <w:sz w:val="14"/>
                    </w:rPr>
                  </w:pPr>
                  <w:r>
                    <w:rPr>
                      <w:rFonts w:ascii="Trebuchet MS"/>
                      <w:color w:val="231F20"/>
                      <w:w w:val="105"/>
                      <w:sz w:val="14"/>
                    </w:rPr>
                    <w:t>Britain</w:t>
                  </w:r>
                  <w:r>
                    <w:rPr>
                      <w:rFonts w:ascii="Trebuchet MS"/>
                      <w:color w:val="231F20"/>
                      <w:w w:val="105"/>
                      <w:sz w:val="14"/>
                    </w:rPr>
                    <w:tab/>
                    <w:t>87</w:t>
                  </w:r>
                  <w:r>
                    <w:rPr>
                      <w:rFonts w:ascii="Trebuchet MS"/>
                      <w:color w:val="231F20"/>
                      <w:w w:val="105"/>
                      <w:sz w:val="14"/>
                    </w:rPr>
                    <w:tab/>
                    <w:t>78</w:t>
                  </w:r>
                  <w:r>
                    <w:rPr>
                      <w:rFonts w:ascii="Trebuchet MS"/>
                      <w:color w:val="231F20"/>
                      <w:w w:val="105"/>
                      <w:sz w:val="14"/>
                    </w:rPr>
                    <w:tab/>
                  </w:r>
                  <w:r>
                    <w:rPr>
                      <w:rFonts w:ascii="Trebuchet MS"/>
                      <w:i/>
                      <w:color w:val="231F20"/>
                      <w:w w:val="105"/>
                      <w:sz w:val="14"/>
                    </w:rPr>
                    <w:t>-9</w:t>
                  </w:r>
                </w:p>
                <w:p w14:paraId="4B0CFB06" w14:textId="77777777" w:rsidR="00284A25" w:rsidRDefault="00284A25">
                  <w:pPr>
                    <w:tabs>
                      <w:tab w:val="left" w:pos="1224"/>
                      <w:tab w:val="left" w:pos="1661"/>
                      <w:tab w:val="left" w:pos="2216"/>
                    </w:tabs>
                    <w:spacing w:before="6"/>
                    <w:ind w:left="132"/>
                    <w:rPr>
                      <w:rFonts w:ascii="Trebuchet MS"/>
                      <w:i/>
                      <w:sz w:val="14"/>
                    </w:rPr>
                  </w:pPr>
                  <w:r>
                    <w:rPr>
                      <w:rFonts w:ascii="Trebuchet MS"/>
                      <w:color w:val="231F20"/>
                      <w:w w:val="105"/>
                      <w:sz w:val="14"/>
                    </w:rPr>
                    <w:t>France</w:t>
                  </w:r>
                  <w:r>
                    <w:rPr>
                      <w:rFonts w:ascii="Trebuchet MS"/>
                      <w:color w:val="231F20"/>
                      <w:w w:val="105"/>
                      <w:sz w:val="14"/>
                    </w:rPr>
                    <w:tab/>
                    <w:t>88</w:t>
                  </w:r>
                  <w:r>
                    <w:rPr>
                      <w:rFonts w:ascii="Trebuchet MS"/>
                      <w:color w:val="231F20"/>
                      <w:w w:val="105"/>
                      <w:sz w:val="14"/>
                    </w:rPr>
                    <w:tab/>
                    <w:t>78</w:t>
                  </w:r>
                  <w:r>
                    <w:rPr>
                      <w:rFonts w:ascii="Trebuchet MS"/>
                      <w:color w:val="231F20"/>
                      <w:w w:val="105"/>
                      <w:sz w:val="14"/>
                    </w:rPr>
                    <w:tab/>
                  </w:r>
                  <w:r>
                    <w:rPr>
                      <w:rFonts w:ascii="Trebuchet MS"/>
                      <w:i/>
                      <w:color w:val="231F20"/>
                      <w:w w:val="105"/>
                      <w:sz w:val="14"/>
                    </w:rPr>
                    <w:t>-10</w:t>
                  </w:r>
                </w:p>
                <w:p w14:paraId="4C06FD41" w14:textId="77777777" w:rsidR="00284A25" w:rsidRDefault="00284A25">
                  <w:pPr>
                    <w:tabs>
                      <w:tab w:val="left" w:pos="1223"/>
                      <w:tab w:val="left" w:pos="1660"/>
                      <w:tab w:val="left" w:pos="2216"/>
                    </w:tabs>
                    <w:spacing w:before="7"/>
                    <w:ind w:left="132"/>
                    <w:rPr>
                      <w:rFonts w:ascii="Trebuchet MS"/>
                      <w:i/>
                      <w:sz w:val="14"/>
                    </w:rPr>
                  </w:pPr>
                  <w:r>
                    <w:rPr>
                      <w:rFonts w:ascii="Trebuchet MS"/>
                      <w:color w:val="231F20"/>
                      <w:w w:val="105"/>
                      <w:sz w:val="14"/>
                    </w:rPr>
                    <w:t>Italy</w:t>
                  </w:r>
                  <w:r>
                    <w:rPr>
                      <w:rFonts w:ascii="Trebuchet MS"/>
                      <w:color w:val="231F20"/>
                      <w:w w:val="105"/>
                      <w:sz w:val="14"/>
                    </w:rPr>
                    <w:tab/>
                    <w:t>80</w:t>
                  </w:r>
                  <w:r>
                    <w:rPr>
                      <w:rFonts w:ascii="Trebuchet MS"/>
                      <w:color w:val="231F20"/>
                      <w:w w:val="105"/>
                      <w:sz w:val="14"/>
                    </w:rPr>
                    <w:tab/>
                    <w:t>68</w:t>
                  </w:r>
                  <w:r>
                    <w:rPr>
                      <w:rFonts w:ascii="Trebuchet MS"/>
                      <w:color w:val="231F20"/>
                      <w:w w:val="105"/>
                      <w:sz w:val="14"/>
                    </w:rPr>
                    <w:tab/>
                    <w:t>-</w:t>
                  </w:r>
                  <w:r>
                    <w:rPr>
                      <w:rFonts w:ascii="Trebuchet MS"/>
                      <w:i/>
                      <w:color w:val="231F20"/>
                      <w:w w:val="105"/>
                      <w:sz w:val="14"/>
                    </w:rPr>
                    <w:t>12</w:t>
                  </w:r>
                </w:p>
                <w:p w14:paraId="432E8BEB" w14:textId="77777777" w:rsidR="00284A25" w:rsidRDefault="00284A25">
                  <w:pPr>
                    <w:tabs>
                      <w:tab w:val="left" w:pos="1224"/>
                      <w:tab w:val="left" w:pos="1661"/>
                      <w:tab w:val="left" w:pos="2281"/>
                    </w:tabs>
                    <w:spacing w:before="119"/>
                    <w:ind w:left="132"/>
                    <w:rPr>
                      <w:rFonts w:ascii="Trebuchet MS"/>
                      <w:i/>
                      <w:sz w:val="14"/>
                    </w:rPr>
                  </w:pPr>
                  <w:r>
                    <w:rPr>
                      <w:rFonts w:ascii="Trebuchet MS"/>
                      <w:color w:val="231F20"/>
                      <w:w w:val="105"/>
                      <w:sz w:val="14"/>
                    </w:rPr>
                    <w:t>Bulgaria</w:t>
                  </w:r>
                  <w:r>
                    <w:rPr>
                      <w:rFonts w:ascii="Trebuchet MS"/>
                      <w:color w:val="231F20"/>
                      <w:w w:val="105"/>
                      <w:sz w:val="14"/>
                    </w:rPr>
                    <w:tab/>
                    <w:t>88</w:t>
                  </w:r>
                  <w:r>
                    <w:rPr>
                      <w:rFonts w:ascii="Trebuchet MS"/>
                      <w:color w:val="231F20"/>
                      <w:w w:val="105"/>
                      <w:sz w:val="14"/>
                    </w:rPr>
                    <w:tab/>
                    <w:t>88</w:t>
                  </w:r>
                  <w:r>
                    <w:rPr>
                      <w:rFonts w:ascii="Trebuchet MS"/>
                      <w:color w:val="231F20"/>
                      <w:w w:val="105"/>
                      <w:sz w:val="14"/>
                    </w:rPr>
                    <w:tab/>
                  </w:r>
                  <w:r>
                    <w:rPr>
                      <w:rFonts w:ascii="Trebuchet MS"/>
                      <w:i/>
                      <w:color w:val="231F20"/>
                      <w:w w:val="105"/>
                      <w:sz w:val="14"/>
                    </w:rPr>
                    <w:t>0</w:t>
                  </w:r>
                </w:p>
                <w:p w14:paraId="6BBA8006" w14:textId="77777777" w:rsidR="00284A25" w:rsidRDefault="00284A25">
                  <w:pPr>
                    <w:tabs>
                      <w:tab w:val="left" w:pos="1224"/>
                      <w:tab w:val="left" w:pos="1661"/>
                      <w:tab w:val="left" w:pos="2254"/>
                    </w:tabs>
                    <w:spacing w:before="7"/>
                    <w:ind w:left="132"/>
                    <w:rPr>
                      <w:rFonts w:ascii="Trebuchet MS"/>
                      <w:i/>
                      <w:sz w:val="14"/>
                    </w:rPr>
                  </w:pPr>
                  <w:r>
                    <w:rPr>
                      <w:rFonts w:ascii="Trebuchet MS"/>
                      <w:color w:val="231F20"/>
                      <w:w w:val="105"/>
                      <w:sz w:val="14"/>
                    </w:rPr>
                    <w:t>Poland</w:t>
                  </w:r>
                  <w:r>
                    <w:rPr>
                      <w:rFonts w:ascii="Trebuchet MS"/>
                      <w:color w:val="231F20"/>
                      <w:w w:val="105"/>
                      <w:sz w:val="14"/>
                    </w:rPr>
                    <w:tab/>
                    <w:t>78</w:t>
                  </w:r>
                  <w:r>
                    <w:rPr>
                      <w:rFonts w:ascii="Trebuchet MS"/>
                      <w:color w:val="231F20"/>
                      <w:w w:val="105"/>
                      <w:sz w:val="14"/>
                    </w:rPr>
                    <w:tab/>
                    <w:t>77</w:t>
                  </w:r>
                  <w:r>
                    <w:rPr>
                      <w:rFonts w:ascii="Trebuchet MS"/>
                      <w:color w:val="231F20"/>
                      <w:w w:val="105"/>
                      <w:sz w:val="14"/>
                    </w:rPr>
                    <w:tab/>
                  </w:r>
                  <w:r>
                    <w:rPr>
                      <w:rFonts w:ascii="Trebuchet MS"/>
                      <w:i/>
                      <w:color w:val="231F20"/>
                      <w:w w:val="105"/>
                      <w:sz w:val="14"/>
                    </w:rPr>
                    <w:t>-1</w:t>
                  </w:r>
                </w:p>
                <w:p w14:paraId="6CCE5539" w14:textId="77777777" w:rsidR="00284A25" w:rsidRDefault="00284A25">
                  <w:pPr>
                    <w:tabs>
                      <w:tab w:val="left" w:pos="1222"/>
                      <w:tab w:val="left" w:pos="1659"/>
                      <w:tab w:val="left" w:pos="2254"/>
                    </w:tabs>
                    <w:spacing w:before="7"/>
                    <w:ind w:left="132"/>
                    <w:rPr>
                      <w:rFonts w:ascii="Trebuchet MS"/>
                      <w:i/>
                      <w:sz w:val="14"/>
                    </w:rPr>
                  </w:pPr>
                  <w:r>
                    <w:rPr>
                      <w:rFonts w:ascii="Trebuchet MS"/>
                      <w:color w:val="231F20"/>
                      <w:w w:val="105"/>
                      <w:sz w:val="14"/>
                    </w:rPr>
                    <w:t>Ukraine</w:t>
                  </w:r>
                  <w:r>
                    <w:rPr>
                      <w:rFonts w:ascii="Trebuchet MS"/>
                      <w:color w:val="231F20"/>
                      <w:w w:val="105"/>
                      <w:sz w:val="14"/>
                    </w:rPr>
                    <w:tab/>
                    <w:t>93</w:t>
                  </w:r>
                  <w:r>
                    <w:rPr>
                      <w:rFonts w:ascii="Trebuchet MS"/>
                      <w:color w:val="231F20"/>
                      <w:w w:val="105"/>
                      <w:sz w:val="14"/>
                    </w:rPr>
                    <w:tab/>
                    <w:t>91</w:t>
                  </w:r>
                  <w:r>
                    <w:rPr>
                      <w:rFonts w:ascii="Trebuchet MS"/>
                      <w:color w:val="231F20"/>
                      <w:w w:val="105"/>
                      <w:sz w:val="14"/>
                    </w:rPr>
                    <w:tab/>
                  </w:r>
                  <w:r>
                    <w:rPr>
                      <w:rFonts w:ascii="Trebuchet MS"/>
                      <w:i/>
                      <w:color w:val="231F20"/>
                      <w:w w:val="105"/>
                      <w:sz w:val="14"/>
                    </w:rPr>
                    <w:t>-2</w:t>
                  </w:r>
                </w:p>
                <w:p w14:paraId="42A84D0A" w14:textId="77777777" w:rsidR="00284A25" w:rsidRDefault="00284A25">
                  <w:pPr>
                    <w:tabs>
                      <w:tab w:val="left" w:pos="1223"/>
                      <w:tab w:val="left" w:pos="1660"/>
                      <w:tab w:val="left" w:pos="2254"/>
                    </w:tabs>
                    <w:spacing w:before="7"/>
                    <w:ind w:left="132"/>
                    <w:rPr>
                      <w:rFonts w:ascii="Trebuchet MS"/>
                      <w:i/>
                      <w:sz w:val="14"/>
                    </w:rPr>
                  </w:pPr>
                  <w:r>
                    <w:rPr>
                      <w:rFonts w:ascii="Trebuchet MS"/>
                      <w:color w:val="231F20"/>
                      <w:w w:val="105"/>
                      <w:sz w:val="14"/>
                    </w:rPr>
                    <w:t>Slovakia</w:t>
                  </w:r>
                  <w:r>
                    <w:rPr>
                      <w:rFonts w:ascii="Trebuchet MS"/>
                      <w:color w:val="231F20"/>
                      <w:w w:val="105"/>
                      <w:sz w:val="14"/>
                    </w:rPr>
                    <w:tab/>
                    <w:t>86</w:t>
                  </w:r>
                  <w:r>
                    <w:rPr>
                      <w:rFonts w:ascii="Trebuchet MS"/>
                      <w:color w:val="231F20"/>
                      <w:w w:val="105"/>
                      <w:sz w:val="14"/>
                    </w:rPr>
                    <w:tab/>
                    <w:t>83</w:t>
                  </w:r>
                  <w:r>
                    <w:rPr>
                      <w:rFonts w:ascii="Trebuchet MS"/>
                      <w:color w:val="231F20"/>
                      <w:w w:val="105"/>
                      <w:sz w:val="14"/>
                    </w:rPr>
                    <w:tab/>
                  </w:r>
                  <w:r>
                    <w:rPr>
                      <w:rFonts w:ascii="Trebuchet MS"/>
                      <w:i/>
                      <w:color w:val="231F20"/>
                      <w:w w:val="105"/>
                      <w:sz w:val="14"/>
                    </w:rPr>
                    <w:t>-3</w:t>
                  </w:r>
                </w:p>
                <w:p w14:paraId="4DA050AC" w14:textId="77777777" w:rsidR="00284A25" w:rsidRDefault="00284A25">
                  <w:pPr>
                    <w:tabs>
                      <w:tab w:val="left" w:pos="1223"/>
                      <w:tab w:val="left" w:pos="1660"/>
                      <w:tab w:val="left" w:pos="2254"/>
                    </w:tabs>
                    <w:spacing w:before="6"/>
                    <w:ind w:left="132"/>
                    <w:rPr>
                      <w:rFonts w:ascii="Trebuchet MS"/>
                      <w:i/>
                      <w:sz w:val="14"/>
                    </w:rPr>
                  </w:pPr>
                  <w:r>
                    <w:rPr>
                      <w:rFonts w:ascii="Trebuchet MS"/>
                      <w:color w:val="231F20"/>
                      <w:w w:val="105"/>
                      <w:sz w:val="14"/>
                    </w:rPr>
                    <w:t>Czech</w:t>
                  </w:r>
                  <w:r>
                    <w:rPr>
                      <w:rFonts w:ascii="Trebuchet MS"/>
                      <w:color w:val="231F20"/>
                      <w:spacing w:val="-4"/>
                      <w:w w:val="105"/>
                      <w:sz w:val="14"/>
                    </w:rPr>
                    <w:t xml:space="preserve"> </w:t>
                  </w:r>
                  <w:r>
                    <w:rPr>
                      <w:rFonts w:ascii="Trebuchet MS"/>
                      <w:color w:val="231F20"/>
                      <w:w w:val="105"/>
                      <w:sz w:val="14"/>
                    </w:rPr>
                    <w:t>Rep.</w:t>
                  </w:r>
                  <w:r>
                    <w:rPr>
                      <w:rFonts w:ascii="Trebuchet MS"/>
                      <w:color w:val="231F20"/>
                      <w:w w:val="105"/>
                      <w:sz w:val="14"/>
                    </w:rPr>
                    <w:tab/>
                    <w:t>84</w:t>
                  </w:r>
                  <w:r>
                    <w:rPr>
                      <w:rFonts w:ascii="Trebuchet MS"/>
                      <w:color w:val="231F20"/>
                      <w:w w:val="105"/>
                      <w:sz w:val="14"/>
                    </w:rPr>
                    <w:tab/>
                    <w:t>80</w:t>
                  </w:r>
                  <w:r>
                    <w:rPr>
                      <w:rFonts w:ascii="Trebuchet MS"/>
                      <w:color w:val="231F20"/>
                      <w:w w:val="105"/>
                      <w:sz w:val="14"/>
                    </w:rPr>
                    <w:tab/>
                  </w:r>
                  <w:r>
                    <w:rPr>
                      <w:rFonts w:ascii="Trebuchet MS"/>
                      <w:i/>
                      <w:color w:val="231F20"/>
                      <w:w w:val="105"/>
                      <w:sz w:val="14"/>
                    </w:rPr>
                    <w:t>-4</w:t>
                  </w:r>
                </w:p>
                <w:p w14:paraId="1A43C0BC" w14:textId="77777777" w:rsidR="00284A25" w:rsidRDefault="00284A25">
                  <w:pPr>
                    <w:tabs>
                      <w:tab w:val="left" w:pos="1223"/>
                      <w:tab w:val="left" w:pos="1660"/>
                      <w:tab w:val="left" w:pos="2254"/>
                    </w:tabs>
                    <w:spacing w:before="7"/>
                    <w:ind w:left="132"/>
                    <w:rPr>
                      <w:rFonts w:ascii="Trebuchet MS"/>
                      <w:i/>
                      <w:sz w:val="14"/>
                    </w:rPr>
                  </w:pPr>
                  <w:r>
                    <w:rPr>
                      <w:rFonts w:ascii="Trebuchet MS"/>
                      <w:color w:val="231F20"/>
                      <w:w w:val="105"/>
                      <w:sz w:val="14"/>
                    </w:rPr>
                    <w:t>Russia</w:t>
                  </w:r>
                  <w:r>
                    <w:rPr>
                      <w:rFonts w:ascii="Trebuchet MS"/>
                      <w:color w:val="231F20"/>
                      <w:w w:val="105"/>
                      <w:sz w:val="14"/>
                    </w:rPr>
                    <w:tab/>
                    <w:t>88</w:t>
                  </w:r>
                  <w:r>
                    <w:rPr>
                      <w:rFonts w:ascii="Trebuchet MS"/>
                      <w:color w:val="231F20"/>
                      <w:w w:val="105"/>
                      <w:sz w:val="14"/>
                    </w:rPr>
                    <w:tab/>
                    <w:t>82</w:t>
                  </w:r>
                  <w:r>
                    <w:rPr>
                      <w:rFonts w:ascii="Trebuchet MS"/>
                      <w:color w:val="231F20"/>
                      <w:w w:val="105"/>
                      <w:sz w:val="14"/>
                    </w:rPr>
                    <w:tab/>
                  </w:r>
                  <w:r>
                    <w:rPr>
                      <w:rFonts w:ascii="Trebuchet MS"/>
                      <w:i/>
                      <w:color w:val="231F20"/>
                      <w:w w:val="105"/>
                      <w:sz w:val="14"/>
                    </w:rPr>
                    <w:t>-6</w:t>
                  </w:r>
                </w:p>
                <w:p w14:paraId="3445B581" w14:textId="77777777" w:rsidR="00284A25" w:rsidRDefault="00284A25">
                  <w:pPr>
                    <w:tabs>
                      <w:tab w:val="left" w:pos="1223"/>
                      <w:tab w:val="left" w:pos="1660"/>
                      <w:tab w:val="left" w:pos="2204"/>
                    </w:tabs>
                    <w:spacing w:before="119"/>
                    <w:ind w:left="132"/>
                    <w:rPr>
                      <w:rFonts w:ascii="Trebuchet MS"/>
                      <w:i/>
                      <w:sz w:val="14"/>
                    </w:rPr>
                  </w:pPr>
                  <w:r>
                    <w:rPr>
                      <w:rFonts w:ascii="Trebuchet MS"/>
                      <w:color w:val="231F20"/>
                      <w:w w:val="105"/>
                      <w:sz w:val="14"/>
                    </w:rPr>
                    <w:t>Jordan</w:t>
                  </w:r>
                  <w:r>
                    <w:rPr>
                      <w:rFonts w:ascii="Trebuchet MS"/>
                      <w:color w:val="231F20"/>
                      <w:w w:val="105"/>
                      <w:sz w:val="14"/>
                    </w:rPr>
                    <w:tab/>
                    <w:t>52</w:t>
                  </w:r>
                  <w:r>
                    <w:rPr>
                      <w:rFonts w:ascii="Trebuchet MS"/>
                      <w:color w:val="231F20"/>
                      <w:w w:val="105"/>
                      <w:sz w:val="14"/>
                    </w:rPr>
                    <w:tab/>
                    <w:t>72</w:t>
                  </w:r>
                  <w:r>
                    <w:rPr>
                      <w:rFonts w:ascii="Trebuchet MS"/>
                      <w:color w:val="231F20"/>
                      <w:w w:val="105"/>
                      <w:sz w:val="14"/>
                    </w:rPr>
                    <w:tab/>
                  </w:r>
                  <w:r>
                    <w:rPr>
                      <w:rFonts w:ascii="Trebuchet MS"/>
                      <w:i/>
                      <w:color w:val="231F20"/>
                      <w:w w:val="105"/>
                      <w:sz w:val="14"/>
                    </w:rPr>
                    <w:t>+20</w:t>
                  </w:r>
                </w:p>
                <w:p w14:paraId="7150DB18" w14:textId="77777777" w:rsidR="00284A25" w:rsidRDefault="00284A25">
                  <w:pPr>
                    <w:tabs>
                      <w:tab w:val="left" w:pos="1222"/>
                      <w:tab w:val="left" w:pos="1659"/>
                      <w:tab w:val="left" w:pos="2254"/>
                    </w:tabs>
                    <w:spacing w:before="8"/>
                    <w:ind w:left="132"/>
                    <w:rPr>
                      <w:rFonts w:ascii="Trebuchet MS"/>
                      <w:i/>
                      <w:sz w:val="14"/>
                    </w:rPr>
                  </w:pPr>
                  <w:r>
                    <w:rPr>
                      <w:rFonts w:ascii="Trebuchet MS"/>
                      <w:color w:val="231F20"/>
                      <w:w w:val="105"/>
                      <w:sz w:val="14"/>
                    </w:rPr>
                    <w:t>Lebanon</w:t>
                  </w:r>
                  <w:r>
                    <w:rPr>
                      <w:rFonts w:ascii="Trebuchet MS"/>
                      <w:color w:val="231F20"/>
                      <w:w w:val="105"/>
                      <w:sz w:val="14"/>
                    </w:rPr>
                    <w:tab/>
                    <w:t>83</w:t>
                  </w:r>
                  <w:r>
                    <w:rPr>
                      <w:rFonts w:ascii="Trebuchet MS"/>
                      <w:color w:val="231F20"/>
                      <w:w w:val="105"/>
                      <w:sz w:val="14"/>
                    </w:rPr>
                    <w:tab/>
                    <w:t>81</w:t>
                  </w:r>
                  <w:r>
                    <w:rPr>
                      <w:rFonts w:ascii="Trebuchet MS"/>
                      <w:color w:val="231F20"/>
                      <w:w w:val="105"/>
                      <w:sz w:val="14"/>
                    </w:rPr>
                    <w:tab/>
                  </w:r>
                  <w:r>
                    <w:rPr>
                      <w:rFonts w:ascii="Trebuchet MS"/>
                      <w:i/>
                      <w:color w:val="231F20"/>
                      <w:w w:val="105"/>
                      <w:sz w:val="14"/>
                    </w:rPr>
                    <w:t>-2</w:t>
                  </w:r>
                </w:p>
                <w:p w14:paraId="45F221A1" w14:textId="77777777" w:rsidR="00284A25" w:rsidRDefault="00284A25">
                  <w:pPr>
                    <w:tabs>
                      <w:tab w:val="left" w:pos="1224"/>
                      <w:tab w:val="left" w:pos="1661"/>
                      <w:tab w:val="left" w:pos="2216"/>
                    </w:tabs>
                    <w:spacing w:before="6"/>
                    <w:ind w:left="132"/>
                    <w:rPr>
                      <w:rFonts w:ascii="Trebuchet MS"/>
                      <w:i/>
                      <w:sz w:val="14"/>
                    </w:rPr>
                  </w:pPr>
                  <w:r>
                    <w:rPr>
                      <w:rFonts w:ascii="Trebuchet MS"/>
                      <w:color w:val="231F20"/>
                      <w:w w:val="105"/>
                      <w:sz w:val="14"/>
                    </w:rPr>
                    <w:t>Turkey</w:t>
                  </w:r>
                  <w:r>
                    <w:rPr>
                      <w:rFonts w:ascii="Trebuchet MS"/>
                      <w:color w:val="231F20"/>
                      <w:w w:val="105"/>
                      <w:sz w:val="14"/>
                    </w:rPr>
                    <w:tab/>
                    <w:t>83</w:t>
                  </w:r>
                  <w:r>
                    <w:rPr>
                      <w:rFonts w:ascii="Trebuchet MS"/>
                      <w:color w:val="231F20"/>
                      <w:w w:val="105"/>
                      <w:sz w:val="14"/>
                    </w:rPr>
                    <w:tab/>
                    <w:t>73</w:t>
                  </w:r>
                  <w:r>
                    <w:rPr>
                      <w:rFonts w:ascii="Trebuchet MS"/>
                      <w:color w:val="231F20"/>
                      <w:w w:val="105"/>
                      <w:sz w:val="14"/>
                    </w:rPr>
                    <w:tab/>
                  </w:r>
                  <w:r>
                    <w:rPr>
                      <w:rFonts w:ascii="Trebuchet MS"/>
                      <w:i/>
                      <w:color w:val="231F20"/>
                      <w:w w:val="105"/>
                      <w:sz w:val="14"/>
                    </w:rPr>
                    <w:t>-10</w:t>
                  </w:r>
                </w:p>
                <w:p w14:paraId="7500E557" w14:textId="77777777" w:rsidR="00284A25" w:rsidRDefault="00284A25">
                  <w:pPr>
                    <w:tabs>
                      <w:tab w:val="left" w:pos="1223"/>
                      <w:tab w:val="left" w:pos="1660"/>
                      <w:tab w:val="left" w:pos="2242"/>
                    </w:tabs>
                    <w:spacing w:before="120"/>
                    <w:ind w:left="132"/>
                    <w:rPr>
                      <w:rFonts w:ascii="Trebuchet MS"/>
                      <w:i/>
                      <w:sz w:val="14"/>
                    </w:rPr>
                  </w:pPr>
                  <w:r>
                    <w:rPr>
                      <w:rFonts w:ascii="Trebuchet MS"/>
                      <w:color w:val="231F20"/>
                      <w:w w:val="105"/>
                      <w:sz w:val="14"/>
                    </w:rPr>
                    <w:t>Bangladesh</w:t>
                  </w:r>
                  <w:r>
                    <w:rPr>
                      <w:rFonts w:ascii="Trebuchet MS"/>
                      <w:color w:val="231F20"/>
                      <w:w w:val="105"/>
                      <w:sz w:val="14"/>
                    </w:rPr>
                    <w:tab/>
                    <w:t>83</w:t>
                  </w:r>
                  <w:r>
                    <w:rPr>
                      <w:rFonts w:ascii="Trebuchet MS"/>
                      <w:color w:val="231F20"/>
                      <w:w w:val="105"/>
                      <w:sz w:val="14"/>
                    </w:rPr>
                    <w:tab/>
                    <w:t>90</w:t>
                  </w:r>
                  <w:r>
                    <w:rPr>
                      <w:rFonts w:ascii="Trebuchet MS"/>
                      <w:color w:val="231F20"/>
                      <w:w w:val="105"/>
                      <w:sz w:val="14"/>
                    </w:rPr>
                    <w:tab/>
                  </w:r>
                  <w:r>
                    <w:rPr>
                      <w:rFonts w:ascii="Trebuchet MS"/>
                      <w:i/>
                      <w:color w:val="231F20"/>
                      <w:w w:val="105"/>
                      <w:sz w:val="14"/>
                    </w:rPr>
                    <w:t>+7</w:t>
                  </w:r>
                </w:p>
                <w:p w14:paraId="3E6B423A" w14:textId="77777777" w:rsidR="00284A25" w:rsidRDefault="00284A25">
                  <w:pPr>
                    <w:tabs>
                      <w:tab w:val="left" w:pos="1223"/>
                      <w:tab w:val="left" w:pos="1660"/>
                      <w:tab w:val="left" w:pos="2242"/>
                    </w:tabs>
                    <w:spacing w:before="6"/>
                    <w:ind w:left="132"/>
                    <w:rPr>
                      <w:rFonts w:ascii="Trebuchet MS"/>
                      <w:i/>
                      <w:sz w:val="14"/>
                    </w:rPr>
                  </w:pPr>
                  <w:r>
                    <w:rPr>
                      <w:rFonts w:ascii="Trebuchet MS"/>
                      <w:color w:val="231F20"/>
                      <w:w w:val="105"/>
                      <w:sz w:val="14"/>
                    </w:rPr>
                    <w:t>Pakistan</w:t>
                  </w:r>
                  <w:r>
                    <w:rPr>
                      <w:rFonts w:ascii="Trebuchet MS"/>
                      <w:color w:val="231F20"/>
                      <w:w w:val="105"/>
                      <w:sz w:val="14"/>
                    </w:rPr>
                    <w:tab/>
                    <w:t>78</w:t>
                  </w:r>
                  <w:r>
                    <w:rPr>
                      <w:rFonts w:ascii="Trebuchet MS"/>
                      <w:color w:val="231F20"/>
                      <w:w w:val="105"/>
                      <w:sz w:val="14"/>
                    </w:rPr>
                    <w:tab/>
                    <w:t>82</w:t>
                  </w:r>
                  <w:r>
                    <w:rPr>
                      <w:rFonts w:ascii="Trebuchet MS"/>
                      <w:color w:val="231F20"/>
                      <w:w w:val="105"/>
                      <w:sz w:val="14"/>
                    </w:rPr>
                    <w:tab/>
                  </w:r>
                  <w:r>
                    <w:rPr>
                      <w:rFonts w:ascii="Trebuchet MS"/>
                      <w:i/>
                      <w:color w:val="231F20"/>
                      <w:w w:val="105"/>
                      <w:sz w:val="14"/>
                    </w:rPr>
                    <w:t>+4</w:t>
                  </w:r>
                </w:p>
                <w:p w14:paraId="33D87C38" w14:textId="77777777" w:rsidR="00284A25" w:rsidRDefault="00284A25">
                  <w:pPr>
                    <w:tabs>
                      <w:tab w:val="left" w:pos="1223"/>
                      <w:tab w:val="left" w:pos="1660"/>
                      <w:tab w:val="left" w:pos="2242"/>
                    </w:tabs>
                    <w:spacing w:before="7"/>
                    <w:ind w:left="132"/>
                    <w:rPr>
                      <w:rFonts w:ascii="Trebuchet MS"/>
                      <w:i/>
                      <w:sz w:val="14"/>
                    </w:rPr>
                  </w:pPr>
                  <w:r>
                    <w:rPr>
                      <w:rFonts w:ascii="Trebuchet MS"/>
                      <w:color w:val="231F20"/>
                      <w:w w:val="105"/>
                      <w:sz w:val="14"/>
                    </w:rPr>
                    <w:t>China</w:t>
                  </w:r>
                  <w:r>
                    <w:rPr>
                      <w:rFonts w:ascii="Trebuchet MS"/>
                      <w:color w:val="231F20"/>
                      <w:w w:val="105"/>
                      <w:sz w:val="14"/>
                    </w:rPr>
                    <w:tab/>
                    <w:t>90</w:t>
                  </w:r>
                  <w:r>
                    <w:rPr>
                      <w:rFonts w:ascii="Trebuchet MS"/>
                      <w:color w:val="231F20"/>
                      <w:w w:val="105"/>
                      <w:sz w:val="14"/>
                    </w:rPr>
                    <w:tab/>
                    <w:t>91</w:t>
                  </w:r>
                  <w:r>
                    <w:rPr>
                      <w:rFonts w:ascii="Trebuchet MS"/>
                      <w:color w:val="231F20"/>
                      <w:w w:val="105"/>
                      <w:sz w:val="14"/>
                    </w:rPr>
                    <w:tab/>
                  </w:r>
                  <w:r>
                    <w:rPr>
                      <w:rFonts w:ascii="Trebuchet MS"/>
                      <w:i/>
                      <w:color w:val="231F20"/>
                      <w:w w:val="105"/>
                      <w:sz w:val="14"/>
                    </w:rPr>
                    <w:t>+1</w:t>
                  </w:r>
                </w:p>
                <w:p w14:paraId="13223F52" w14:textId="77777777" w:rsidR="00284A25" w:rsidRDefault="00284A25">
                  <w:pPr>
                    <w:tabs>
                      <w:tab w:val="left" w:pos="1223"/>
                      <w:tab w:val="left" w:pos="1660"/>
                      <w:tab w:val="left" w:pos="2242"/>
                    </w:tabs>
                    <w:spacing w:before="7"/>
                    <w:ind w:left="132"/>
                    <w:rPr>
                      <w:rFonts w:ascii="Trebuchet MS"/>
                      <w:i/>
                      <w:sz w:val="14"/>
                    </w:rPr>
                  </w:pPr>
                  <w:r>
                    <w:rPr>
                      <w:rFonts w:ascii="Trebuchet MS"/>
                      <w:color w:val="231F20"/>
                      <w:w w:val="105"/>
                      <w:sz w:val="14"/>
                    </w:rPr>
                    <w:t>India</w:t>
                  </w:r>
                  <w:r>
                    <w:rPr>
                      <w:rFonts w:ascii="Trebuchet MS"/>
                      <w:color w:val="231F20"/>
                      <w:w w:val="105"/>
                      <w:sz w:val="14"/>
                    </w:rPr>
                    <w:tab/>
                    <w:t>88</w:t>
                  </w:r>
                  <w:r>
                    <w:rPr>
                      <w:rFonts w:ascii="Trebuchet MS"/>
                      <w:color w:val="231F20"/>
                      <w:w w:val="105"/>
                      <w:sz w:val="14"/>
                    </w:rPr>
                    <w:tab/>
                    <w:t>89</w:t>
                  </w:r>
                  <w:r>
                    <w:rPr>
                      <w:rFonts w:ascii="Trebuchet MS"/>
                      <w:color w:val="231F20"/>
                      <w:w w:val="105"/>
                      <w:sz w:val="14"/>
                    </w:rPr>
                    <w:tab/>
                  </w:r>
                  <w:r>
                    <w:rPr>
                      <w:rFonts w:ascii="Trebuchet MS"/>
                      <w:i/>
                      <w:color w:val="231F20"/>
                      <w:w w:val="105"/>
                      <w:sz w:val="14"/>
                    </w:rPr>
                    <w:t>+1</w:t>
                  </w:r>
                </w:p>
                <w:p w14:paraId="23E3F180" w14:textId="77777777" w:rsidR="00284A25" w:rsidRDefault="00284A25">
                  <w:pPr>
                    <w:tabs>
                      <w:tab w:val="left" w:pos="1223"/>
                      <w:tab w:val="left" w:pos="1660"/>
                      <w:tab w:val="left" w:pos="2281"/>
                    </w:tabs>
                    <w:spacing w:before="7"/>
                    <w:ind w:left="132"/>
                    <w:rPr>
                      <w:rFonts w:ascii="Trebuchet MS"/>
                      <w:i/>
                      <w:sz w:val="14"/>
                    </w:rPr>
                  </w:pPr>
                  <w:r>
                    <w:rPr>
                      <w:rFonts w:ascii="Trebuchet MS"/>
                      <w:color w:val="231F20"/>
                      <w:w w:val="105"/>
                      <w:sz w:val="14"/>
                    </w:rPr>
                    <w:t>Japan</w:t>
                  </w:r>
                  <w:r>
                    <w:rPr>
                      <w:rFonts w:ascii="Trebuchet MS"/>
                      <w:color w:val="231F20"/>
                      <w:w w:val="105"/>
                      <w:sz w:val="14"/>
                    </w:rPr>
                    <w:tab/>
                    <w:t>72</w:t>
                  </w:r>
                  <w:r>
                    <w:rPr>
                      <w:rFonts w:ascii="Trebuchet MS"/>
                      <w:color w:val="231F20"/>
                      <w:w w:val="105"/>
                      <w:sz w:val="14"/>
                    </w:rPr>
                    <w:tab/>
                    <w:t>72</w:t>
                  </w:r>
                  <w:r>
                    <w:rPr>
                      <w:rFonts w:ascii="Trebuchet MS"/>
                      <w:color w:val="231F20"/>
                      <w:w w:val="105"/>
                      <w:sz w:val="14"/>
                    </w:rPr>
                    <w:tab/>
                  </w:r>
                  <w:r>
                    <w:rPr>
                      <w:rFonts w:ascii="Trebuchet MS"/>
                      <w:i/>
                      <w:color w:val="231F20"/>
                      <w:w w:val="105"/>
                      <w:sz w:val="14"/>
                    </w:rPr>
                    <w:t>0</w:t>
                  </w:r>
                </w:p>
                <w:p w14:paraId="7AB484A0" w14:textId="77777777" w:rsidR="00284A25" w:rsidRDefault="00284A25">
                  <w:pPr>
                    <w:tabs>
                      <w:tab w:val="left" w:pos="1223"/>
                      <w:tab w:val="left" w:pos="1660"/>
                      <w:tab w:val="left" w:pos="2254"/>
                    </w:tabs>
                    <w:spacing w:before="6"/>
                    <w:ind w:left="132"/>
                    <w:rPr>
                      <w:rFonts w:ascii="Trebuchet MS"/>
                      <w:i/>
                      <w:sz w:val="14"/>
                    </w:rPr>
                  </w:pPr>
                  <w:r>
                    <w:rPr>
                      <w:rFonts w:ascii="Trebuchet MS"/>
                      <w:color w:val="231F20"/>
                      <w:w w:val="105"/>
                      <w:sz w:val="14"/>
                    </w:rPr>
                    <w:t>South</w:t>
                  </w:r>
                  <w:r>
                    <w:rPr>
                      <w:rFonts w:ascii="Trebuchet MS"/>
                      <w:color w:val="231F20"/>
                      <w:spacing w:val="-6"/>
                      <w:w w:val="105"/>
                      <w:sz w:val="14"/>
                    </w:rPr>
                    <w:t xml:space="preserve"> </w:t>
                  </w:r>
                  <w:r>
                    <w:rPr>
                      <w:rFonts w:ascii="Trebuchet MS"/>
                      <w:color w:val="231F20"/>
                      <w:w w:val="105"/>
                      <w:sz w:val="14"/>
                    </w:rPr>
                    <w:t>Korea</w:t>
                  </w:r>
                  <w:r>
                    <w:rPr>
                      <w:rFonts w:ascii="Trebuchet MS"/>
                      <w:color w:val="231F20"/>
                      <w:w w:val="105"/>
                      <w:sz w:val="14"/>
                    </w:rPr>
                    <w:tab/>
                    <w:t>90</w:t>
                  </w:r>
                  <w:r>
                    <w:rPr>
                      <w:rFonts w:ascii="Trebuchet MS"/>
                      <w:color w:val="231F20"/>
                      <w:w w:val="105"/>
                      <w:sz w:val="14"/>
                    </w:rPr>
                    <w:tab/>
                    <w:t>86</w:t>
                  </w:r>
                  <w:r>
                    <w:rPr>
                      <w:rFonts w:ascii="Trebuchet MS"/>
                      <w:color w:val="231F20"/>
                      <w:w w:val="105"/>
                      <w:sz w:val="14"/>
                    </w:rPr>
                    <w:tab/>
                  </w:r>
                  <w:r>
                    <w:rPr>
                      <w:rFonts w:ascii="Trebuchet MS"/>
                      <w:i/>
                      <w:color w:val="231F20"/>
                      <w:w w:val="105"/>
                      <w:sz w:val="14"/>
                    </w:rPr>
                    <w:t>-4</w:t>
                  </w:r>
                </w:p>
                <w:p w14:paraId="7A50F91D" w14:textId="77777777" w:rsidR="00284A25" w:rsidRDefault="00284A25">
                  <w:pPr>
                    <w:tabs>
                      <w:tab w:val="left" w:pos="1223"/>
                      <w:tab w:val="left" w:pos="1660"/>
                      <w:tab w:val="left" w:pos="2216"/>
                    </w:tabs>
                    <w:spacing w:before="7"/>
                    <w:ind w:left="132"/>
                    <w:rPr>
                      <w:rFonts w:ascii="Trebuchet MS"/>
                      <w:i/>
                      <w:sz w:val="14"/>
                    </w:rPr>
                  </w:pPr>
                  <w:r>
                    <w:rPr>
                      <w:rFonts w:ascii="Trebuchet MS"/>
                      <w:color w:val="231F20"/>
                      <w:w w:val="105"/>
                      <w:sz w:val="14"/>
                    </w:rPr>
                    <w:t>Indonesia</w:t>
                  </w:r>
                  <w:r>
                    <w:rPr>
                      <w:rFonts w:ascii="Trebuchet MS"/>
                      <w:color w:val="231F20"/>
                      <w:w w:val="105"/>
                      <w:sz w:val="14"/>
                    </w:rPr>
                    <w:tab/>
                    <w:t>87</w:t>
                  </w:r>
                  <w:r>
                    <w:rPr>
                      <w:rFonts w:ascii="Trebuchet MS"/>
                      <w:color w:val="231F20"/>
                      <w:w w:val="105"/>
                      <w:sz w:val="14"/>
                    </w:rPr>
                    <w:tab/>
                    <w:t>71</w:t>
                  </w:r>
                  <w:r>
                    <w:rPr>
                      <w:rFonts w:ascii="Trebuchet MS"/>
                      <w:color w:val="231F20"/>
                      <w:w w:val="105"/>
                      <w:sz w:val="14"/>
                    </w:rPr>
                    <w:tab/>
                  </w:r>
                  <w:r>
                    <w:rPr>
                      <w:rFonts w:ascii="Trebuchet MS"/>
                      <w:i/>
                      <w:color w:val="231F20"/>
                      <w:w w:val="105"/>
                      <w:sz w:val="14"/>
                    </w:rPr>
                    <w:t>-16</w:t>
                  </w:r>
                </w:p>
                <w:p w14:paraId="0F71CBA5" w14:textId="77777777" w:rsidR="00284A25" w:rsidRDefault="00284A25">
                  <w:pPr>
                    <w:tabs>
                      <w:tab w:val="left" w:pos="1224"/>
                      <w:tab w:val="left" w:pos="1661"/>
                      <w:tab w:val="left" w:pos="2242"/>
                    </w:tabs>
                    <w:spacing w:before="119"/>
                    <w:ind w:left="132"/>
                    <w:rPr>
                      <w:rFonts w:ascii="Trebuchet MS"/>
                      <w:i/>
                      <w:sz w:val="14"/>
                    </w:rPr>
                  </w:pPr>
                  <w:r>
                    <w:rPr>
                      <w:rFonts w:ascii="Trebuchet MS"/>
                      <w:color w:val="231F20"/>
                      <w:w w:val="105"/>
                      <w:sz w:val="14"/>
                    </w:rPr>
                    <w:t>Kenya</w:t>
                  </w:r>
                  <w:r>
                    <w:rPr>
                      <w:rFonts w:ascii="Trebuchet MS"/>
                      <w:color w:val="231F20"/>
                      <w:w w:val="105"/>
                      <w:sz w:val="14"/>
                    </w:rPr>
                    <w:tab/>
                    <w:t>90</w:t>
                  </w:r>
                  <w:r>
                    <w:rPr>
                      <w:rFonts w:ascii="Trebuchet MS"/>
                      <w:color w:val="231F20"/>
                      <w:w w:val="105"/>
                      <w:sz w:val="14"/>
                    </w:rPr>
                    <w:tab/>
                    <w:t>93</w:t>
                  </w:r>
                  <w:r>
                    <w:rPr>
                      <w:rFonts w:ascii="Trebuchet MS"/>
                      <w:color w:val="231F20"/>
                      <w:w w:val="105"/>
                      <w:sz w:val="14"/>
                    </w:rPr>
                    <w:tab/>
                  </w:r>
                  <w:r>
                    <w:rPr>
                      <w:rFonts w:ascii="Trebuchet MS"/>
                      <w:i/>
                      <w:color w:val="231F20"/>
                      <w:w w:val="105"/>
                      <w:sz w:val="14"/>
                    </w:rPr>
                    <w:t>+3</w:t>
                  </w:r>
                </w:p>
                <w:p w14:paraId="1B9E2108" w14:textId="77777777" w:rsidR="00284A25" w:rsidRDefault="00284A25">
                  <w:pPr>
                    <w:tabs>
                      <w:tab w:val="left" w:pos="1223"/>
                      <w:tab w:val="left" w:pos="1660"/>
                      <w:tab w:val="left" w:pos="2242"/>
                    </w:tabs>
                    <w:spacing w:before="8"/>
                    <w:ind w:left="132"/>
                    <w:rPr>
                      <w:rFonts w:ascii="Trebuchet MS"/>
                      <w:i/>
                      <w:sz w:val="14"/>
                    </w:rPr>
                  </w:pPr>
                  <w:r>
                    <w:rPr>
                      <w:rFonts w:ascii="Trebuchet MS"/>
                      <w:color w:val="231F20"/>
                      <w:w w:val="105"/>
                      <w:sz w:val="14"/>
                    </w:rPr>
                    <w:t>Ghana</w:t>
                  </w:r>
                  <w:r>
                    <w:rPr>
                      <w:rFonts w:ascii="Trebuchet MS"/>
                      <w:color w:val="231F20"/>
                      <w:w w:val="105"/>
                      <w:sz w:val="14"/>
                    </w:rPr>
                    <w:tab/>
                    <w:t>88</w:t>
                  </w:r>
                  <w:r>
                    <w:rPr>
                      <w:rFonts w:ascii="Trebuchet MS"/>
                      <w:color w:val="231F20"/>
                      <w:w w:val="105"/>
                      <w:sz w:val="14"/>
                    </w:rPr>
                    <w:tab/>
                    <w:t>89</w:t>
                  </w:r>
                  <w:r>
                    <w:rPr>
                      <w:rFonts w:ascii="Trebuchet MS"/>
                      <w:color w:val="231F20"/>
                      <w:w w:val="105"/>
                      <w:sz w:val="14"/>
                    </w:rPr>
                    <w:tab/>
                  </w:r>
                  <w:r>
                    <w:rPr>
                      <w:rFonts w:ascii="Trebuchet MS"/>
                      <w:i/>
                      <w:color w:val="231F20"/>
                      <w:w w:val="105"/>
                      <w:sz w:val="14"/>
                    </w:rPr>
                    <w:t>+1</w:t>
                  </w:r>
                </w:p>
                <w:p w14:paraId="1C65EA34" w14:textId="77777777" w:rsidR="00284A25" w:rsidRDefault="00284A25">
                  <w:pPr>
                    <w:tabs>
                      <w:tab w:val="left" w:pos="1224"/>
                      <w:tab w:val="left" w:pos="1661"/>
                      <w:tab w:val="left" w:pos="2281"/>
                    </w:tabs>
                    <w:spacing w:before="6"/>
                    <w:ind w:left="132"/>
                    <w:rPr>
                      <w:rFonts w:ascii="Trebuchet MS"/>
                      <w:i/>
                      <w:sz w:val="14"/>
                    </w:rPr>
                  </w:pPr>
                  <w:r>
                    <w:rPr>
                      <w:rFonts w:ascii="Trebuchet MS"/>
                      <w:color w:val="231F20"/>
                      <w:w w:val="105"/>
                      <w:sz w:val="14"/>
                    </w:rPr>
                    <w:t>Tanzania</w:t>
                  </w:r>
                  <w:r>
                    <w:rPr>
                      <w:rFonts w:ascii="Trebuchet MS"/>
                      <w:color w:val="231F20"/>
                      <w:w w:val="105"/>
                      <w:sz w:val="14"/>
                    </w:rPr>
                    <w:tab/>
                    <w:t>82</w:t>
                  </w:r>
                  <w:r>
                    <w:rPr>
                      <w:rFonts w:ascii="Trebuchet MS"/>
                      <w:color w:val="231F20"/>
                      <w:w w:val="105"/>
                      <w:sz w:val="14"/>
                    </w:rPr>
                    <w:tab/>
                    <w:t>82</w:t>
                  </w:r>
                  <w:r>
                    <w:rPr>
                      <w:rFonts w:ascii="Trebuchet MS"/>
                      <w:color w:val="231F20"/>
                      <w:w w:val="105"/>
                      <w:sz w:val="14"/>
                    </w:rPr>
                    <w:tab/>
                  </w:r>
                  <w:r>
                    <w:rPr>
                      <w:rFonts w:ascii="Trebuchet MS"/>
                      <w:i/>
                      <w:color w:val="231F20"/>
                      <w:w w:val="105"/>
                      <w:sz w:val="14"/>
                    </w:rPr>
                    <w:t>0</w:t>
                  </w:r>
                </w:p>
                <w:p w14:paraId="0CD68C82" w14:textId="77777777" w:rsidR="00284A25" w:rsidRDefault="00284A25">
                  <w:pPr>
                    <w:tabs>
                      <w:tab w:val="left" w:pos="1223"/>
                      <w:tab w:val="left" w:pos="1661"/>
                      <w:tab w:val="left" w:pos="2254"/>
                    </w:tabs>
                    <w:spacing w:before="7"/>
                    <w:ind w:left="132"/>
                    <w:rPr>
                      <w:rFonts w:ascii="Trebuchet MS"/>
                      <w:i/>
                      <w:sz w:val="14"/>
                    </w:rPr>
                  </w:pPr>
                  <w:r>
                    <w:rPr>
                      <w:rFonts w:ascii="Trebuchet MS"/>
                      <w:color w:val="231F20"/>
                      <w:w w:val="105"/>
                      <w:sz w:val="14"/>
                    </w:rPr>
                    <w:t>South</w:t>
                  </w:r>
                  <w:r>
                    <w:rPr>
                      <w:rFonts w:ascii="Trebuchet MS"/>
                      <w:color w:val="231F20"/>
                      <w:spacing w:val="-6"/>
                      <w:w w:val="105"/>
                      <w:sz w:val="14"/>
                    </w:rPr>
                    <w:t xml:space="preserve"> </w:t>
                  </w:r>
                  <w:r>
                    <w:rPr>
                      <w:rFonts w:ascii="Trebuchet MS"/>
                      <w:color w:val="231F20"/>
                      <w:w w:val="105"/>
                      <w:sz w:val="14"/>
                    </w:rPr>
                    <w:t>Africa</w:t>
                  </w:r>
                  <w:r>
                    <w:rPr>
                      <w:rFonts w:ascii="Trebuchet MS"/>
                      <w:color w:val="231F20"/>
                      <w:w w:val="105"/>
                      <w:sz w:val="14"/>
                    </w:rPr>
                    <w:tab/>
                    <w:t>88</w:t>
                  </w:r>
                  <w:r>
                    <w:rPr>
                      <w:rFonts w:ascii="Trebuchet MS"/>
                      <w:color w:val="231F20"/>
                      <w:w w:val="105"/>
                      <w:sz w:val="14"/>
                    </w:rPr>
                    <w:tab/>
                    <w:t>87</w:t>
                  </w:r>
                  <w:r>
                    <w:rPr>
                      <w:rFonts w:ascii="Trebuchet MS"/>
                      <w:color w:val="231F20"/>
                      <w:w w:val="105"/>
                      <w:sz w:val="14"/>
                    </w:rPr>
                    <w:tab/>
                  </w:r>
                  <w:r>
                    <w:rPr>
                      <w:rFonts w:ascii="Trebuchet MS"/>
                      <w:i/>
                      <w:color w:val="231F20"/>
                      <w:w w:val="105"/>
                      <w:sz w:val="14"/>
                    </w:rPr>
                    <w:t>-1</w:t>
                  </w:r>
                </w:p>
                <w:p w14:paraId="1DD912DF" w14:textId="77777777" w:rsidR="00284A25" w:rsidRDefault="00284A25">
                  <w:pPr>
                    <w:tabs>
                      <w:tab w:val="left" w:pos="1223"/>
                      <w:tab w:val="left" w:pos="1660"/>
                      <w:tab w:val="left" w:pos="2254"/>
                    </w:tabs>
                    <w:spacing w:before="7"/>
                    <w:ind w:left="132"/>
                    <w:rPr>
                      <w:rFonts w:ascii="Trebuchet MS"/>
                      <w:i/>
                      <w:sz w:val="14"/>
                    </w:rPr>
                  </w:pPr>
                  <w:r>
                    <w:rPr>
                      <w:rFonts w:ascii="Trebuchet MS"/>
                      <w:color w:val="231F20"/>
                      <w:w w:val="105"/>
                      <w:sz w:val="14"/>
                    </w:rPr>
                    <w:t>Ivory</w:t>
                  </w:r>
                  <w:r>
                    <w:rPr>
                      <w:rFonts w:ascii="Trebuchet MS"/>
                      <w:color w:val="231F20"/>
                      <w:spacing w:val="-5"/>
                      <w:w w:val="105"/>
                      <w:sz w:val="14"/>
                    </w:rPr>
                    <w:t xml:space="preserve"> </w:t>
                  </w:r>
                  <w:r>
                    <w:rPr>
                      <w:rFonts w:ascii="Trebuchet MS"/>
                      <w:color w:val="231F20"/>
                      <w:w w:val="105"/>
                      <w:sz w:val="14"/>
                    </w:rPr>
                    <w:t>Coast</w:t>
                  </w:r>
                  <w:r>
                    <w:rPr>
                      <w:rFonts w:ascii="Trebuchet MS"/>
                      <w:color w:val="231F20"/>
                      <w:w w:val="105"/>
                      <w:sz w:val="14"/>
                    </w:rPr>
                    <w:tab/>
                    <w:t>96</w:t>
                  </w:r>
                  <w:r>
                    <w:rPr>
                      <w:rFonts w:ascii="Trebuchet MS"/>
                      <w:color w:val="231F20"/>
                      <w:w w:val="105"/>
                      <w:sz w:val="14"/>
                    </w:rPr>
                    <w:tab/>
                    <w:t>94</w:t>
                  </w:r>
                  <w:r>
                    <w:rPr>
                      <w:rFonts w:ascii="Trebuchet MS"/>
                      <w:color w:val="231F20"/>
                      <w:w w:val="105"/>
                      <w:sz w:val="14"/>
                    </w:rPr>
                    <w:tab/>
                  </w:r>
                  <w:r>
                    <w:rPr>
                      <w:rFonts w:ascii="Trebuchet MS"/>
                      <w:i/>
                      <w:color w:val="231F20"/>
                      <w:w w:val="105"/>
                      <w:sz w:val="14"/>
                    </w:rPr>
                    <w:t>-2</w:t>
                  </w:r>
                </w:p>
                <w:p w14:paraId="2BB5BEF8" w14:textId="77777777" w:rsidR="00284A25" w:rsidRDefault="00284A25">
                  <w:pPr>
                    <w:tabs>
                      <w:tab w:val="left" w:pos="1222"/>
                      <w:tab w:val="left" w:pos="1659"/>
                      <w:tab w:val="left" w:pos="2216"/>
                    </w:tabs>
                    <w:spacing w:before="6"/>
                    <w:ind w:left="132"/>
                    <w:rPr>
                      <w:rFonts w:ascii="Trebuchet MS"/>
                      <w:i/>
                      <w:sz w:val="14"/>
                    </w:rPr>
                  </w:pPr>
                  <w:r>
                    <w:rPr>
                      <w:rFonts w:ascii="Trebuchet MS"/>
                      <w:color w:val="231F20"/>
                      <w:w w:val="105"/>
                      <w:sz w:val="14"/>
                    </w:rPr>
                    <w:t>Nigeria</w:t>
                  </w:r>
                  <w:r>
                    <w:rPr>
                      <w:rFonts w:ascii="Trebuchet MS"/>
                      <w:color w:val="231F20"/>
                      <w:w w:val="105"/>
                      <w:sz w:val="14"/>
                    </w:rPr>
                    <w:tab/>
                    <w:t>95</w:t>
                  </w:r>
                  <w:r>
                    <w:rPr>
                      <w:rFonts w:ascii="Trebuchet MS"/>
                      <w:color w:val="231F20"/>
                      <w:w w:val="105"/>
                      <w:sz w:val="14"/>
                    </w:rPr>
                    <w:tab/>
                    <w:t>85</w:t>
                  </w:r>
                  <w:r>
                    <w:rPr>
                      <w:rFonts w:ascii="Trebuchet MS"/>
                      <w:color w:val="231F20"/>
                      <w:w w:val="105"/>
                      <w:sz w:val="14"/>
                    </w:rPr>
                    <w:tab/>
                  </w:r>
                  <w:r>
                    <w:rPr>
                      <w:rFonts w:ascii="Trebuchet MS"/>
                      <w:i/>
                      <w:color w:val="231F20"/>
                      <w:w w:val="105"/>
                      <w:sz w:val="14"/>
                    </w:rPr>
                    <w:t>-10</w:t>
                  </w:r>
                </w:p>
                <w:p w14:paraId="766BEE48" w14:textId="77777777" w:rsidR="00284A25" w:rsidRDefault="00284A25">
                  <w:pPr>
                    <w:tabs>
                      <w:tab w:val="left" w:pos="1222"/>
                      <w:tab w:val="left" w:pos="1660"/>
                      <w:tab w:val="left" w:pos="2216"/>
                    </w:tabs>
                    <w:spacing w:before="7"/>
                    <w:ind w:left="132"/>
                    <w:rPr>
                      <w:rFonts w:ascii="Trebuchet MS"/>
                      <w:i/>
                      <w:sz w:val="14"/>
                    </w:rPr>
                  </w:pPr>
                  <w:r>
                    <w:rPr>
                      <w:rFonts w:ascii="Trebuchet MS"/>
                      <w:color w:val="231F20"/>
                      <w:w w:val="105"/>
                      <w:sz w:val="14"/>
                    </w:rPr>
                    <w:t>Uganda</w:t>
                  </w:r>
                  <w:r>
                    <w:rPr>
                      <w:rFonts w:ascii="Trebuchet MS"/>
                      <w:color w:val="231F20"/>
                      <w:w w:val="105"/>
                      <w:sz w:val="14"/>
                    </w:rPr>
                    <w:tab/>
                    <w:t>95</w:t>
                  </w:r>
                  <w:r>
                    <w:rPr>
                      <w:rFonts w:ascii="Trebuchet MS"/>
                      <w:color w:val="231F20"/>
                      <w:w w:val="105"/>
                      <w:sz w:val="14"/>
                    </w:rPr>
                    <w:tab/>
                    <w:t>81</w:t>
                  </w:r>
                  <w:r>
                    <w:rPr>
                      <w:rFonts w:ascii="Trebuchet MS"/>
                      <w:color w:val="231F20"/>
                      <w:w w:val="105"/>
                      <w:sz w:val="14"/>
                    </w:rPr>
                    <w:tab/>
                  </w:r>
                  <w:r>
                    <w:rPr>
                      <w:rFonts w:ascii="Trebuchet MS"/>
                      <w:i/>
                      <w:color w:val="231F20"/>
                      <w:w w:val="105"/>
                      <w:sz w:val="14"/>
                    </w:rPr>
                    <w:t>-14</w:t>
                  </w:r>
                </w:p>
                <w:p w14:paraId="25A13738" w14:textId="77777777" w:rsidR="00284A25" w:rsidRDefault="00284A25">
                  <w:pPr>
                    <w:pStyle w:val="BodyText"/>
                    <w:spacing w:before="7"/>
                    <w:rPr>
                      <w:rFonts w:ascii="Trebuchet MS"/>
                      <w:b/>
                      <w:sz w:val="14"/>
                    </w:rPr>
                  </w:pPr>
                </w:p>
                <w:p w14:paraId="34D02AF3" w14:textId="77777777" w:rsidR="00284A25" w:rsidRDefault="00284A25">
                  <w:pPr>
                    <w:spacing w:before="1"/>
                    <w:ind w:left="132" w:right="370"/>
                    <w:rPr>
                      <w:rFonts w:ascii="Trebuchet MS"/>
                      <w:sz w:val="13"/>
                    </w:rPr>
                  </w:pPr>
                  <w:r>
                    <w:rPr>
                      <w:rFonts w:ascii="Trebuchet MS"/>
                      <w:color w:val="231F20"/>
                      <w:sz w:val="13"/>
                    </w:rPr>
                    <w:t>* Percent saying trade with other countries is a very or somewhat good thing for their country. Includes all countries where trends are available.</w:t>
                  </w:r>
                </w:p>
              </w:txbxContent>
            </v:textbox>
            <w10:wrap type="topAndBottom" anchorx="page"/>
          </v:shape>
        </w:pict>
      </w:r>
      <w:bookmarkStart w:id="44" w:name="Pew_Graphs_4:_Economy_and_Trade"/>
      <w:bookmarkEnd w:id="44"/>
      <w:r>
        <w:rPr>
          <w:color w:val="231F20"/>
        </w:rPr>
        <w:t>Pew Graphs 4: Economy and Trade</w:t>
      </w:r>
    </w:p>
    <w:p w14:paraId="2E6A2107" w14:textId="77777777" w:rsidR="00C20691" w:rsidRDefault="00C20691">
      <w:pPr>
        <w:pStyle w:val="BodyText"/>
        <w:spacing w:before="2"/>
        <w:rPr>
          <w:rFonts w:ascii="Trebuchet MS"/>
          <w:b/>
          <w:sz w:val="22"/>
        </w:rPr>
      </w:pPr>
    </w:p>
    <w:p w14:paraId="3881CF74" w14:textId="77777777" w:rsidR="00C20691" w:rsidRDefault="00284A25">
      <w:pPr>
        <w:pStyle w:val="Heading5"/>
        <w:spacing w:before="181"/>
      </w:pPr>
      <w:r>
        <w:rPr>
          <w:color w:val="231F20"/>
        </w:rPr>
        <w:t>Questions to Consider:</w:t>
      </w:r>
    </w:p>
    <w:p w14:paraId="67005AAC" w14:textId="77777777" w:rsidR="00C20691" w:rsidRDefault="00284A25" w:rsidP="00A16E22">
      <w:pPr>
        <w:pStyle w:val="ListParagraph"/>
        <w:numPr>
          <w:ilvl w:val="0"/>
          <w:numId w:val="6"/>
        </w:numPr>
        <w:tabs>
          <w:tab w:val="left" w:pos="1243"/>
        </w:tabs>
        <w:spacing w:before="24"/>
        <w:ind w:hanging="360"/>
        <w:rPr>
          <w:sz w:val="20"/>
        </w:rPr>
      </w:pPr>
      <w:r>
        <w:pict w14:anchorId="099A1921">
          <v:shape id="_x0000_s1450" type="#_x0000_t202" style="position:absolute;left:0;text-align:left;margin-left:243.85pt;margin-top:-179.85pt;width:9pt;height:157.6pt;z-index:251655680;mso-position-horizontal-relative:page" filled="f" stroked="f">
            <v:textbox style="layout-flow:vertical;mso-layout-flow-alt:bottom-to-top" inset="0,0,0,0">
              <w:txbxContent>
                <w:p w14:paraId="44578E8D"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v:shape>
        </w:pict>
      </w:r>
      <w:r>
        <w:pict w14:anchorId="77C2B60A">
          <v:shape id="_x0000_s1449" type="#_x0000_t202" style="position:absolute;left:0;text-align:left;margin-left:497.5pt;margin-top:-187.2pt;width:9pt;height:157.6pt;z-index:251657728;mso-position-horizontal-relative:page" filled="f" stroked="f">
            <v:textbox style="layout-flow:vertical;mso-layout-flow-alt:bottom-to-top" inset="0,0,0,0">
              <w:txbxContent>
                <w:p w14:paraId="3F550EF6"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v:shape>
        </w:pict>
      </w:r>
      <w:r>
        <w:rPr>
          <w:color w:val="231F20"/>
          <w:w w:val="105"/>
          <w:sz w:val="20"/>
        </w:rPr>
        <w:t>What information is shown in the</w:t>
      </w:r>
      <w:r>
        <w:rPr>
          <w:color w:val="231F20"/>
          <w:spacing w:val="24"/>
          <w:w w:val="105"/>
          <w:sz w:val="20"/>
        </w:rPr>
        <w:t xml:space="preserve"> </w:t>
      </w:r>
      <w:r>
        <w:rPr>
          <w:color w:val="231F20"/>
          <w:w w:val="105"/>
          <w:sz w:val="20"/>
        </w:rPr>
        <w:t>tables?</w:t>
      </w:r>
    </w:p>
    <w:p w14:paraId="13A367E8" w14:textId="77777777" w:rsidR="00C20691" w:rsidRDefault="00C20691">
      <w:pPr>
        <w:pStyle w:val="BodyText"/>
        <w:rPr>
          <w:sz w:val="24"/>
        </w:rPr>
      </w:pPr>
    </w:p>
    <w:p w14:paraId="7ED5E693" w14:textId="77777777" w:rsidR="00C20691" w:rsidRDefault="00C20691">
      <w:pPr>
        <w:pStyle w:val="BodyText"/>
        <w:spacing w:before="7"/>
        <w:rPr>
          <w:sz w:val="24"/>
        </w:rPr>
      </w:pPr>
    </w:p>
    <w:p w14:paraId="6EFB978D" w14:textId="77777777" w:rsidR="00C20691" w:rsidRDefault="00284A25" w:rsidP="00A16E22">
      <w:pPr>
        <w:pStyle w:val="ListParagraph"/>
        <w:numPr>
          <w:ilvl w:val="0"/>
          <w:numId w:val="6"/>
        </w:numPr>
        <w:tabs>
          <w:tab w:val="left" w:pos="1243"/>
        </w:tabs>
        <w:spacing w:line="273" w:lineRule="auto"/>
        <w:ind w:right="1351" w:hanging="360"/>
        <w:rPr>
          <w:sz w:val="20"/>
        </w:rPr>
      </w:pPr>
      <w:r>
        <w:rPr>
          <w:color w:val="231F20"/>
          <w:w w:val="105"/>
          <w:sz w:val="20"/>
        </w:rPr>
        <w:t>The</w:t>
      </w:r>
      <w:r>
        <w:rPr>
          <w:color w:val="231F20"/>
          <w:spacing w:val="-4"/>
          <w:w w:val="105"/>
          <w:sz w:val="20"/>
        </w:rPr>
        <w:t xml:space="preserve"> </w:t>
      </w:r>
      <w:r>
        <w:rPr>
          <w:color w:val="231F20"/>
          <w:w w:val="105"/>
          <w:sz w:val="20"/>
        </w:rPr>
        <w:t>tables</w:t>
      </w:r>
      <w:r>
        <w:rPr>
          <w:color w:val="231F20"/>
          <w:spacing w:val="-4"/>
          <w:w w:val="105"/>
          <w:sz w:val="20"/>
        </w:rPr>
        <w:t xml:space="preserve"> </w:t>
      </w:r>
      <w:r>
        <w:rPr>
          <w:color w:val="231F20"/>
          <w:w w:val="105"/>
          <w:sz w:val="20"/>
        </w:rPr>
        <w:t>show</w:t>
      </w:r>
      <w:r>
        <w:rPr>
          <w:color w:val="231F20"/>
          <w:spacing w:val="-4"/>
          <w:w w:val="105"/>
          <w:sz w:val="20"/>
        </w:rPr>
        <w:t xml:space="preserve"> </w:t>
      </w:r>
      <w:r>
        <w:rPr>
          <w:color w:val="231F20"/>
          <w:w w:val="105"/>
          <w:sz w:val="20"/>
        </w:rPr>
        <w:t>statistics</w:t>
      </w:r>
      <w:r>
        <w:rPr>
          <w:color w:val="231F20"/>
          <w:spacing w:val="-4"/>
          <w:w w:val="105"/>
          <w:sz w:val="20"/>
        </w:rPr>
        <w:t xml:space="preserve"> </w:t>
      </w:r>
      <w:r>
        <w:rPr>
          <w:color w:val="231F20"/>
          <w:w w:val="105"/>
          <w:sz w:val="20"/>
        </w:rPr>
        <w:t>for</w:t>
      </w:r>
      <w:r>
        <w:rPr>
          <w:color w:val="231F20"/>
          <w:spacing w:val="-4"/>
          <w:w w:val="105"/>
          <w:sz w:val="20"/>
        </w:rPr>
        <w:t xml:space="preserve"> </w:t>
      </w:r>
      <w:r>
        <w:rPr>
          <w:color w:val="231F20"/>
          <w:w w:val="105"/>
          <w:sz w:val="20"/>
        </w:rPr>
        <w:t>different</w:t>
      </w:r>
      <w:r>
        <w:rPr>
          <w:color w:val="231F20"/>
          <w:spacing w:val="-4"/>
          <w:w w:val="105"/>
          <w:sz w:val="20"/>
        </w:rPr>
        <w:t xml:space="preserve"> </w:t>
      </w:r>
      <w:r>
        <w:rPr>
          <w:color w:val="231F20"/>
          <w:w w:val="105"/>
          <w:sz w:val="20"/>
        </w:rPr>
        <w:t>regions</w:t>
      </w:r>
      <w:r>
        <w:rPr>
          <w:color w:val="231F20"/>
          <w:spacing w:val="-4"/>
          <w:w w:val="105"/>
          <w:sz w:val="20"/>
        </w:rPr>
        <w:t xml:space="preserve"> </w:t>
      </w:r>
      <w:r>
        <w:rPr>
          <w:color w:val="231F20"/>
          <w:w w:val="105"/>
          <w:sz w:val="20"/>
        </w:rPr>
        <w:t>of</w:t>
      </w:r>
      <w:r>
        <w:rPr>
          <w:color w:val="231F20"/>
          <w:spacing w:val="-4"/>
          <w:w w:val="105"/>
          <w:sz w:val="20"/>
        </w:rPr>
        <w:t xml:space="preserve"> </w:t>
      </w:r>
      <w:r>
        <w:rPr>
          <w:color w:val="231F20"/>
          <w:w w:val="105"/>
          <w:sz w:val="20"/>
        </w:rPr>
        <w:t>the</w:t>
      </w:r>
      <w:r>
        <w:rPr>
          <w:color w:val="231F20"/>
          <w:spacing w:val="-3"/>
          <w:w w:val="105"/>
          <w:sz w:val="20"/>
        </w:rPr>
        <w:t xml:space="preserve"> </w:t>
      </w:r>
      <w:r>
        <w:rPr>
          <w:color w:val="231F20"/>
          <w:w w:val="105"/>
          <w:sz w:val="20"/>
        </w:rPr>
        <w:t>world.</w:t>
      </w:r>
      <w:r>
        <w:rPr>
          <w:color w:val="231F20"/>
          <w:spacing w:val="-4"/>
          <w:w w:val="105"/>
          <w:sz w:val="20"/>
        </w:rPr>
        <w:t xml:space="preserve"> </w:t>
      </w:r>
      <w:r>
        <w:rPr>
          <w:color w:val="231F20"/>
          <w:w w:val="105"/>
          <w:sz w:val="20"/>
        </w:rPr>
        <w:t>Look</w:t>
      </w:r>
      <w:r>
        <w:rPr>
          <w:color w:val="231F20"/>
          <w:spacing w:val="-4"/>
          <w:w w:val="105"/>
          <w:sz w:val="20"/>
        </w:rPr>
        <w:t xml:space="preserve"> </w:t>
      </w:r>
      <w:r>
        <w:rPr>
          <w:color w:val="231F20"/>
          <w:w w:val="105"/>
          <w:sz w:val="20"/>
        </w:rPr>
        <w:t>both</w:t>
      </w:r>
      <w:r>
        <w:rPr>
          <w:color w:val="231F20"/>
          <w:spacing w:val="-4"/>
          <w:w w:val="105"/>
          <w:sz w:val="20"/>
        </w:rPr>
        <w:t xml:space="preserve"> </w:t>
      </w:r>
      <w:r>
        <w:rPr>
          <w:color w:val="231F20"/>
          <w:w w:val="105"/>
          <w:sz w:val="20"/>
        </w:rPr>
        <w:t>at</w:t>
      </w:r>
      <w:r>
        <w:rPr>
          <w:color w:val="231F20"/>
          <w:spacing w:val="-4"/>
          <w:w w:val="105"/>
          <w:sz w:val="20"/>
        </w:rPr>
        <w:t xml:space="preserve"> </w:t>
      </w:r>
      <w:r>
        <w:rPr>
          <w:color w:val="231F20"/>
          <w:w w:val="105"/>
          <w:sz w:val="20"/>
        </w:rPr>
        <w:t>the</w:t>
      </w:r>
      <w:r>
        <w:rPr>
          <w:color w:val="231F20"/>
          <w:spacing w:val="-4"/>
          <w:w w:val="105"/>
          <w:sz w:val="20"/>
        </w:rPr>
        <w:t xml:space="preserve"> </w:t>
      </w:r>
      <w:r>
        <w:rPr>
          <w:color w:val="231F20"/>
          <w:w w:val="105"/>
          <w:sz w:val="20"/>
        </w:rPr>
        <w:t>percentages</w:t>
      </w:r>
      <w:r>
        <w:rPr>
          <w:color w:val="231F20"/>
          <w:spacing w:val="-4"/>
          <w:w w:val="105"/>
          <w:sz w:val="20"/>
        </w:rPr>
        <w:t xml:space="preserve"> </w:t>
      </w:r>
      <w:r>
        <w:rPr>
          <w:color w:val="231F20"/>
          <w:w w:val="105"/>
          <w:sz w:val="20"/>
        </w:rPr>
        <w:t>of</w:t>
      </w:r>
      <w:r>
        <w:rPr>
          <w:color w:val="231F20"/>
          <w:spacing w:val="-4"/>
          <w:w w:val="105"/>
          <w:sz w:val="20"/>
        </w:rPr>
        <w:t xml:space="preserve"> </w:t>
      </w:r>
      <w:r>
        <w:rPr>
          <w:color w:val="231F20"/>
          <w:w w:val="105"/>
          <w:sz w:val="20"/>
        </w:rPr>
        <w:t>people who agree and at the change over time. Are there trends within each region? Are there trends between</w:t>
      </w:r>
      <w:r>
        <w:rPr>
          <w:color w:val="231F20"/>
          <w:spacing w:val="4"/>
          <w:w w:val="105"/>
          <w:sz w:val="20"/>
        </w:rPr>
        <w:t xml:space="preserve"> </w:t>
      </w:r>
      <w:r>
        <w:rPr>
          <w:color w:val="231F20"/>
          <w:w w:val="105"/>
          <w:sz w:val="20"/>
        </w:rPr>
        <w:t>regions?</w:t>
      </w:r>
    </w:p>
    <w:p w14:paraId="44F1E9B1" w14:textId="77777777" w:rsidR="00C20691" w:rsidRDefault="00C20691">
      <w:pPr>
        <w:pStyle w:val="BodyText"/>
        <w:rPr>
          <w:sz w:val="24"/>
        </w:rPr>
      </w:pPr>
    </w:p>
    <w:p w14:paraId="0F9F13AE" w14:textId="77777777" w:rsidR="00C20691" w:rsidRDefault="00C20691">
      <w:pPr>
        <w:pStyle w:val="BodyText"/>
        <w:rPr>
          <w:sz w:val="22"/>
        </w:rPr>
      </w:pPr>
    </w:p>
    <w:p w14:paraId="64C2AEA9" w14:textId="77777777" w:rsidR="00C20691" w:rsidRDefault="00284A25" w:rsidP="00A16E22">
      <w:pPr>
        <w:pStyle w:val="ListParagraph"/>
        <w:numPr>
          <w:ilvl w:val="0"/>
          <w:numId w:val="6"/>
        </w:numPr>
        <w:tabs>
          <w:tab w:val="left" w:pos="1243"/>
        </w:tabs>
        <w:spacing w:line="273" w:lineRule="auto"/>
        <w:ind w:right="1562" w:hanging="360"/>
        <w:rPr>
          <w:sz w:val="20"/>
        </w:rPr>
      </w:pPr>
      <w:r>
        <w:rPr>
          <w:color w:val="231F20"/>
          <w:w w:val="105"/>
          <w:sz w:val="20"/>
        </w:rPr>
        <w:t>Compare</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regions</w:t>
      </w:r>
      <w:r>
        <w:rPr>
          <w:color w:val="231F20"/>
          <w:spacing w:val="-6"/>
          <w:w w:val="105"/>
          <w:sz w:val="20"/>
        </w:rPr>
        <w:t xml:space="preserve"> </w:t>
      </w:r>
      <w:r>
        <w:rPr>
          <w:color w:val="231F20"/>
          <w:w w:val="105"/>
          <w:sz w:val="20"/>
        </w:rPr>
        <w:t>across</w:t>
      </w:r>
      <w:r>
        <w:rPr>
          <w:color w:val="231F20"/>
          <w:spacing w:val="-6"/>
          <w:w w:val="105"/>
          <w:sz w:val="20"/>
        </w:rPr>
        <w:t xml:space="preserve"> </w:t>
      </w:r>
      <w:r>
        <w:rPr>
          <w:color w:val="231F20"/>
          <w:w w:val="105"/>
          <w:sz w:val="20"/>
        </w:rPr>
        <w:t>tables.</w:t>
      </w:r>
      <w:r>
        <w:rPr>
          <w:color w:val="231F20"/>
          <w:spacing w:val="-6"/>
          <w:w w:val="105"/>
          <w:sz w:val="20"/>
        </w:rPr>
        <w:t xml:space="preserve"> </w:t>
      </w:r>
      <w:r>
        <w:rPr>
          <w:color w:val="231F20"/>
          <w:w w:val="105"/>
          <w:sz w:val="20"/>
        </w:rPr>
        <w:t>For</w:t>
      </w:r>
      <w:r>
        <w:rPr>
          <w:color w:val="231F20"/>
          <w:spacing w:val="-6"/>
          <w:w w:val="105"/>
          <w:sz w:val="20"/>
        </w:rPr>
        <w:t xml:space="preserve"> </w:t>
      </w:r>
      <w:r>
        <w:rPr>
          <w:color w:val="231F20"/>
          <w:w w:val="105"/>
          <w:sz w:val="20"/>
        </w:rPr>
        <w:t>example,</w:t>
      </w:r>
      <w:r>
        <w:rPr>
          <w:color w:val="231F20"/>
          <w:spacing w:val="-6"/>
          <w:w w:val="105"/>
          <w:sz w:val="20"/>
        </w:rPr>
        <w:t xml:space="preserve"> </w:t>
      </w:r>
      <w:r>
        <w:rPr>
          <w:color w:val="231F20"/>
          <w:w w:val="105"/>
          <w:sz w:val="20"/>
        </w:rPr>
        <w:t>analyze</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African</w:t>
      </w:r>
      <w:r>
        <w:rPr>
          <w:color w:val="231F20"/>
          <w:spacing w:val="-6"/>
          <w:w w:val="105"/>
          <w:sz w:val="20"/>
        </w:rPr>
        <w:t xml:space="preserve"> </w:t>
      </w:r>
      <w:r>
        <w:rPr>
          <w:color w:val="231F20"/>
          <w:w w:val="105"/>
          <w:sz w:val="20"/>
        </w:rPr>
        <w:t>countries.</w:t>
      </w:r>
      <w:r>
        <w:rPr>
          <w:color w:val="231F20"/>
          <w:spacing w:val="-6"/>
          <w:w w:val="105"/>
          <w:sz w:val="20"/>
        </w:rPr>
        <w:t xml:space="preserve"> </w:t>
      </w:r>
      <w:r>
        <w:rPr>
          <w:color w:val="231F20"/>
          <w:w w:val="105"/>
          <w:sz w:val="20"/>
        </w:rPr>
        <w:t>What</w:t>
      </w:r>
      <w:r>
        <w:rPr>
          <w:color w:val="231F20"/>
          <w:spacing w:val="-6"/>
          <w:w w:val="105"/>
          <w:sz w:val="20"/>
        </w:rPr>
        <w:t xml:space="preserve"> </w:t>
      </w:r>
      <w:r>
        <w:rPr>
          <w:color w:val="231F20"/>
          <w:w w:val="105"/>
          <w:sz w:val="20"/>
        </w:rPr>
        <w:t>differences and similarities do you notice across the</w:t>
      </w:r>
      <w:r>
        <w:rPr>
          <w:color w:val="231F20"/>
          <w:spacing w:val="27"/>
          <w:w w:val="105"/>
          <w:sz w:val="20"/>
        </w:rPr>
        <w:t xml:space="preserve"> </w:t>
      </w:r>
      <w:r>
        <w:rPr>
          <w:color w:val="231F20"/>
          <w:w w:val="105"/>
          <w:sz w:val="20"/>
        </w:rPr>
        <w:t>tables?</w:t>
      </w:r>
    </w:p>
    <w:p w14:paraId="1BB368EE" w14:textId="77777777" w:rsidR="00C20691" w:rsidRDefault="00C20691">
      <w:pPr>
        <w:spacing w:line="273" w:lineRule="auto"/>
        <w:rPr>
          <w:sz w:val="20"/>
        </w:rPr>
        <w:sectPr w:rsidR="00C20691">
          <w:pgSz w:w="11880" w:h="15480"/>
          <w:pgMar w:top="1160" w:right="0" w:bottom="680" w:left="240" w:header="507" w:footer="490" w:gutter="0"/>
          <w:cols w:space="720"/>
        </w:sectPr>
      </w:pPr>
    </w:p>
    <w:p w14:paraId="4CCD3CA4" w14:textId="77777777" w:rsidR="00C20691" w:rsidRDefault="00284A25">
      <w:pPr>
        <w:spacing w:before="63" w:line="204" w:lineRule="exact"/>
        <w:ind w:left="752"/>
        <w:rPr>
          <w:rFonts w:ascii="Trebuchet MS"/>
          <w:sz w:val="18"/>
        </w:rPr>
      </w:pPr>
      <w:r>
        <w:lastRenderedPageBreak/>
        <w:pict w14:anchorId="03CEA089">
          <v:line id="_x0000_s1448" style="position:absolute;left:0;text-align:left;z-index:-251577856;mso-position-horizontal-relative:page" from="45.65pt,-5.15pt" to="45.65pt,26.35pt" strokecolor="#231f20" strokeweight="1pt">
            <w10:wrap anchorx="page"/>
          </v:line>
        </w:pict>
      </w:r>
      <w:r>
        <w:pict w14:anchorId="28F167D6">
          <v:shape id="_x0000_s1447" type="#_x0000_t202" style="position:absolute;left:0;text-align:left;margin-left:17.45pt;margin-top:0;width:24.5pt;height:24.1pt;z-index:-251574784;mso-position-horizontal-relative:page" filled="f" stroked="f">
            <v:textbox inset="0,0,0,0">
              <w:txbxContent>
                <w:p w14:paraId="52A6105C" w14:textId="77777777" w:rsidR="00284A25" w:rsidRDefault="00284A25">
                  <w:pPr>
                    <w:spacing w:before="6"/>
                    <w:rPr>
                      <w:rFonts w:ascii="Trebuchet MS"/>
                      <w:b/>
                      <w:sz w:val="40"/>
                    </w:rPr>
                  </w:pPr>
                  <w:r>
                    <w:rPr>
                      <w:rFonts w:ascii="Trebuchet MS"/>
                      <w:b/>
                      <w:color w:val="231F20"/>
                      <w:sz w:val="40"/>
                    </w:rPr>
                    <w:t>24</w:t>
                  </w:r>
                </w:p>
              </w:txbxContent>
            </v:textbox>
            <w10:wrap anchorx="page"/>
          </v:shape>
        </w:pict>
      </w:r>
      <w:bookmarkStart w:id="45" w:name="Foreign_Perceptions_of_the_United_States"/>
      <w:bookmarkEnd w:id="45"/>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789C32AC" w14:textId="77777777" w:rsidR="00C20691" w:rsidRDefault="00284A25">
      <w:pPr>
        <w:spacing w:line="204" w:lineRule="exact"/>
        <w:ind w:left="752"/>
        <w:rPr>
          <w:rFonts w:ascii="Trebuchet MS"/>
          <w:b/>
          <w:sz w:val="18"/>
        </w:rPr>
      </w:pPr>
      <w:r>
        <w:rPr>
          <w:rFonts w:ascii="Trebuchet MS"/>
          <w:b/>
          <w:color w:val="231F20"/>
          <w:w w:val="115"/>
          <w:sz w:val="18"/>
        </w:rPr>
        <w:t>Day Two</w:t>
      </w:r>
    </w:p>
    <w:p w14:paraId="1B50DB2F" w14:textId="77777777" w:rsidR="00C20691" w:rsidRDefault="00284A25">
      <w:pPr>
        <w:tabs>
          <w:tab w:val="left" w:pos="8203"/>
        </w:tabs>
        <w:spacing w:before="88"/>
        <w:ind w:left="3523"/>
        <w:rPr>
          <w:rFonts w:ascii="Trebuchet MS"/>
          <w:sz w:val="18"/>
        </w:rPr>
      </w:pPr>
      <w:r>
        <w:br w:type="column"/>
      </w: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p w14:paraId="07F566BB" w14:textId="77777777" w:rsidR="00C20691" w:rsidRDefault="00C20691">
      <w:pPr>
        <w:pStyle w:val="BodyText"/>
        <w:rPr>
          <w:rFonts w:ascii="Trebuchet MS"/>
        </w:rPr>
      </w:pPr>
    </w:p>
    <w:p w14:paraId="6C72C070" w14:textId="77777777" w:rsidR="00C20691" w:rsidRDefault="00C20691">
      <w:pPr>
        <w:pStyle w:val="BodyText"/>
        <w:spacing w:before="2"/>
        <w:rPr>
          <w:rFonts w:ascii="Trebuchet MS"/>
          <w:sz w:val="17"/>
        </w:rPr>
      </w:pPr>
    </w:p>
    <w:p w14:paraId="094D84D9" w14:textId="77777777" w:rsidR="00C20691" w:rsidRDefault="00284A25">
      <w:pPr>
        <w:pStyle w:val="Heading2"/>
        <w:spacing w:before="0"/>
        <w:ind w:left="109"/>
      </w:pPr>
      <w:r>
        <w:pict w14:anchorId="50293BD5">
          <v:group id="_x0000_s1318" style="position:absolute;left:0;text-align:left;margin-left:136.8pt;margin-top:98.3pt;width:118.85pt;height:515.5pt;z-index:251665920;mso-position-horizontal-relative:page" coordorigin="2736,1966" coordsize="2377,10310">
            <v:shape id="_x0000_s1446" style="position:absolute;left:2736;top:2080;width:1974;height:189" coordorigin="2737,2080" coordsize="1974,189" o:spt="100" adj="0,,0" path="m2737,2080r1973,m2737,2269r1743,e" filled="f" strokecolor="#282973" strokeweight="5.4pt">
              <v:stroke joinstyle="round"/>
              <v:formulas/>
              <v:path arrowok="t" o:connecttype="segments"/>
            </v:shape>
            <v:line id="_x0000_s1445" style="position:absolute" from="2737,2127" to="4574,2127" strokecolor="#a0c9eb" strokeweight="2.15264mm"/>
            <v:line id="_x0000_s1444" style="position:absolute" from="2737,2323" to="4007,2323" strokecolor="#a0c9eb" strokeweight="5.4pt"/>
            <v:line id="_x0000_s1443" style="position:absolute" from="2737,2661" to="4210,2661" strokecolor="#282973" strokeweight="5.4pt"/>
            <v:line id="_x0000_s1442" style="position:absolute" from="2737,2823" to="4088,2823" strokecolor="#282973" strokeweight="2.7pt"/>
            <v:line id="_x0000_s1441" style="position:absolute" from="2737,2708" to="4020,2708" strokecolor="#a0c9eb" strokeweight="2.15264mm"/>
            <v:rect id="_x0000_s1440" style="position:absolute;left:2736;top:2998;width:1284;height:108" fillcolor="#282973" stroked="f"/>
            <v:line id="_x0000_s1439" style="position:absolute" from="2737,2904" to="4142,2904" strokecolor="#a0c9eb" strokeweight="5.4pt"/>
            <v:line id="_x0000_s1438" style="position:absolute" from="2737,3208" to="3926,3208" strokecolor="#282973" strokeweight=".72389mm"/>
            <v:rect id="_x0000_s1437" style="position:absolute;left:2736;top:3039;width:1271;height:121" fillcolor="#a0c9eb" stroked="f"/>
            <v:line id="_x0000_s1436" style="position:absolute" from="2737,3430" to="3777,3430" strokecolor="#282973" strokeweight="5.4pt"/>
            <v:line id="_x0000_s1435" style="position:absolute" from="2737,3289" to="4020,3289" strokecolor="#a0c9eb" strokeweight="2.13361mm"/>
            <v:line id="_x0000_s1434" style="position:absolute" from="2737,3633" to="3723,3633" strokecolor="#282973" strokeweight="5.4pt"/>
            <v:line id="_x0000_s1433" style="position:absolute" from="2737,3484" to="3750,3484" strokecolor="#a0c9eb" strokeweight="5.4pt"/>
            <v:line id="_x0000_s1432" style="position:absolute" from="2737,3822" to="3331,3822" strokecolor="#282973" strokeweight="5.4pt"/>
            <v:shape id="_x0000_s1431" style="position:absolute;left:2736;top:3680;width:960;height:189" coordorigin="2737,3680" coordsize="960,189" o:spt="100" adj="0,,0" path="m2737,3680r959,m2737,3869r365,e" filled="f" strokecolor="#a0c9eb" strokeweight="2.15264mm">
              <v:stroke joinstyle="round"/>
              <v:formulas/>
              <v:path arrowok="t" o:connecttype="segments"/>
            </v:shape>
            <v:shape id="_x0000_s1430" style="position:absolute;left:2736;top:4214;width:1676;height:189" coordorigin="2737,4214" coordsize="1676,189" o:spt="100" adj="0,,0" path="m2737,4214r1675,m2737,4403r1608,e" filled="f" strokecolor="#282973" strokeweight="5.4pt">
              <v:stroke joinstyle="round"/>
              <v:formulas/>
              <v:path arrowok="t" o:connecttype="segments"/>
            </v:shape>
            <v:line id="_x0000_s1429" style="position:absolute" from="2737,4261" to="3791,4261" strokecolor="#a0c9eb" strokeweight="2.15264mm"/>
            <v:line id="_x0000_s1428" style="position:absolute" from="2737,4592" to="4183,4592" strokecolor="#282973" strokeweight="5.4pt"/>
            <v:line id="_x0000_s1427" style="position:absolute" from="2737,4450" to="3912,4450" strokecolor="#a0c9eb" strokeweight="2.15264mm"/>
            <v:line id="_x0000_s1426" style="position:absolute" from="2737,4794" to="4156,4794" strokecolor="#282973" strokeweight="5.4pt"/>
            <v:line id="_x0000_s1425" style="position:absolute" from="2737,4646" to="3426,4646" strokecolor="#a0c9eb" strokeweight="5.4pt"/>
            <v:line id="_x0000_s1424" style="position:absolute" from="2737,4983" to="4142,4983" strokecolor="#282973" strokeweight="5.4pt"/>
            <v:line id="_x0000_s1423" style="position:absolute" from="2737,4842" to="3953,4842" strokecolor="#a0c9eb" strokeweight="2.13361mm"/>
            <v:line id="_x0000_s1422" style="position:absolute" from="2737,5172" to="3791,5172" strokecolor="#282973" strokeweight="5.4pt"/>
            <v:line id="_x0000_s1421" style="position:absolute" from="2737,5031" to="3629,5031" strokecolor="#a0c9eb" strokeweight="2.13361mm"/>
            <v:line id="_x0000_s1420" style="position:absolute" from="2737,5226" to="3520,5226" strokecolor="#a0c9eb" strokeweight="5.4pt"/>
            <v:shape id="_x0000_s1419" style="position:absolute;left:2736;top:5564;width:1541;height:189" coordorigin="2737,5564" coordsize="1541,189" o:spt="100" adj="0,,0" path="m2737,5564r1540,m2737,5753r1446,e" filled="f" strokecolor="#282973" strokeweight="5.4pt">
              <v:stroke joinstyle="round"/>
              <v:formulas/>
              <v:path arrowok="t" o:connecttype="segments"/>
            </v:shape>
            <v:line id="_x0000_s1418" style="position:absolute" from="2737,5612" to="3980,5612" strokecolor="#a0c9eb" strokeweight="2.13361mm"/>
            <v:line id="_x0000_s1417" style="position:absolute" from="2737,5956" to="4115,5956" strokecolor="#282973" strokeweight="5.4pt"/>
            <v:line id="_x0000_s1416" style="position:absolute" from="2737,5807" to="4142,5807" strokecolor="#a0c9eb" strokeweight="5.4pt"/>
            <v:line id="_x0000_s1415" style="position:absolute" from="2737,6145" to="4020,6145" strokecolor="#282973" strokeweight="5.4pt"/>
            <v:line id="_x0000_s1414" style="position:absolute" from="2737,6003" to="3912,6003" strokecolor="#a0c9eb" strokeweight="2.15264mm"/>
            <v:line id="_x0000_s1413" style="position:absolute" from="2737,6334" to="3980,6334" strokecolor="#282973" strokeweight="5.4pt"/>
            <v:line id="_x0000_s1412" style="position:absolute" from="2737,6192" to="3777,6192" strokecolor="#a0c9eb" strokeweight="2.15264mm"/>
            <v:line id="_x0000_s1411" style="position:absolute" from="2737,6536" to="3926,6536" strokecolor="#282973" strokeweight="5.4pt"/>
            <v:line id="_x0000_s1410" style="position:absolute" from="2737,6388" to="3683,6388" strokecolor="#a0c9eb" strokeweight="5.4pt"/>
            <v:line id="_x0000_s1409" style="position:absolute" from="2737,6584" to="3683,6584" strokecolor="#a0c9eb" strokeweight="2.13361mm"/>
            <v:line id="_x0000_s1408" style="position:absolute" from="2737,6887" to="4466,6887" strokecolor="#282973" strokeweight="2.7pt"/>
            <v:line id="_x0000_s1407" style="position:absolute" from="2737,7117" to="4318,7117" strokecolor="#282973" strokeweight="5.4pt"/>
            <v:line id="_x0000_s1406" style="position:absolute" from="2737,6968" to="4534,6968" strokecolor="#a0c9eb" strokeweight="5.4pt"/>
            <v:line id="_x0000_s1405" style="position:absolute" from="2737,7306" to="4156,7306" strokecolor="#282973" strokeweight="5.4pt"/>
            <v:line id="_x0000_s1404" style="position:absolute" from="2737,7165" to="3818,7165" strokecolor="#a0c9eb" strokeweight="2.13361mm"/>
            <v:line id="_x0000_s1403" style="position:absolute" from="2737,7509" to="3561,7509" strokecolor="#282973" strokeweight="5.4pt"/>
            <v:line id="_x0000_s1402" style="position:absolute" from="2737,7360" to="3791,7360" strokecolor="#a0c9eb" strokeweight="5.4pt"/>
            <v:line id="_x0000_s1401" style="position:absolute" from="2737,7698" to="3453,7698" strokecolor="#282973" strokeweight="5.4pt"/>
            <v:line id="_x0000_s1400" style="position:absolute" from="2737,7556" to="3196,7556" strokecolor="#a0c9eb" strokeweight="2.15264mm"/>
            <v:line id="_x0000_s1399" style="position:absolute" from="2737,7887" to="3318,7887" strokecolor="#282973" strokeweight="5.4pt"/>
            <v:line id="_x0000_s1398" style="position:absolute" from="2737,7745" to="3223,7745" strokecolor="#a0c9eb" strokeweight="2.15264mm"/>
            <v:line id="_x0000_s1397" style="position:absolute" from="2737,8089" to="3223,8089" strokecolor="#282973" strokeweight="5.4pt"/>
            <v:line id="_x0000_s1396" style="position:absolute" from="2737,7941" to="3088,7941" strokecolor="#a0c9eb" strokeweight="5.4pt"/>
            <v:line id="_x0000_s1395" style="position:absolute" from="2737,8278" to="3034,8278" strokecolor="#282973" strokeweight="5.4pt"/>
            <v:shape id="_x0000_s1394" style="position:absolute;left:2736;top:8136;width:297;height:189" coordorigin="2737,8137" coordsize="297,189" o:spt="100" adj="0,,0" path="m2737,8137r297,m2737,8326r202,e" filled="f" strokecolor="#a0c9eb" strokeweight="2.13361mm">
              <v:stroke joinstyle="round"/>
              <v:formulas/>
              <v:path arrowok="t" o:connecttype="segments"/>
            </v:shape>
            <v:shape id="_x0000_s1393" style="position:absolute;left:2736;top:8670;width:1730;height:189" coordorigin="2737,8670" coordsize="1730,189" o:spt="100" adj="0,,0" path="m2737,8670r1729,m2737,8859r1608,e" filled="f" strokecolor="#282973" strokeweight="5.4pt">
              <v:stroke joinstyle="round"/>
              <v:formulas/>
              <v:path arrowok="t" o:connecttype="segments"/>
            </v:shape>
            <v:line id="_x0000_s1392" style="position:absolute" from="2737,8718" to="4142,8718" strokecolor="#a0c9eb" strokeweight="2.13361mm"/>
            <v:rect id="_x0000_s1391" style="position:absolute;left:2736;top:8994;width:1338;height:54" fillcolor="#282973" stroked="f"/>
            <v:line id="_x0000_s1390" style="position:absolute" from="2737,8907" to="4074,8907" strokecolor="#a0c9eb" strokeweight="2.13361mm"/>
            <v:line id="_x0000_s1389" style="position:absolute" from="2737,9217" to="3912,9217" strokecolor="#282973" strokeweight=".70486mm"/>
            <v:rect id="_x0000_s1388" style="position:absolute;left:2736;top:9048;width:1352;height:108" fillcolor="#a0c9eb" stroked="f"/>
            <v:line id="_x0000_s1387" style="position:absolute" from="2737,9440" to="3696,9440" strokecolor="#282973" strokeweight="5.4pt"/>
            <v:line id="_x0000_s1386" style="position:absolute" from="2737,9298" to="3953,9298" strokecolor="#a0c9eb" strokeweight="2.15264mm"/>
            <v:line id="_x0000_s1385" style="position:absolute" from="2737,9629" to="3656,9629" strokecolor="#282973" strokeweight="5.4pt"/>
            <v:line id="_x0000_s1384" style="position:absolute" from="2737,9487" to="3399,9487" strokecolor="#a0c9eb" strokeweight="2.15264mm"/>
            <v:line id="_x0000_s1383" style="position:absolute" from="2737,9831" to="3615,9831" strokecolor="#282973" strokeweight="5.4pt"/>
            <v:line id="_x0000_s1382" style="position:absolute" from="2737,9683" to="3358,9683" strokecolor="#a0c9eb" strokeweight="5.4pt"/>
            <v:line id="_x0000_s1381" style="position:absolute" from="2737,10020" to="3169,10020" strokecolor="#282973" strokeweight="5.4pt"/>
            <v:shape id="_x0000_s1380" style="position:absolute;left:2736;top:9878;width:783;height:189" coordorigin="2737,9879" coordsize="783,189" o:spt="100" adj="0,,0" path="m2737,9879r783,m2737,10068r351,e" filled="f" strokecolor="#a0c9eb" strokeweight="2.13361mm">
              <v:stroke joinstyle="round"/>
              <v:formulas/>
              <v:path arrowok="t" o:connecttype="segments"/>
            </v:shape>
            <v:line id="_x0000_s1379" style="position:absolute" from="2737,10412" to="4872,10412" strokecolor="#282973" strokeweight="5.4pt"/>
            <v:line id="_x0000_s1378" style="position:absolute" from="2737,10568" to="4710,10568" strokecolor="#282973" strokeweight=".72389mm"/>
            <v:line id="_x0000_s1377" style="position:absolute" from="2737,10460" to="4764,10460" strokecolor="#a0c9eb" strokeweight="2.13361mm"/>
            <v:line id="_x0000_s1376" style="position:absolute" from="2737,10790" to="4602,10790" strokecolor="#282973" strokeweight="5.4pt"/>
            <v:line id="_x0000_s1375" style="position:absolute" from="2737,10649" to="4737,10649" strokecolor="#a0c9eb" strokeweight="2.13361mm"/>
            <v:line id="_x0000_s1374" style="position:absolute" from="2737,10959" to="4466,10959" strokecolor="#282973" strokeweight=".70486mm"/>
            <v:line id="_x0000_s1373" style="position:absolute" from="2737,10844" to="4547,10844" strokecolor="#a0c9eb" strokeweight="5.4pt"/>
            <v:line id="_x0000_s1372" style="position:absolute" from="2737,11148" to="4412,11148" strokecolor="#282973" strokeweight=".70486mm"/>
            <v:line id="_x0000_s1371" style="position:absolute" from="2737,11040" to="4574,11040" strokecolor="#a0c9eb" strokeweight="2.15264mm"/>
            <v:line id="_x0000_s1370" style="position:absolute" from="2737,11344" to="4277,11344" strokecolor="#282973" strokeweight="2.7pt"/>
            <v:line id="_x0000_s1369" style="position:absolute" from="2737,11229" to="4507,11229" strokecolor="#a0c9eb" strokeweight="2.15264mm"/>
            <v:line id="_x0000_s1368" style="position:absolute" from="2737,11573" to="4277,11573" strokecolor="#282973" strokeweight="5.4pt"/>
            <v:line id="_x0000_s1367" style="position:absolute" from="2737,11425" to="4318,11425" strokecolor="#a0c9eb" strokeweight="5.4pt"/>
            <v:line id="_x0000_s1366" style="position:absolute" from="2737,11729" to="4250,11729" strokecolor="#282973" strokeweight=".72389mm"/>
            <v:line id="_x0000_s1365" style="position:absolute" from="2737,11621" to="4142,11621" strokecolor="#a0c9eb" strokeweight="2.13361mm"/>
            <v:rect id="_x0000_s1364" style="position:absolute;left:2736;top:11898;width:1474;height:54" fillcolor="#282973" stroked="f"/>
            <v:line id="_x0000_s1363" style="position:absolute" from="2737,11810" to="4345,11810" strokecolor="#a0c9eb" strokeweight="2.15264mm"/>
            <v:line id="_x0000_s1362" style="position:absolute" from="2737,12154" to="3926,12154" strokecolor="#282973" strokeweight="5.4pt"/>
            <v:rect id="_x0000_s1361" style="position:absolute;left:2736;top:11952;width:1474;height:108" fillcolor="#a0c9eb" stroked="f"/>
            <v:line id="_x0000_s1360" style="position:absolute" from="2737,12202" to="3791,12202" strokecolor="#a0c9eb" strokeweight="2.13361mm"/>
            <v:line id="_x0000_s1359" style="position:absolute" from="2737,2012" to="2737,12276" strokecolor="#010202" strokeweight=".01906mm"/>
            <v:shape id="_x0000_s1358" type="#_x0000_t202" style="position:absolute;left:3979;top:11837;width:472;height:375" filled="f" stroked="f">
              <v:textbox inset="0,0,0,0">
                <w:txbxContent>
                  <w:p w14:paraId="55EF2599" w14:textId="77777777" w:rsidR="00284A25" w:rsidRDefault="00284A25">
                    <w:pPr>
                      <w:spacing w:before="13" w:line="194" w:lineRule="auto"/>
                      <w:ind w:left="42"/>
                      <w:rPr>
                        <w:rFonts w:ascii="Trebuchet MS"/>
                        <w:b/>
                        <w:sz w:val="15"/>
                      </w:rPr>
                    </w:pPr>
                    <w:r>
                      <w:rPr>
                        <w:rFonts w:ascii="Arial"/>
                        <w:color w:val="010202"/>
                        <w:position w:val="-6"/>
                        <w:sz w:val="13"/>
                      </w:rPr>
                      <w:t xml:space="preserve">64 </w:t>
                    </w:r>
                    <w:r>
                      <w:rPr>
                        <w:rFonts w:ascii="Trebuchet MS"/>
                        <w:b/>
                        <w:color w:val="010202"/>
                        <w:sz w:val="15"/>
                      </w:rPr>
                      <w:t>64</w:t>
                    </w:r>
                  </w:p>
                  <w:p w14:paraId="52823DAA" w14:textId="77777777" w:rsidR="00284A25" w:rsidRDefault="00284A25">
                    <w:pPr>
                      <w:spacing w:line="156" w:lineRule="exact"/>
                      <w:rPr>
                        <w:rFonts w:ascii="Trebuchet MS"/>
                        <w:b/>
                        <w:sz w:val="15"/>
                      </w:rPr>
                    </w:pPr>
                    <w:r>
                      <w:rPr>
                        <w:rFonts w:ascii="Trebuchet MS"/>
                        <w:b/>
                        <w:color w:val="010202"/>
                        <w:sz w:val="15"/>
                      </w:rPr>
                      <w:t>52</w:t>
                    </w:r>
                  </w:p>
                </w:txbxContent>
              </v:textbox>
            </v:shape>
            <v:shape id="_x0000_s1357" type="#_x0000_t202" style="position:absolute;left:3602;top:12111;width:163;height:151" filled="f" stroked="f">
              <v:textbox inset="0,0,0,0">
                <w:txbxContent>
                  <w:p w14:paraId="1D8F8A05" w14:textId="77777777" w:rsidR="00284A25" w:rsidRDefault="00284A25">
                    <w:pPr>
                      <w:rPr>
                        <w:rFonts w:ascii="Arial"/>
                        <w:sz w:val="13"/>
                      </w:rPr>
                    </w:pPr>
                    <w:r>
                      <w:rPr>
                        <w:rFonts w:ascii="Arial"/>
                        <w:color w:val="010202"/>
                        <w:w w:val="105"/>
                        <w:sz w:val="13"/>
                      </w:rPr>
                      <w:t>46</w:t>
                    </w:r>
                  </w:p>
                </w:txbxContent>
              </v:textbox>
            </v:shape>
            <v:shape id="_x0000_s1356" type="#_x0000_t202" style="position:absolute;left:4156;top:11647;width:336;height:223" filled="f" stroked="f">
              <v:textbox inset="0,0,0,0">
                <w:txbxContent>
                  <w:p w14:paraId="14D2B6B4" w14:textId="77777777" w:rsidR="00284A25" w:rsidRDefault="00284A25">
                    <w:pPr>
                      <w:spacing w:line="237" w:lineRule="auto"/>
                      <w:rPr>
                        <w:rFonts w:ascii="Trebuchet MS"/>
                        <w:b/>
                        <w:sz w:val="15"/>
                      </w:rPr>
                    </w:pPr>
                    <w:r>
                      <w:rPr>
                        <w:rFonts w:ascii="Arial"/>
                        <w:color w:val="010202"/>
                        <w:position w:val="-4"/>
                        <w:sz w:val="13"/>
                      </w:rPr>
                      <w:t>70</w:t>
                    </w:r>
                    <w:r>
                      <w:rPr>
                        <w:rFonts w:ascii="Trebuchet MS"/>
                        <w:b/>
                        <w:color w:val="010202"/>
                        <w:sz w:val="15"/>
                      </w:rPr>
                      <w:t>66</w:t>
                    </w:r>
                  </w:p>
                </w:txbxContent>
              </v:textbox>
            </v:shape>
            <v:shape id="_x0000_s1355" type="#_x0000_t202" style="position:absolute;left:4386;top:10878;width:322;height:224" filled="f" stroked="f">
              <v:textbox inset="0,0,0,0">
                <w:txbxContent>
                  <w:p w14:paraId="102AD59C" w14:textId="77777777" w:rsidR="00284A25" w:rsidRDefault="00284A25">
                    <w:pPr>
                      <w:spacing w:line="237" w:lineRule="auto"/>
                      <w:rPr>
                        <w:rFonts w:ascii="Trebuchet MS"/>
                        <w:b/>
                        <w:sz w:val="15"/>
                      </w:rPr>
                    </w:pPr>
                    <w:r>
                      <w:rPr>
                        <w:rFonts w:ascii="Arial"/>
                        <w:color w:val="010202"/>
                        <w:position w:val="-4"/>
                        <w:sz w:val="13"/>
                      </w:rPr>
                      <w:t>80</w:t>
                    </w:r>
                    <w:r>
                      <w:rPr>
                        <w:rFonts w:ascii="Trebuchet MS"/>
                        <w:b/>
                        <w:color w:val="010202"/>
                        <w:sz w:val="15"/>
                      </w:rPr>
                      <w:t>75</w:t>
                    </w:r>
                  </w:p>
                </w:txbxContent>
              </v:textbox>
            </v:shape>
            <v:shape id="_x0000_s1354" type="#_x0000_t202" style="position:absolute;left:4129;top:11067;width:525;height:564" filled="f" stroked="f">
              <v:textbox inset="0,0,0,0">
                <w:txbxContent>
                  <w:p w14:paraId="0C811611" w14:textId="77777777" w:rsidR="00284A25" w:rsidRDefault="00284A25">
                    <w:pPr>
                      <w:spacing w:before="17" w:line="194" w:lineRule="auto"/>
                      <w:ind w:left="189"/>
                      <w:rPr>
                        <w:rFonts w:ascii="Trebuchet MS"/>
                        <w:b/>
                        <w:sz w:val="15"/>
                      </w:rPr>
                    </w:pPr>
                    <w:r>
                      <w:rPr>
                        <w:rFonts w:ascii="Arial"/>
                        <w:color w:val="010202"/>
                        <w:position w:val="-4"/>
                        <w:sz w:val="13"/>
                      </w:rPr>
                      <w:t>77</w:t>
                    </w:r>
                    <w:r>
                      <w:rPr>
                        <w:rFonts w:ascii="Trebuchet MS"/>
                        <w:b/>
                        <w:color w:val="010202"/>
                        <w:sz w:val="15"/>
                      </w:rPr>
                      <w:t>73</w:t>
                    </w:r>
                  </w:p>
                  <w:p w14:paraId="4F385494" w14:textId="77777777" w:rsidR="00284A25" w:rsidRDefault="00284A25">
                    <w:pPr>
                      <w:spacing w:line="194" w:lineRule="auto"/>
                      <w:rPr>
                        <w:rFonts w:ascii="Trebuchet MS"/>
                        <w:b/>
                        <w:sz w:val="15"/>
                      </w:rPr>
                    </w:pPr>
                    <w:r>
                      <w:rPr>
                        <w:rFonts w:ascii="Arial"/>
                        <w:color w:val="010202"/>
                        <w:spacing w:val="-4"/>
                        <w:position w:val="-6"/>
                        <w:sz w:val="13"/>
                      </w:rPr>
                      <w:t>69</w:t>
                    </w:r>
                    <w:r>
                      <w:rPr>
                        <w:rFonts w:ascii="Arial"/>
                        <w:color w:val="010202"/>
                        <w:spacing w:val="19"/>
                        <w:position w:val="-6"/>
                        <w:sz w:val="13"/>
                      </w:rPr>
                      <w:t xml:space="preserve"> </w:t>
                    </w:r>
                    <w:r>
                      <w:rPr>
                        <w:rFonts w:ascii="Trebuchet MS"/>
                        <w:b/>
                        <w:color w:val="010202"/>
                        <w:spacing w:val="-3"/>
                        <w:sz w:val="15"/>
                      </w:rPr>
                      <w:t>67</w:t>
                    </w:r>
                  </w:p>
                  <w:p w14:paraId="3F1199C4" w14:textId="77777777" w:rsidR="00284A25" w:rsidRDefault="00284A25">
                    <w:pPr>
                      <w:spacing w:line="156" w:lineRule="exact"/>
                      <w:ind w:left="201"/>
                      <w:rPr>
                        <w:rFonts w:ascii="Trebuchet MS"/>
                        <w:b/>
                        <w:sz w:val="15"/>
                      </w:rPr>
                    </w:pPr>
                    <w:r>
                      <w:rPr>
                        <w:rFonts w:ascii="Trebuchet MS"/>
                        <w:b/>
                        <w:color w:val="010202"/>
                        <w:spacing w:val="-3"/>
                        <w:sz w:val="15"/>
                      </w:rPr>
                      <w:t>67</w:t>
                    </w:r>
                  </w:p>
                </w:txbxContent>
              </v:textbox>
            </v:shape>
            <v:shape id="_x0000_s1353" type="#_x0000_t202" style="position:absolute;left:3980;top:11530;width:163;height:151" filled="f" stroked="f">
              <v:textbox inset="0,0,0,0">
                <w:txbxContent>
                  <w:p w14:paraId="684DC5E8" w14:textId="77777777" w:rsidR="00284A25" w:rsidRDefault="00284A25">
                    <w:pPr>
                      <w:rPr>
                        <w:rFonts w:ascii="Arial"/>
                        <w:sz w:val="13"/>
                      </w:rPr>
                    </w:pPr>
                    <w:r>
                      <w:rPr>
                        <w:rFonts w:ascii="Arial"/>
                        <w:color w:val="010202"/>
                        <w:w w:val="105"/>
                        <w:sz w:val="13"/>
                      </w:rPr>
                      <w:t>61</w:t>
                    </w:r>
                  </w:p>
                </w:txbxContent>
              </v:textbox>
            </v:shape>
            <v:shape id="_x0000_s1352" type="#_x0000_t202" style="position:absolute;left:4655;top:10675;width:188;height:173" filled="f" stroked="f">
              <v:textbox inset="0,0,0,0">
                <w:txbxContent>
                  <w:p w14:paraId="5A71A5FB" w14:textId="77777777" w:rsidR="00284A25" w:rsidRDefault="00284A25">
                    <w:pPr>
                      <w:spacing w:line="172" w:lineRule="exact"/>
                      <w:rPr>
                        <w:rFonts w:ascii="Trebuchet MS"/>
                        <w:b/>
                        <w:sz w:val="15"/>
                      </w:rPr>
                    </w:pPr>
                    <w:r>
                      <w:rPr>
                        <w:rFonts w:ascii="Trebuchet MS"/>
                        <w:b/>
                        <w:color w:val="010202"/>
                        <w:sz w:val="15"/>
                      </w:rPr>
                      <w:t>81</w:t>
                    </w:r>
                  </w:p>
                </w:txbxContent>
              </v:textbox>
            </v:shape>
            <v:shape id="_x0000_s1351" type="#_x0000_t202" style="position:absolute;left:4359;top:10761;width:162;height:151" filled="f" stroked="f">
              <v:textbox inset="0,0,0,0">
                <w:txbxContent>
                  <w:p w14:paraId="7FD07792" w14:textId="77777777" w:rsidR="00284A25" w:rsidRDefault="00284A25">
                    <w:pPr>
                      <w:rPr>
                        <w:rFonts w:ascii="Arial"/>
                        <w:sz w:val="13"/>
                      </w:rPr>
                    </w:pPr>
                    <w:r>
                      <w:rPr>
                        <w:rFonts w:ascii="Arial"/>
                        <w:color w:val="010202"/>
                        <w:w w:val="105"/>
                        <w:sz w:val="13"/>
                      </w:rPr>
                      <w:t>79</w:t>
                    </w:r>
                  </w:p>
                </w:txbxContent>
              </v:textbox>
            </v:shape>
            <v:shape id="_x0000_s1350" type="#_x0000_t202" style="position:absolute;left:4575;top:10369;width:163;height:151" filled="f" stroked="f">
              <v:textbox inset="0,0,0,0">
                <w:txbxContent>
                  <w:p w14:paraId="305700C5" w14:textId="77777777" w:rsidR="00284A25" w:rsidRDefault="00284A25">
                    <w:pPr>
                      <w:rPr>
                        <w:rFonts w:ascii="Arial"/>
                        <w:sz w:val="13"/>
                      </w:rPr>
                    </w:pPr>
                    <w:r>
                      <w:rPr>
                        <w:rFonts w:ascii="Arial"/>
                        <w:color w:val="010202"/>
                        <w:w w:val="105"/>
                        <w:sz w:val="13"/>
                      </w:rPr>
                      <w:t>88</w:t>
                    </w:r>
                  </w:p>
                </w:txbxContent>
              </v:textbox>
            </v:shape>
            <v:shape id="_x0000_s1349" type="#_x0000_t202" style="position:absolute;left:4548;top:10486;width:403;height:224" filled="f" stroked="f">
              <v:textbox inset="0,0,0,0">
                <w:txbxContent>
                  <w:p w14:paraId="7293AE55" w14:textId="77777777" w:rsidR="00284A25" w:rsidRDefault="00284A25">
                    <w:pPr>
                      <w:spacing w:line="237" w:lineRule="auto"/>
                      <w:rPr>
                        <w:rFonts w:ascii="Trebuchet MS"/>
                        <w:b/>
                        <w:sz w:val="15"/>
                      </w:rPr>
                    </w:pPr>
                    <w:r>
                      <w:rPr>
                        <w:rFonts w:ascii="Arial"/>
                        <w:color w:val="010202"/>
                        <w:position w:val="-4"/>
                        <w:sz w:val="13"/>
                      </w:rPr>
                      <w:t xml:space="preserve">87 </w:t>
                    </w:r>
                    <w:r>
                      <w:rPr>
                        <w:rFonts w:ascii="Trebuchet MS"/>
                        <w:b/>
                        <w:color w:val="010202"/>
                        <w:sz w:val="15"/>
                      </w:rPr>
                      <w:t>86</w:t>
                    </w:r>
                  </w:p>
                </w:txbxContent>
              </v:textbox>
            </v:shape>
            <v:shape id="_x0000_s1348" type="#_x0000_t202" style="position:absolute;left:4925;top:10297;width:188;height:173" filled="f" stroked="f">
              <v:textbox inset="0,0,0,0">
                <w:txbxContent>
                  <w:p w14:paraId="1057F2A0" w14:textId="77777777" w:rsidR="00284A25" w:rsidRDefault="00284A25">
                    <w:pPr>
                      <w:spacing w:line="172" w:lineRule="exact"/>
                      <w:rPr>
                        <w:rFonts w:ascii="Trebuchet MS"/>
                        <w:b/>
                        <w:sz w:val="15"/>
                      </w:rPr>
                    </w:pPr>
                    <w:r>
                      <w:rPr>
                        <w:rFonts w:ascii="Trebuchet MS"/>
                        <w:b/>
                        <w:color w:val="010202"/>
                        <w:sz w:val="15"/>
                      </w:rPr>
                      <w:t>93</w:t>
                    </w:r>
                  </w:p>
                </w:txbxContent>
              </v:textbox>
            </v:shape>
            <v:shape id="_x0000_s1347" type="#_x0000_t202" style="position:absolute;left:3170;top:9397;width:324;height:681" filled="f" stroked="f">
              <v:textbox inset="0,0,0,0">
                <w:txbxContent>
                  <w:p w14:paraId="3D203AFC" w14:textId="77777777" w:rsidR="00284A25" w:rsidRDefault="00284A25">
                    <w:pPr>
                      <w:ind w:left="39"/>
                      <w:rPr>
                        <w:rFonts w:ascii="Arial"/>
                        <w:sz w:val="13"/>
                      </w:rPr>
                    </w:pPr>
                    <w:r>
                      <w:rPr>
                        <w:rFonts w:ascii="Arial"/>
                        <w:color w:val="010202"/>
                        <w:spacing w:val="-4"/>
                        <w:w w:val="105"/>
                        <w:sz w:val="13"/>
                      </w:rPr>
                      <w:t>29</w:t>
                    </w:r>
                  </w:p>
                  <w:p w14:paraId="1883A4F9" w14:textId="77777777" w:rsidR="00284A25" w:rsidRDefault="00284A25">
                    <w:pPr>
                      <w:spacing w:before="53"/>
                      <w:rPr>
                        <w:rFonts w:ascii="Arial"/>
                        <w:sz w:val="13"/>
                      </w:rPr>
                    </w:pPr>
                    <w:r>
                      <w:rPr>
                        <w:rFonts w:ascii="Arial"/>
                        <w:color w:val="010202"/>
                        <w:spacing w:val="-4"/>
                        <w:w w:val="105"/>
                        <w:sz w:val="13"/>
                      </w:rPr>
                      <w:t>27</w:t>
                    </w:r>
                  </w:p>
                  <w:p w14:paraId="0D5CAC9E" w14:textId="77777777" w:rsidR="00284A25" w:rsidRDefault="00284A25">
                    <w:pPr>
                      <w:spacing w:before="39" w:line="132" w:lineRule="exact"/>
                      <w:ind w:left="142"/>
                      <w:jc w:val="center"/>
                      <w:rPr>
                        <w:rFonts w:ascii="Arial"/>
                        <w:sz w:val="13"/>
                      </w:rPr>
                    </w:pPr>
                    <w:r>
                      <w:rPr>
                        <w:rFonts w:ascii="Arial"/>
                        <w:color w:val="010202"/>
                        <w:w w:val="105"/>
                        <w:sz w:val="13"/>
                      </w:rPr>
                      <w:t>34</w:t>
                    </w:r>
                  </w:p>
                  <w:p w14:paraId="3756D9CE" w14:textId="77777777" w:rsidR="00284A25" w:rsidRDefault="00284A25">
                    <w:pPr>
                      <w:spacing w:line="157" w:lineRule="exact"/>
                      <w:ind w:left="30" w:right="77"/>
                      <w:jc w:val="center"/>
                      <w:rPr>
                        <w:rFonts w:ascii="Trebuchet MS"/>
                        <w:b/>
                        <w:sz w:val="15"/>
                      </w:rPr>
                    </w:pPr>
                    <w:r>
                      <w:rPr>
                        <w:rFonts w:ascii="Trebuchet MS"/>
                        <w:b/>
                        <w:color w:val="010202"/>
                        <w:sz w:val="15"/>
                      </w:rPr>
                      <w:t>19</w:t>
                    </w:r>
                  </w:p>
                </w:txbxContent>
              </v:textbox>
            </v:shape>
            <v:shape id="_x0000_s1346" type="#_x0000_t202" style="position:absolute;left:2926;top:9977;width:136;height:151" filled="f" stroked="f">
              <v:textbox inset="0,0,0,0">
                <w:txbxContent>
                  <w:p w14:paraId="6BF2633B" w14:textId="77777777" w:rsidR="00284A25" w:rsidRDefault="00284A25">
                    <w:pPr>
                      <w:rPr>
                        <w:rFonts w:ascii="Arial"/>
                        <w:sz w:val="13"/>
                      </w:rPr>
                    </w:pPr>
                    <w:r>
                      <w:rPr>
                        <w:rFonts w:ascii="Arial"/>
                        <w:color w:val="010202"/>
                        <w:spacing w:val="-17"/>
                        <w:w w:val="105"/>
                        <w:sz w:val="13"/>
                      </w:rPr>
                      <w:t>15</w:t>
                    </w:r>
                  </w:p>
                </w:txbxContent>
              </v:textbox>
            </v:shape>
            <v:shape id="_x0000_s1345" type="#_x0000_t202" style="position:absolute;left:4398;top:8555;width:310;height:362" filled="f" stroked="f">
              <v:textbox inset="0,0,0,0">
                <w:txbxContent>
                  <w:p w14:paraId="3D5A4385" w14:textId="77777777" w:rsidR="00284A25" w:rsidRDefault="00284A25">
                    <w:pPr>
                      <w:spacing w:line="173" w:lineRule="exact"/>
                      <w:ind w:left="122"/>
                      <w:rPr>
                        <w:rFonts w:ascii="Trebuchet MS"/>
                        <w:b/>
                        <w:sz w:val="15"/>
                      </w:rPr>
                    </w:pPr>
                    <w:r>
                      <w:rPr>
                        <w:rFonts w:ascii="Trebuchet MS"/>
                        <w:b/>
                        <w:color w:val="010202"/>
                        <w:sz w:val="15"/>
                      </w:rPr>
                      <w:t>75</w:t>
                    </w:r>
                  </w:p>
                  <w:p w14:paraId="4ADD1916" w14:textId="77777777" w:rsidR="00284A25" w:rsidRDefault="00284A25">
                    <w:pPr>
                      <w:spacing w:before="14" w:line="174" w:lineRule="exact"/>
                      <w:rPr>
                        <w:rFonts w:ascii="Trebuchet MS"/>
                        <w:b/>
                        <w:sz w:val="15"/>
                      </w:rPr>
                    </w:pPr>
                    <w:r>
                      <w:rPr>
                        <w:rFonts w:ascii="Trebuchet MS"/>
                        <w:b/>
                        <w:color w:val="010202"/>
                        <w:sz w:val="15"/>
                      </w:rPr>
                      <w:t>70</w:t>
                    </w:r>
                  </w:p>
                </w:txbxContent>
              </v:textbox>
            </v:shape>
            <v:shape id="_x0000_s1344" type="#_x0000_t202" style="position:absolute;left:3669;top:8627;width:647;height:1262" filled="f" stroked="f">
              <v:textbox inset="0,0,0,0">
                <w:txbxContent>
                  <w:p w14:paraId="00030A24" w14:textId="77777777" w:rsidR="00284A25" w:rsidRDefault="00284A25">
                    <w:pPr>
                      <w:ind w:left="193" w:right="76"/>
                      <w:jc w:val="center"/>
                      <w:rPr>
                        <w:rFonts w:ascii="Arial"/>
                        <w:sz w:val="13"/>
                      </w:rPr>
                    </w:pPr>
                    <w:r>
                      <w:rPr>
                        <w:rFonts w:ascii="Arial"/>
                        <w:color w:val="010202"/>
                        <w:w w:val="105"/>
                        <w:sz w:val="13"/>
                      </w:rPr>
                      <w:t>61</w:t>
                    </w:r>
                  </w:p>
                  <w:p w14:paraId="0FA8B6F6" w14:textId="77777777" w:rsidR="00284A25" w:rsidRDefault="00284A25">
                    <w:pPr>
                      <w:spacing w:before="39" w:line="132" w:lineRule="exact"/>
                      <w:ind w:left="100" w:right="169"/>
                      <w:jc w:val="center"/>
                      <w:rPr>
                        <w:rFonts w:ascii="Arial"/>
                        <w:sz w:val="13"/>
                      </w:rPr>
                    </w:pPr>
                    <w:r>
                      <w:rPr>
                        <w:rFonts w:ascii="Arial"/>
                        <w:color w:val="010202"/>
                        <w:w w:val="105"/>
                        <w:sz w:val="13"/>
                      </w:rPr>
                      <w:t>58</w:t>
                    </w:r>
                  </w:p>
                  <w:p w14:paraId="567FB177" w14:textId="77777777" w:rsidR="00284A25" w:rsidRDefault="00284A25">
                    <w:pPr>
                      <w:spacing w:line="194" w:lineRule="auto"/>
                      <w:ind w:left="229"/>
                      <w:rPr>
                        <w:rFonts w:ascii="Trebuchet MS"/>
                        <w:b/>
                        <w:sz w:val="15"/>
                      </w:rPr>
                    </w:pPr>
                    <w:r>
                      <w:rPr>
                        <w:rFonts w:ascii="Arial"/>
                        <w:color w:val="010202"/>
                        <w:position w:val="-6"/>
                        <w:sz w:val="13"/>
                      </w:rPr>
                      <w:t xml:space="preserve">59 </w:t>
                    </w:r>
                    <w:r>
                      <w:rPr>
                        <w:rFonts w:ascii="Trebuchet MS"/>
                        <w:b/>
                        <w:color w:val="010202"/>
                        <w:sz w:val="15"/>
                      </w:rPr>
                      <w:t>58</w:t>
                    </w:r>
                  </w:p>
                  <w:p w14:paraId="7BC80F6F" w14:textId="77777777" w:rsidR="00284A25" w:rsidRDefault="00284A25">
                    <w:pPr>
                      <w:spacing w:line="194" w:lineRule="auto"/>
                      <w:ind w:left="94"/>
                      <w:rPr>
                        <w:rFonts w:ascii="Trebuchet MS"/>
                        <w:b/>
                        <w:sz w:val="15"/>
                      </w:rPr>
                    </w:pPr>
                    <w:r>
                      <w:rPr>
                        <w:rFonts w:ascii="Arial"/>
                        <w:color w:val="010202"/>
                        <w:position w:val="-4"/>
                        <w:sz w:val="13"/>
                      </w:rPr>
                      <w:t xml:space="preserve">53 </w:t>
                    </w:r>
                    <w:r>
                      <w:rPr>
                        <w:rFonts w:ascii="Trebuchet MS"/>
                        <w:b/>
                        <w:color w:val="010202"/>
                        <w:sz w:val="15"/>
                      </w:rPr>
                      <w:t>51</w:t>
                    </w:r>
                  </w:p>
                  <w:p w14:paraId="45051EBE" w14:textId="77777777" w:rsidR="00284A25" w:rsidRDefault="00284A25">
                    <w:pPr>
                      <w:spacing w:line="159" w:lineRule="exact"/>
                      <w:ind w:left="81"/>
                      <w:rPr>
                        <w:rFonts w:ascii="Trebuchet MS"/>
                        <w:b/>
                        <w:sz w:val="15"/>
                      </w:rPr>
                    </w:pPr>
                    <w:r>
                      <w:rPr>
                        <w:rFonts w:ascii="Trebuchet MS"/>
                        <w:b/>
                        <w:color w:val="010202"/>
                        <w:sz w:val="15"/>
                      </w:rPr>
                      <w:t>42</w:t>
                    </w:r>
                  </w:p>
                  <w:p w14:paraId="70793DF4" w14:textId="77777777" w:rsidR="00284A25" w:rsidRDefault="00284A25">
                    <w:pPr>
                      <w:spacing w:before="12"/>
                      <w:ind w:left="39"/>
                      <w:rPr>
                        <w:rFonts w:ascii="Trebuchet MS"/>
                        <w:b/>
                        <w:sz w:val="15"/>
                      </w:rPr>
                    </w:pPr>
                    <w:r>
                      <w:rPr>
                        <w:rFonts w:ascii="Trebuchet MS"/>
                        <w:b/>
                        <w:color w:val="010202"/>
                        <w:spacing w:val="-3"/>
                        <w:sz w:val="15"/>
                      </w:rPr>
                      <w:t>40</w:t>
                    </w:r>
                  </w:p>
                  <w:p w14:paraId="764ABF29" w14:textId="77777777" w:rsidR="00284A25" w:rsidRDefault="00284A25">
                    <w:pPr>
                      <w:spacing w:before="28" w:line="174" w:lineRule="exact"/>
                      <w:rPr>
                        <w:rFonts w:ascii="Trebuchet MS"/>
                        <w:b/>
                        <w:sz w:val="15"/>
                      </w:rPr>
                    </w:pPr>
                    <w:r>
                      <w:rPr>
                        <w:rFonts w:ascii="Trebuchet MS"/>
                        <w:b/>
                        <w:color w:val="010202"/>
                        <w:spacing w:val="-3"/>
                        <w:sz w:val="15"/>
                      </w:rPr>
                      <w:t>38</w:t>
                    </w:r>
                  </w:p>
                </w:txbxContent>
              </v:textbox>
            </v:shape>
            <v:shape id="_x0000_s1343" type="#_x0000_t202" style="position:absolute;left:3088;top:8163;width:188;height:173" filled="f" stroked="f">
              <v:textbox inset="0,0,0,0">
                <w:txbxContent>
                  <w:p w14:paraId="576A0D85" w14:textId="77777777" w:rsidR="00284A25" w:rsidRDefault="00284A25">
                    <w:pPr>
                      <w:spacing w:line="172" w:lineRule="exact"/>
                      <w:rPr>
                        <w:rFonts w:ascii="Trebuchet MS"/>
                        <w:b/>
                        <w:sz w:val="15"/>
                      </w:rPr>
                    </w:pPr>
                    <w:r>
                      <w:rPr>
                        <w:rFonts w:ascii="Trebuchet MS"/>
                        <w:b/>
                        <w:color w:val="010202"/>
                        <w:sz w:val="15"/>
                      </w:rPr>
                      <w:t>13</w:t>
                    </w:r>
                  </w:p>
                </w:txbxContent>
              </v:textbox>
            </v:shape>
            <v:shape id="_x0000_s1342" type="#_x0000_t202" style="position:absolute;left:2817;top:8235;width:95;height:151" filled="f" stroked="f">
              <v:textbox inset="0,0,0,0">
                <w:txbxContent>
                  <w:p w14:paraId="7696B589" w14:textId="77777777" w:rsidR="00284A25" w:rsidRDefault="00284A25">
                    <w:pPr>
                      <w:rPr>
                        <w:rFonts w:ascii="Arial"/>
                        <w:sz w:val="13"/>
                      </w:rPr>
                    </w:pPr>
                    <w:r>
                      <w:rPr>
                        <w:rFonts w:ascii="Arial"/>
                        <w:color w:val="010202"/>
                        <w:w w:val="103"/>
                        <w:sz w:val="13"/>
                      </w:rPr>
                      <w:t>9</w:t>
                    </w:r>
                  </w:p>
                </w:txbxContent>
              </v:textbox>
            </v:shape>
            <v:shape id="_x0000_s1341" type="#_x0000_t202" style="position:absolute;left:4209;top:6799;width:499;height:565" filled="f" stroked="f">
              <v:textbox inset="0,0,0,0">
                <w:txbxContent>
                  <w:p w14:paraId="5785567D" w14:textId="77777777" w:rsidR="00284A25" w:rsidRDefault="00284A25">
                    <w:pPr>
                      <w:spacing w:before="12" w:line="194" w:lineRule="auto"/>
                      <w:ind w:left="135"/>
                      <w:rPr>
                        <w:rFonts w:ascii="Trebuchet MS"/>
                        <w:b/>
                        <w:sz w:val="15"/>
                      </w:rPr>
                    </w:pPr>
                    <w:r>
                      <w:rPr>
                        <w:rFonts w:ascii="Arial"/>
                        <w:color w:val="010202"/>
                        <w:position w:val="-6"/>
                        <w:sz w:val="13"/>
                      </w:rPr>
                      <w:t xml:space="preserve">78 </w:t>
                    </w:r>
                    <w:r>
                      <w:rPr>
                        <w:rFonts w:ascii="Trebuchet MS"/>
                        <w:b/>
                        <w:color w:val="010202"/>
                        <w:sz w:val="15"/>
                      </w:rPr>
                      <w:t>75</w:t>
                    </w:r>
                  </w:p>
                  <w:p w14:paraId="3153CCE2" w14:textId="77777777" w:rsidR="00284A25" w:rsidRDefault="00284A25">
                    <w:pPr>
                      <w:spacing w:line="156" w:lineRule="exact"/>
                      <w:ind w:left="162"/>
                      <w:rPr>
                        <w:rFonts w:ascii="Trebuchet MS"/>
                        <w:b/>
                        <w:sz w:val="15"/>
                      </w:rPr>
                    </w:pPr>
                    <w:r>
                      <w:rPr>
                        <w:rFonts w:ascii="Trebuchet MS"/>
                        <w:b/>
                        <w:color w:val="010202"/>
                        <w:sz w:val="15"/>
                      </w:rPr>
                      <w:t>69</w:t>
                    </w:r>
                  </w:p>
                  <w:p w14:paraId="76E7BAE9" w14:textId="77777777" w:rsidR="00284A25" w:rsidRDefault="00284A25">
                    <w:pPr>
                      <w:spacing w:before="15" w:line="174" w:lineRule="exact"/>
                      <w:rPr>
                        <w:rFonts w:ascii="Trebuchet MS"/>
                        <w:b/>
                        <w:sz w:val="15"/>
                      </w:rPr>
                    </w:pPr>
                    <w:r>
                      <w:rPr>
                        <w:rFonts w:ascii="Trebuchet MS"/>
                        <w:b/>
                        <w:color w:val="010202"/>
                        <w:sz w:val="15"/>
                      </w:rPr>
                      <w:t>62</w:t>
                    </w:r>
                  </w:p>
                </w:txbxContent>
              </v:textbox>
            </v:shape>
            <v:shape id="_x0000_s1340" type="#_x0000_t202" style="position:absolute;left:3277;top:7075;width:526;height:1073" filled="f" stroked="f">
              <v:textbox inset="0,0,0,0">
                <w:txbxContent>
                  <w:p w14:paraId="4F43BA9D" w14:textId="77777777" w:rsidR="00284A25" w:rsidRDefault="00284A25">
                    <w:pPr>
                      <w:ind w:right="29"/>
                      <w:jc w:val="right"/>
                      <w:rPr>
                        <w:rFonts w:ascii="Arial"/>
                        <w:sz w:val="13"/>
                      </w:rPr>
                    </w:pPr>
                    <w:r>
                      <w:rPr>
                        <w:rFonts w:ascii="Arial"/>
                        <w:color w:val="010202"/>
                        <w:spacing w:val="-4"/>
                        <w:sz w:val="13"/>
                      </w:rPr>
                      <w:t>47</w:t>
                    </w:r>
                  </w:p>
                  <w:p w14:paraId="745B0395" w14:textId="77777777" w:rsidR="00284A25" w:rsidRDefault="00284A25">
                    <w:pPr>
                      <w:spacing w:before="54" w:line="132" w:lineRule="exact"/>
                      <w:ind w:left="324"/>
                      <w:rPr>
                        <w:rFonts w:ascii="Arial"/>
                        <w:sz w:val="13"/>
                      </w:rPr>
                    </w:pPr>
                    <w:r>
                      <w:rPr>
                        <w:rFonts w:ascii="Arial"/>
                        <w:color w:val="010202"/>
                        <w:spacing w:val="-4"/>
                        <w:w w:val="105"/>
                        <w:sz w:val="13"/>
                      </w:rPr>
                      <w:t>46</w:t>
                    </w:r>
                  </w:p>
                  <w:p w14:paraId="62A55035" w14:textId="77777777" w:rsidR="00284A25" w:rsidRDefault="00284A25">
                    <w:pPr>
                      <w:spacing w:line="157" w:lineRule="exact"/>
                      <w:ind w:right="18"/>
                      <w:jc w:val="right"/>
                      <w:rPr>
                        <w:rFonts w:ascii="Trebuchet MS"/>
                        <w:b/>
                        <w:sz w:val="15"/>
                      </w:rPr>
                    </w:pPr>
                    <w:r>
                      <w:rPr>
                        <w:rFonts w:ascii="Trebuchet MS"/>
                        <w:b/>
                        <w:color w:val="010202"/>
                        <w:w w:val="95"/>
                        <w:sz w:val="15"/>
                      </w:rPr>
                      <w:t>36</w:t>
                    </w:r>
                  </w:p>
                  <w:p w14:paraId="7B02DC70" w14:textId="77777777" w:rsidR="00284A25" w:rsidRDefault="00284A25">
                    <w:pPr>
                      <w:spacing w:before="14"/>
                      <w:ind w:right="127"/>
                      <w:jc w:val="right"/>
                      <w:rPr>
                        <w:rFonts w:ascii="Trebuchet MS"/>
                        <w:b/>
                        <w:sz w:val="15"/>
                      </w:rPr>
                    </w:pPr>
                    <w:r>
                      <w:rPr>
                        <w:rFonts w:ascii="Trebuchet MS"/>
                        <w:b/>
                        <w:color w:val="010202"/>
                        <w:w w:val="95"/>
                        <w:sz w:val="15"/>
                      </w:rPr>
                      <w:t>31</w:t>
                    </w:r>
                  </w:p>
                  <w:p w14:paraId="37CFB710" w14:textId="77777777" w:rsidR="00284A25" w:rsidRDefault="00284A25">
                    <w:pPr>
                      <w:spacing w:before="15"/>
                      <w:ind w:left="93"/>
                      <w:rPr>
                        <w:rFonts w:ascii="Trebuchet MS"/>
                        <w:b/>
                        <w:sz w:val="15"/>
                      </w:rPr>
                    </w:pPr>
                    <w:r>
                      <w:rPr>
                        <w:rFonts w:ascii="Trebuchet MS"/>
                        <w:b/>
                        <w:color w:val="010202"/>
                        <w:sz w:val="15"/>
                      </w:rPr>
                      <w:t>25</w:t>
                    </w:r>
                  </w:p>
                  <w:p w14:paraId="36AEBCC0" w14:textId="77777777" w:rsidR="00284A25" w:rsidRDefault="00284A25">
                    <w:pPr>
                      <w:spacing w:before="28" w:line="174" w:lineRule="exact"/>
                      <w:rPr>
                        <w:rFonts w:ascii="Trebuchet MS"/>
                        <w:b/>
                        <w:sz w:val="15"/>
                      </w:rPr>
                    </w:pPr>
                    <w:r>
                      <w:rPr>
                        <w:rFonts w:ascii="Trebuchet MS"/>
                        <w:b/>
                        <w:color w:val="010202"/>
                        <w:sz w:val="15"/>
                      </w:rPr>
                      <w:t>21</w:t>
                    </w:r>
                  </w:p>
                </w:txbxContent>
              </v:textbox>
            </v:shape>
            <v:shape id="_x0000_s1339" type="#_x0000_t202" style="position:absolute;left:2871;top:7467;width:352;height:731" filled="f" stroked="f">
              <v:textbox inset="0,0,0,0">
                <w:txbxContent>
                  <w:p w14:paraId="5A1EF9EF" w14:textId="77777777" w:rsidR="00284A25" w:rsidRDefault="00284A25">
                    <w:pPr>
                      <w:ind w:left="134"/>
                      <w:rPr>
                        <w:rFonts w:ascii="Arial"/>
                        <w:sz w:val="13"/>
                      </w:rPr>
                    </w:pPr>
                    <w:r>
                      <w:rPr>
                        <w:rFonts w:ascii="Arial"/>
                        <w:color w:val="010202"/>
                        <w:w w:val="105"/>
                        <w:sz w:val="13"/>
                      </w:rPr>
                      <w:t>20</w:t>
                    </w:r>
                  </w:p>
                  <w:p w14:paraId="71671E89" w14:textId="77777777" w:rsidR="00284A25" w:rsidRDefault="00284A25">
                    <w:pPr>
                      <w:spacing w:before="39"/>
                      <w:ind w:left="188"/>
                      <w:rPr>
                        <w:rFonts w:ascii="Arial"/>
                        <w:sz w:val="13"/>
                      </w:rPr>
                    </w:pPr>
                    <w:r>
                      <w:rPr>
                        <w:rFonts w:ascii="Arial"/>
                        <w:color w:val="010202"/>
                        <w:w w:val="105"/>
                        <w:sz w:val="13"/>
                      </w:rPr>
                      <w:t>21</w:t>
                    </w:r>
                  </w:p>
                  <w:p w14:paraId="1C0B705F" w14:textId="77777777" w:rsidR="00284A25" w:rsidRDefault="00284A25">
                    <w:pPr>
                      <w:spacing w:before="53"/>
                      <w:ind w:left="53"/>
                      <w:rPr>
                        <w:rFonts w:ascii="Arial"/>
                        <w:sz w:val="13"/>
                      </w:rPr>
                    </w:pPr>
                    <w:r>
                      <w:rPr>
                        <w:rFonts w:ascii="Arial"/>
                        <w:color w:val="010202"/>
                        <w:w w:val="105"/>
                        <w:sz w:val="13"/>
                      </w:rPr>
                      <w:t>15</w:t>
                    </w:r>
                  </w:p>
                  <w:p w14:paraId="7DE2B710" w14:textId="77777777" w:rsidR="00284A25" w:rsidRDefault="00284A25">
                    <w:pPr>
                      <w:spacing w:before="39"/>
                      <w:rPr>
                        <w:rFonts w:ascii="Arial"/>
                        <w:sz w:val="13"/>
                      </w:rPr>
                    </w:pPr>
                    <w:r>
                      <w:rPr>
                        <w:rFonts w:ascii="Arial"/>
                        <w:color w:val="010202"/>
                        <w:w w:val="105"/>
                        <w:sz w:val="13"/>
                      </w:rPr>
                      <w:t>13</w:t>
                    </w:r>
                  </w:p>
                </w:txbxContent>
              </v:textbox>
            </v:shape>
            <v:shape id="_x0000_s1338" type="#_x0000_t202" style="position:absolute;left:3979;top:5450;width:540;height:1145" filled="f" stroked="f">
              <v:textbox inset="0,0,0,0">
                <w:txbxContent>
                  <w:p w14:paraId="785C59FD" w14:textId="77777777" w:rsidR="00284A25" w:rsidRDefault="00284A25">
                    <w:pPr>
                      <w:spacing w:line="173" w:lineRule="exact"/>
                      <w:ind w:left="352"/>
                      <w:rPr>
                        <w:rFonts w:ascii="Trebuchet MS"/>
                        <w:b/>
                        <w:sz w:val="15"/>
                      </w:rPr>
                    </w:pPr>
                    <w:r>
                      <w:rPr>
                        <w:rFonts w:ascii="Trebuchet MS"/>
                        <w:b/>
                        <w:color w:val="010202"/>
                        <w:sz w:val="15"/>
                      </w:rPr>
                      <w:t>67</w:t>
                    </w:r>
                  </w:p>
                  <w:p w14:paraId="09F541D0" w14:textId="77777777" w:rsidR="00284A25" w:rsidRDefault="00284A25">
                    <w:pPr>
                      <w:spacing w:before="28" w:line="194" w:lineRule="auto"/>
                      <w:ind w:left="15" w:right="127"/>
                      <w:jc w:val="center"/>
                      <w:rPr>
                        <w:rFonts w:ascii="Trebuchet MS"/>
                        <w:b/>
                        <w:sz w:val="15"/>
                      </w:rPr>
                    </w:pPr>
                    <w:r>
                      <w:rPr>
                        <w:rFonts w:ascii="Arial"/>
                        <w:color w:val="010202"/>
                        <w:position w:val="-6"/>
                        <w:sz w:val="13"/>
                      </w:rPr>
                      <w:t xml:space="preserve">61 </w:t>
                    </w:r>
                    <w:r>
                      <w:rPr>
                        <w:rFonts w:ascii="Trebuchet MS"/>
                        <w:b/>
                        <w:color w:val="010202"/>
                        <w:sz w:val="15"/>
                      </w:rPr>
                      <w:t>63</w:t>
                    </w:r>
                  </w:p>
                  <w:p w14:paraId="20EA88A1" w14:textId="77777777" w:rsidR="00284A25" w:rsidRDefault="00284A25">
                    <w:pPr>
                      <w:spacing w:line="156" w:lineRule="exact"/>
                      <w:ind w:left="15" w:right="7"/>
                      <w:jc w:val="center"/>
                      <w:rPr>
                        <w:rFonts w:ascii="Trebuchet MS"/>
                        <w:b/>
                        <w:sz w:val="15"/>
                      </w:rPr>
                    </w:pPr>
                    <w:r>
                      <w:rPr>
                        <w:rFonts w:ascii="Trebuchet MS"/>
                        <w:b/>
                        <w:color w:val="010202"/>
                        <w:sz w:val="15"/>
                      </w:rPr>
                      <w:t>60</w:t>
                    </w:r>
                  </w:p>
                  <w:p w14:paraId="60884794" w14:textId="77777777" w:rsidR="00284A25" w:rsidRDefault="00284A25">
                    <w:pPr>
                      <w:spacing w:before="15"/>
                      <w:ind w:left="15" w:right="195"/>
                      <w:jc w:val="center"/>
                      <w:rPr>
                        <w:rFonts w:ascii="Trebuchet MS"/>
                        <w:b/>
                        <w:sz w:val="15"/>
                      </w:rPr>
                    </w:pPr>
                    <w:r>
                      <w:rPr>
                        <w:rFonts w:ascii="Trebuchet MS"/>
                        <w:b/>
                        <w:color w:val="010202"/>
                        <w:sz w:val="15"/>
                      </w:rPr>
                      <w:t>56</w:t>
                    </w:r>
                  </w:p>
                  <w:p w14:paraId="672ED05B" w14:textId="77777777" w:rsidR="00284A25" w:rsidRDefault="00284A25">
                    <w:pPr>
                      <w:spacing w:before="15"/>
                      <w:ind w:left="54"/>
                      <w:rPr>
                        <w:rFonts w:ascii="Trebuchet MS"/>
                        <w:b/>
                        <w:sz w:val="15"/>
                      </w:rPr>
                    </w:pPr>
                    <w:r>
                      <w:rPr>
                        <w:rFonts w:ascii="Trebuchet MS"/>
                        <w:b/>
                        <w:color w:val="010202"/>
                        <w:sz w:val="15"/>
                      </w:rPr>
                      <w:t>54</w:t>
                    </w:r>
                  </w:p>
                  <w:p w14:paraId="09FC19DD" w14:textId="77777777" w:rsidR="00284A25" w:rsidRDefault="00284A25">
                    <w:pPr>
                      <w:spacing w:before="28" w:line="174" w:lineRule="exact"/>
                      <w:rPr>
                        <w:rFonts w:ascii="Trebuchet MS"/>
                        <w:b/>
                        <w:sz w:val="15"/>
                      </w:rPr>
                    </w:pPr>
                    <w:r>
                      <w:rPr>
                        <w:rFonts w:ascii="Trebuchet MS"/>
                        <w:b/>
                        <w:color w:val="010202"/>
                        <w:sz w:val="15"/>
                      </w:rPr>
                      <w:t>52</w:t>
                    </w:r>
                  </w:p>
                </w:txbxContent>
              </v:textbox>
            </v:shape>
            <v:shape id="_x0000_s1337" type="#_x0000_t202" style="position:absolute;left:3520;top:6103;width:230;height:542" filled="f" stroked="f">
              <v:textbox inset="0,0,0,0">
                <w:txbxContent>
                  <w:p w14:paraId="65700A8B" w14:textId="77777777" w:rsidR="00284A25" w:rsidRDefault="00284A25">
                    <w:pPr>
                      <w:ind w:left="68"/>
                      <w:rPr>
                        <w:rFonts w:ascii="Arial"/>
                        <w:sz w:val="13"/>
                      </w:rPr>
                    </w:pPr>
                    <w:r>
                      <w:rPr>
                        <w:rFonts w:ascii="Arial"/>
                        <w:color w:val="010202"/>
                        <w:w w:val="105"/>
                        <w:sz w:val="13"/>
                      </w:rPr>
                      <w:t>45</w:t>
                    </w:r>
                  </w:p>
                  <w:p w14:paraId="16515F2C" w14:textId="77777777" w:rsidR="00284A25" w:rsidRDefault="00284A25">
                    <w:pPr>
                      <w:spacing w:before="52"/>
                      <w:rPr>
                        <w:rFonts w:ascii="Arial"/>
                        <w:sz w:val="13"/>
                      </w:rPr>
                    </w:pPr>
                    <w:r>
                      <w:rPr>
                        <w:rFonts w:ascii="Arial"/>
                        <w:color w:val="010202"/>
                        <w:spacing w:val="-4"/>
                        <w:w w:val="105"/>
                        <w:sz w:val="13"/>
                      </w:rPr>
                      <w:t>41</w:t>
                    </w:r>
                  </w:p>
                  <w:p w14:paraId="4ABCEB4F" w14:textId="77777777" w:rsidR="00284A25" w:rsidRDefault="00284A25">
                    <w:pPr>
                      <w:spacing w:before="40"/>
                      <w:rPr>
                        <w:rFonts w:ascii="Arial"/>
                        <w:sz w:val="13"/>
                      </w:rPr>
                    </w:pPr>
                    <w:r>
                      <w:rPr>
                        <w:rFonts w:ascii="Arial"/>
                        <w:color w:val="010202"/>
                        <w:spacing w:val="-4"/>
                        <w:w w:val="105"/>
                        <w:sz w:val="13"/>
                      </w:rPr>
                      <w:t>41</w:t>
                    </w:r>
                  </w:p>
                </w:txbxContent>
              </v:textbox>
            </v:shape>
            <v:shape id="_x0000_s1336" type="#_x0000_t202" style="position:absolute;left:3750;top:5914;width:162;height:151" filled="f" stroked="f">
              <v:textbox inset="0,0,0,0">
                <w:txbxContent>
                  <w:p w14:paraId="186F056E" w14:textId="77777777" w:rsidR="00284A25" w:rsidRDefault="00284A25">
                    <w:pPr>
                      <w:rPr>
                        <w:rFonts w:ascii="Arial"/>
                        <w:sz w:val="13"/>
                      </w:rPr>
                    </w:pPr>
                    <w:r>
                      <w:rPr>
                        <w:rFonts w:ascii="Arial"/>
                        <w:color w:val="010202"/>
                        <w:w w:val="105"/>
                        <w:sz w:val="13"/>
                      </w:rPr>
                      <w:t>51</w:t>
                    </w:r>
                  </w:p>
                </w:txbxContent>
              </v:textbox>
            </v:shape>
            <v:shape id="_x0000_s1335" type="#_x0000_t202" style="position:absolute;left:3790;top:5522;width:163;height:151" filled="f" stroked="f">
              <v:textbox inset="0,0,0,0">
                <w:txbxContent>
                  <w:p w14:paraId="2D2E3C19" w14:textId="77777777" w:rsidR="00284A25" w:rsidRDefault="00284A25">
                    <w:pPr>
                      <w:rPr>
                        <w:rFonts w:ascii="Arial"/>
                        <w:sz w:val="13"/>
                      </w:rPr>
                    </w:pPr>
                    <w:r>
                      <w:rPr>
                        <w:rFonts w:ascii="Arial"/>
                        <w:color w:val="010202"/>
                        <w:w w:val="105"/>
                        <w:sz w:val="13"/>
                      </w:rPr>
                      <w:t>54</w:t>
                    </w:r>
                  </w:p>
                </w:txbxContent>
              </v:textbox>
            </v:shape>
            <v:shape id="_x0000_s1334" type="#_x0000_t202" style="position:absolute;left:3844;top:5058;width:188;height:173" filled="f" stroked="f">
              <v:textbox inset="0,0,0,0">
                <w:txbxContent>
                  <w:p w14:paraId="45860D3C" w14:textId="77777777" w:rsidR="00284A25" w:rsidRDefault="00284A25">
                    <w:pPr>
                      <w:spacing w:line="172" w:lineRule="exact"/>
                      <w:rPr>
                        <w:rFonts w:ascii="Trebuchet MS"/>
                        <w:b/>
                        <w:sz w:val="15"/>
                      </w:rPr>
                    </w:pPr>
                    <w:r>
                      <w:rPr>
                        <w:rFonts w:ascii="Trebuchet MS"/>
                        <w:b/>
                        <w:color w:val="010202"/>
                        <w:sz w:val="15"/>
                      </w:rPr>
                      <w:t>46</w:t>
                    </w:r>
                  </w:p>
                </w:txbxContent>
              </v:textbox>
            </v:shape>
            <v:shape id="_x0000_s1333" type="#_x0000_t202" style="position:absolute;left:4196;top:4100;width:458;height:942" filled="f" stroked="f">
              <v:textbox inset="0,0,0,0">
                <w:txbxContent>
                  <w:p w14:paraId="71B7C4CC" w14:textId="77777777" w:rsidR="00284A25" w:rsidRDefault="00284A25">
                    <w:pPr>
                      <w:spacing w:line="173" w:lineRule="exact"/>
                      <w:ind w:left="270"/>
                      <w:rPr>
                        <w:rFonts w:ascii="Trebuchet MS"/>
                        <w:b/>
                        <w:sz w:val="15"/>
                      </w:rPr>
                    </w:pPr>
                    <w:r>
                      <w:rPr>
                        <w:rFonts w:ascii="Trebuchet MS"/>
                        <w:b/>
                        <w:color w:val="010202"/>
                        <w:sz w:val="15"/>
                      </w:rPr>
                      <w:t>73</w:t>
                    </w:r>
                  </w:p>
                  <w:p w14:paraId="3205B754" w14:textId="77777777" w:rsidR="00284A25" w:rsidRDefault="00284A25">
                    <w:pPr>
                      <w:spacing w:before="14"/>
                      <w:ind w:left="202"/>
                      <w:rPr>
                        <w:rFonts w:ascii="Trebuchet MS"/>
                        <w:b/>
                        <w:sz w:val="15"/>
                      </w:rPr>
                    </w:pPr>
                    <w:r>
                      <w:rPr>
                        <w:rFonts w:ascii="Trebuchet MS"/>
                        <w:b/>
                        <w:color w:val="010202"/>
                        <w:sz w:val="15"/>
                      </w:rPr>
                      <w:t>70</w:t>
                    </w:r>
                  </w:p>
                  <w:p w14:paraId="2056D6AD" w14:textId="77777777" w:rsidR="00284A25" w:rsidRDefault="00284A25">
                    <w:pPr>
                      <w:spacing w:before="15"/>
                      <w:ind w:left="39"/>
                      <w:rPr>
                        <w:rFonts w:ascii="Trebuchet MS"/>
                        <w:b/>
                        <w:sz w:val="15"/>
                      </w:rPr>
                    </w:pPr>
                    <w:r>
                      <w:rPr>
                        <w:rFonts w:ascii="Trebuchet MS"/>
                        <w:b/>
                        <w:color w:val="010202"/>
                        <w:spacing w:val="-3"/>
                        <w:sz w:val="15"/>
                      </w:rPr>
                      <w:t>63</w:t>
                    </w:r>
                  </w:p>
                  <w:p w14:paraId="3E76776D" w14:textId="77777777" w:rsidR="00284A25" w:rsidRDefault="00284A25">
                    <w:pPr>
                      <w:spacing w:before="28"/>
                      <w:ind w:left="12"/>
                      <w:rPr>
                        <w:rFonts w:ascii="Trebuchet MS"/>
                        <w:b/>
                        <w:sz w:val="15"/>
                      </w:rPr>
                    </w:pPr>
                    <w:r>
                      <w:rPr>
                        <w:rFonts w:ascii="Trebuchet MS"/>
                        <w:b/>
                        <w:color w:val="010202"/>
                        <w:spacing w:val="-3"/>
                        <w:sz w:val="15"/>
                      </w:rPr>
                      <w:t>62</w:t>
                    </w:r>
                  </w:p>
                  <w:p w14:paraId="61D05C80" w14:textId="77777777" w:rsidR="00284A25" w:rsidRDefault="00284A25">
                    <w:pPr>
                      <w:spacing w:before="15" w:line="174" w:lineRule="exact"/>
                      <w:rPr>
                        <w:rFonts w:ascii="Trebuchet MS"/>
                        <w:b/>
                        <w:sz w:val="15"/>
                      </w:rPr>
                    </w:pPr>
                    <w:r>
                      <w:rPr>
                        <w:rFonts w:ascii="Trebuchet MS"/>
                        <w:b/>
                        <w:color w:val="010202"/>
                        <w:spacing w:val="-3"/>
                        <w:sz w:val="15"/>
                      </w:rPr>
                      <w:t>61</w:t>
                    </w:r>
                  </w:p>
                </w:txbxContent>
              </v:textbox>
            </v:shape>
            <v:shape id="_x0000_s1332" type="#_x0000_t202" style="position:absolute;left:3331;top:4941;width:270;height:354" filled="f" stroked="f">
              <v:textbox inset="0,0,0,0">
                <w:txbxContent>
                  <w:p w14:paraId="7B73DF25" w14:textId="77777777" w:rsidR="00284A25" w:rsidRDefault="00284A25">
                    <w:pPr>
                      <w:ind w:left="107"/>
                      <w:rPr>
                        <w:rFonts w:ascii="Arial"/>
                        <w:sz w:val="13"/>
                      </w:rPr>
                    </w:pPr>
                    <w:r>
                      <w:rPr>
                        <w:rFonts w:ascii="Arial"/>
                        <w:color w:val="010202"/>
                        <w:w w:val="105"/>
                        <w:sz w:val="13"/>
                      </w:rPr>
                      <w:t>39</w:t>
                    </w:r>
                  </w:p>
                  <w:p w14:paraId="27448A13" w14:textId="77777777" w:rsidR="00284A25" w:rsidRDefault="00284A25">
                    <w:pPr>
                      <w:spacing w:before="54"/>
                      <w:rPr>
                        <w:rFonts w:ascii="Arial"/>
                        <w:sz w:val="13"/>
                      </w:rPr>
                    </w:pPr>
                    <w:r>
                      <w:rPr>
                        <w:rFonts w:ascii="Arial"/>
                        <w:color w:val="010202"/>
                        <w:w w:val="105"/>
                        <w:sz w:val="13"/>
                      </w:rPr>
                      <w:t>34</w:t>
                    </w:r>
                  </w:p>
                </w:txbxContent>
              </v:textbox>
            </v:shape>
            <v:shape id="_x0000_s1331" type="#_x0000_t202" style="position:absolute;left:3763;top:4752;width:163;height:151" filled="f" stroked="f">
              <v:textbox inset="0,0,0,0">
                <w:txbxContent>
                  <w:p w14:paraId="2751E1D6" w14:textId="77777777" w:rsidR="00284A25" w:rsidRDefault="00284A25">
                    <w:pPr>
                      <w:rPr>
                        <w:rFonts w:ascii="Arial"/>
                        <w:sz w:val="13"/>
                      </w:rPr>
                    </w:pPr>
                    <w:r>
                      <w:rPr>
                        <w:rFonts w:ascii="Arial"/>
                        <w:color w:val="010202"/>
                        <w:w w:val="105"/>
                        <w:sz w:val="13"/>
                      </w:rPr>
                      <w:t>53</w:t>
                    </w:r>
                  </w:p>
                </w:txbxContent>
              </v:textbox>
            </v:shape>
            <v:shape id="_x0000_s1330" type="#_x0000_t202" style="position:absolute;left:3236;top:4563;width:163;height:151" filled="f" stroked="f">
              <v:textbox inset="0,0,0,0">
                <w:txbxContent>
                  <w:p w14:paraId="5616754D" w14:textId="77777777" w:rsidR="00284A25" w:rsidRDefault="00284A25">
                    <w:pPr>
                      <w:rPr>
                        <w:rFonts w:ascii="Arial"/>
                        <w:sz w:val="13"/>
                      </w:rPr>
                    </w:pPr>
                    <w:r>
                      <w:rPr>
                        <w:rFonts w:ascii="Arial"/>
                        <w:color w:val="010202"/>
                        <w:w w:val="105"/>
                        <w:sz w:val="13"/>
                      </w:rPr>
                      <w:t>30</w:t>
                    </w:r>
                  </w:p>
                </w:txbxContent>
              </v:textbox>
            </v:shape>
            <v:shape id="_x0000_s1329" type="#_x0000_t202" style="position:absolute;left:3750;top:4361;width:162;height:151" filled="f" stroked="f">
              <v:textbox inset="0,0,0,0">
                <w:txbxContent>
                  <w:p w14:paraId="09FEC2C1" w14:textId="77777777" w:rsidR="00284A25" w:rsidRDefault="00284A25">
                    <w:pPr>
                      <w:rPr>
                        <w:rFonts w:ascii="Arial"/>
                        <w:sz w:val="13"/>
                      </w:rPr>
                    </w:pPr>
                    <w:r>
                      <w:rPr>
                        <w:rFonts w:ascii="Arial"/>
                        <w:color w:val="010202"/>
                        <w:w w:val="105"/>
                        <w:sz w:val="13"/>
                      </w:rPr>
                      <w:t>51</w:t>
                    </w:r>
                  </w:p>
                </w:txbxContent>
              </v:textbox>
            </v:shape>
            <v:shape id="_x0000_s1328" type="#_x0000_t202" style="position:absolute;left:3601;top:4172;width:163;height:151" filled="f" stroked="f">
              <v:textbox inset="0,0,0,0">
                <w:txbxContent>
                  <w:p w14:paraId="52DD4A5F" w14:textId="77777777" w:rsidR="00284A25" w:rsidRDefault="00284A25">
                    <w:pPr>
                      <w:rPr>
                        <w:rFonts w:ascii="Arial"/>
                        <w:sz w:val="13"/>
                      </w:rPr>
                    </w:pPr>
                    <w:r>
                      <w:rPr>
                        <w:rFonts w:ascii="Arial"/>
                        <w:color w:val="010202"/>
                        <w:w w:val="105"/>
                        <w:sz w:val="13"/>
                      </w:rPr>
                      <w:t>46</w:t>
                    </w:r>
                  </w:p>
                </w:txbxContent>
              </v:textbox>
            </v:shape>
            <v:shape id="_x0000_s1327" type="#_x0000_t202" style="position:absolute;left:3385;top:3519;width:580;height:362" filled="f" stroked="f">
              <v:textbox inset="0,0,0,0">
                <w:txbxContent>
                  <w:p w14:paraId="209BCF17" w14:textId="77777777" w:rsidR="00284A25" w:rsidRDefault="00284A25">
                    <w:pPr>
                      <w:spacing w:before="17" w:line="194" w:lineRule="auto"/>
                      <w:ind w:left="121"/>
                      <w:rPr>
                        <w:rFonts w:ascii="Trebuchet MS"/>
                        <w:b/>
                        <w:sz w:val="15"/>
                      </w:rPr>
                    </w:pPr>
                    <w:r>
                      <w:rPr>
                        <w:rFonts w:ascii="Arial"/>
                        <w:color w:val="010202"/>
                        <w:position w:val="-4"/>
                        <w:sz w:val="13"/>
                      </w:rPr>
                      <w:t xml:space="preserve">42 </w:t>
                    </w:r>
                    <w:r>
                      <w:rPr>
                        <w:rFonts w:ascii="Trebuchet MS"/>
                        <w:b/>
                        <w:color w:val="010202"/>
                        <w:sz w:val="15"/>
                      </w:rPr>
                      <w:t>43</w:t>
                    </w:r>
                  </w:p>
                  <w:p w14:paraId="146471DC" w14:textId="77777777" w:rsidR="00284A25" w:rsidRDefault="00284A25">
                    <w:pPr>
                      <w:spacing w:line="159" w:lineRule="exact"/>
                      <w:rPr>
                        <w:rFonts w:ascii="Trebuchet MS"/>
                        <w:b/>
                        <w:sz w:val="15"/>
                      </w:rPr>
                    </w:pPr>
                    <w:r>
                      <w:rPr>
                        <w:rFonts w:ascii="Trebuchet MS"/>
                        <w:b/>
                        <w:color w:val="010202"/>
                        <w:sz w:val="15"/>
                      </w:rPr>
                      <w:t>26</w:t>
                    </w:r>
                  </w:p>
                </w:txbxContent>
              </v:textbox>
            </v:shape>
            <v:shape id="_x0000_s1326" type="#_x0000_t202" style="position:absolute;left:2939;top:3780;width:135;height:151" filled="f" stroked="f">
              <v:textbox inset="0,0,0,0">
                <w:txbxContent>
                  <w:p w14:paraId="3DFCB498" w14:textId="77777777" w:rsidR="00284A25" w:rsidRDefault="00284A25">
                    <w:pPr>
                      <w:rPr>
                        <w:rFonts w:ascii="Arial"/>
                        <w:sz w:val="13"/>
                      </w:rPr>
                    </w:pPr>
                    <w:r>
                      <w:rPr>
                        <w:rFonts w:ascii="Arial"/>
                        <w:color w:val="010202"/>
                        <w:spacing w:val="-18"/>
                        <w:w w:val="105"/>
                        <w:sz w:val="13"/>
                      </w:rPr>
                      <w:t>16</w:t>
                    </w:r>
                  </w:p>
                </w:txbxContent>
              </v:textbox>
            </v:shape>
            <v:shape id="_x0000_s1325" type="#_x0000_t202" style="position:absolute;left:3979;top:2547;width:472;height:426" filled="f" stroked="f">
              <v:textbox inset="0,0,0,0">
                <w:txbxContent>
                  <w:p w14:paraId="48FA64B5" w14:textId="77777777" w:rsidR="00284A25" w:rsidRDefault="00284A25">
                    <w:pPr>
                      <w:spacing w:line="173" w:lineRule="exact"/>
                      <w:ind w:left="283"/>
                      <w:rPr>
                        <w:rFonts w:ascii="Trebuchet MS"/>
                        <w:b/>
                        <w:sz w:val="15"/>
                      </w:rPr>
                    </w:pPr>
                    <w:r>
                      <w:rPr>
                        <w:rFonts w:ascii="Trebuchet MS"/>
                        <w:b/>
                        <w:color w:val="010202"/>
                        <w:sz w:val="15"/>
                      </w:rPr>
                      <w:t>64</w:t>
                    </w:r>
                  </w:p>
                  <w:p w14:paraId="48F652D6" w14:textId="77777777" w:rsidR="00284A25" w:rsidRDefault="00284A25">
                    <w:pPr>
                      <w:spacing w:before="15" w:line="237" w:lineRule="auto"/>
                      <w:rPr>
                        <w:rFonts w:ascii="Trebuchet MS"/>
                        <w:b/>
                        <w:sz w:val="15"/>
                      </w:rPr>
                    </w:pPr>
                    <w:r>
                      <w:rPr>
                        <w:rFonts w:ascii="Arial"/>
                        <w:color w:val="010202"/>
                        <w:position w:val="-6"/>
                        <w:sz w:val="13"/>
                      </w:rPr>
                      <w:t xml:space="preserve">61 </w:t>
                    </w:r>
                    <w:r>
                      <w:rPr>
                        <w:rFonts w:ascii="Trebuchet MS"/>
                        <w:b/>
                        <w:color w:val="010202"/>
                        <w:sz w:val="15"/>
                      </w:rPr>
                      <w:t>59</w:t>
                    </w:r>
                  </w:p>
                </w:txbxContent>
              </v:textbox>
            </v:shape>
            <v:shape id="_x0000_s1324" type="#_x0000_t202" style="position:absolute;left:3560;top:2938;width:702;height:616" filled="f" stroked="f">
              <v:textbox inset="0,0,0,0">
                <w:txbxContent>
                  <w:p w14:paraId="7A29A590" w14:textId="77777777" w:rsidR="00284A25" w:rsidRDefault="00284A25">
                    <w:pPr>
                      <w:spacing w:before="17" w:line="184" w:lineRule="auto"/>
                      <w:ind w:left="257"/>
                      <w:rPr>
                        <w:rFonts w:ascii="Trebuchet MS"/>
                        <w:b/>
                        <w:sz w:val="15"/>
                      </w:rPr>
                    </w:pPr>
                    <w:r>
                      <w:rPr>
                        <w:rFonts w:ascii="Arial"/>
                        <w:color w:val="010202"/>
                        <w:position w:val="-5"/>
                        <w:sz w:val="13"/>
                      </w:rPr>
                      <w:t xml:space="preserve">55 </w:t>
                    </w:r>
                    <w:r>
                      <w:rPr>
                        <w:rFonts w:ascii="Trebuchet MS"/>
                        <w:b/>
                        <w:color w:val="010202"/>
                        <w:sz w:val="15"/>
                      </w:rPr>
                      <w:t>56</w:t>
                    </w:r>
                  </w:p>
                  <w:p w14:paraId="2AC16DC4" w14:textId="77777777" w:rsidR="00284A25" w:rsidRDefault="00284A25">
                    <w:pPr>
                      <w:spacing w:line="194" w:lineRule="auto"/>
                      <w:ind w:left="271"/>
                      <w:rPr>
                        <w:rFonts w:ascii="Trebuchet MS"/>
                        <w:b/>
                        <w:sz w:val="15"/>
                      </w:rPr>
                    </w:pPr>
                    <w:r>
                      <w:rPr>
                        <w:rFonts w:ascii="Arial"/>
                        <w:color w:val="010202"/>
                        <w:position w:val="-4"/>
                        <w:sz w:val="13"/>
                      </w:rPr>
                      <w:t>56</w:t>
                    </w:r>
                    <w:r>
                      <w:rPr>
                        <w:rFonts w:ascii="Trebuchet MS"/>
                        <w:b/>
                        <w:color w:val="010202"/>
                        <w:sz w:val="15"/>
                      </w:rPr>
                      <w:t>52</w:t>
                    </w:r>
                  </w:p>
                  <w:p w14:paraId="599CB3C5" w14:textId="77777777" w:rsidR="00284A25" w:rsidRDefault="00284A25">
                    <w:pPr>
                      <w:spacing w:line="213" w:lineRule="auto"/>
                      <w:rPr>
                        <w:rFonts w:ascii="Trebuchet MS"/>
                        <w:b/>
                        <w:sz w:val="15"/>
                      </w:rPr>
                    </w:pPr>
                    <w:r>
                      <w:rPr>
                        <w:rFonts w:ascii="Arial"/>
                        <w:color w:val="010202"/>
                        <w:position w:val="-6"/>
                        <w:sz w:val="13"/>
                      </w:rPr>
                      <w:t xml:space="preserve">44 </w:t>
                    </w:r>
                    <w:r>
                      <w:rPr>
                        <w:rFonts w:ascii="Trebuchet MS"/>
                        <w:b/>
                        <w:color w:val="010202"/>
                        <w:sz w:val="15"/>
                      </w:rPr>
                      <w:t>45</w:t>
                    </w:r>
                  </w:p>
                </w:txbxContent>
              </v:textbox>
            </v:shape>
            <v:shape id="_x0000_s1323" type="#_x0000_t202" style="position:absolute;left:3831;top:2619;width:162;height:151" filled="f" stroked="f">
              <v:textbox inset="0,0,0,0">
                <w:txbxContent>
                  <w:p w14:paraId="5F1D7AAE" w14:textId="77777777" w:rsidR="00284A25" w:rsidRDefault="00284A25">
                    <w:pPr>
                      <w:rPr>
                        <w:rFonts w:ascii="Arial"/>
                        <w:sz w:val="13"/>
                      </w:rPr>
                    </w:pPr>
                    <w:r>
                      <w:rPr>
                        <w:rFonts w:ascii="Arial"/>
                        <w:color w:val="010202"/>
                        <w:w w:val="105"/>
                        <w:sz w:val="13"/>
                      </w:rPr>
                      <w:t>56</w:t>
                    </w:r>
                  </w:p>
                </w:txbxContent>
              </v:textbox>
            </v:shape>
            <v:shape id="_x0000_s1322" type="#_x0000_t202" style="position:absolute;left:4533;top:2155;width:189;height:173" filled="f" stroked="f">
              <v:textbox inset="0,0,0,0">
                <w:txbxContent>
                  <w:p w14:paraId="3AED357A" w14:textId="77777777" w:rsidR="00284A25" w:rsidRDefault="00284A25">
                    <w:pPr>
                      <w:spacing w:line="172" w:lineRule="exact"/>
                      <w:rPr>
                        <w:rFonts w:ascii="Trebuchet MS"/>
                        <w:b/>
                        <w:sz w:val="15"/>
                      </w:rPr>
                    </w:pPr>
                    <w:r>
                      <w:rPr>
                        <w:rFonts w:ascii="Trebuchet MS"/>
                        <w:b/>
                        <w:color w:val="010202"/>
                        <w:sz w:val="15"/>
                      </w:rPr>
                      <w:t>76</w:t>
                    </w:r>
                  </w:p>
                </w:txbxContent>
              </v:textbox>
            </v:shape>
            <v:shape id="_x0000_s1321" type="#_x0000_t202" style="position:absolute;left:3817;top:2240;width:163;height:151" filled="f" stroked="f">
              <v:textbox inset="0,0,0,0">
                <w:txbxContent>
                  <w:p w14:paraId="01108D20" w14:textId="77777777" w:rsidR="00284A25" w:rsidRDefault="00284A25">
                    <w:pPr>
                      <w:rPr>
                        <w:rFonts w:ascii="Arial"/>
                        <w:sz w:val="13"/>
                      </w:rPr>
                    </w:pPr>
                    <w:r>
                      <w:rPr>
                        <w:rFonts w:ascii="Arial"/>
                        <w:color w:val="010202"/>
                        <w:w w:val="105"/>
                        <w:sz w:val="13"/>
                      </w:rPr>
                      <w:t>55</w:t>
                    </w:r>
                  </w:p>
                </w:txbxContent>
              </v:textbox>
            </v:shape>
            <v:shape id="_x0000_s1320" type="#_x0000_t202" style="position:absolute;left:4763;top:1966;width:188;height:173" filled="f" stroked="f">
              <v:textbox inset="0,0,0,0">
                <w:txbxContent>
                  <w:p w14:paraId="4B82C1ED" w14:textId="77777777" w:rsidR="00284A25" w:rsidRDefault="00284A25">
                    <w:pPr>
                      <w:spacing w:line="172" w:lineRule="exact"/>
                      <w:rPr>
                        <w:rFonts w:ascii="Trebuchet MS"/>
                        <w:b/>
                        <w:sz w:val="15"/>
                      </w:rPr>
                    </w:pPr>
                    <w:r>
                      <w:rPr>
                        <w:rFonts w:ascii="Trebuchet MS"/>
                        <w:b/>
                        <w:color w:val="010202"/>
                        <w:sz w:val="15"/>
                      </w:rPr>
                      <w:t>86</w:t>
                    </w:r>
                  </w:p>
                </w:txbxContent>
              </v:textbox>
            </v:shape>
            <v:shape id="_x0000_s1319" type="#_x0000_t202" style="position:absolute;left:4385;top:2038;width:162;height:151" filled="f" stroked="f">
              <v:textbox inset="0,0,0,0">
                <w:txbxContent>
                  <w:p w14:paraId="7C9FC4DF" w14:textId="77777777" w:rsidR="00284A25" w:rsidRDefault="00284A25">
                    <w:pPr>
                      <w:rPr>
                        <w:rFonts w:ascii="Arial"/>
                        <w:sz w:val="13"/>
                      </w:rPr>
                    </w:pPr>
                    <w:r>
                      <w:rPr>
                        <w:rFonts w:ascii="Arial"/>
                        <w:color w:val="010202"/>
                        <w:w w:val="105"/>
                        <w:sz w:val="13"/>
                      </w:rPr>
                      <w:t>80</w:t>
                    </w:r>
                  </w:p>
                </w:txbxContent>
              </v:textbox>
            </v:shape>
            <w10:wrap anchorx="page"/>
          </v:group>
        </w:pict>
      </w:r>
      <w:r>
        <w:pict w14:anchorId="58E931F8">
          <v:rect id="_x0000_s1317" style="position:absolute;left:0;text-align:left;margin-left:153.7pt;margin-top:83.75pt;width:5.45pt;height:5.4pt;z-index:-251576832;mso-position-horizontal-relative:page" fillcolor="#282973" stroked="f">
            <w10:wrap anchorx="page"/>
          </v:rect>
        </w:pict>
      </w:r>
      <w:r>
        <w:pict w14:anchorId="052EDDE6">
          <v:rect id="_x0000_s1316" style="position:absolute;left:0;text-align:left;margin-left:203.7pt;margin-top:83.75pt;width:5.45pt;height:5.4pt;z-index:-251575808;mso-position-horizontal-relative:page" fillcolor="#a0c9eb" stroked="f">
            <w10:wrap anchorx="page"/>
          </v:rect>
        </w:pict>
      </w:r>
      <w:r>
        <w:rPr>
          <w:color w:val="231F20"/>
        </w:rPr>
        <w:t>Foreign Perceptions of the United States</w:t>
      </w:r>
    </w:p>
    <w:p w14:paraId="7DEE2B8E" w14:textId="77777777" w:rsidR="00C20691" w:rsidRDefault="00C20691">
      <w:pPr>
        <w:sectPr w:rsidR="00C20691">
          <w:headerReference w:type="even" r:id="rId85"/>
          <w:headerReference w:type="default" r:id="rId86"/>
          <w:pgSz w:w="11880" w:h="15480"/>
          <w:pgMar w:top="640" w:right="0" w:bottom="680" w:left="240" w:header="443" w:footer="490" w:gutter="0"/>
          <w:cols w:num="2" w:space="720" w:equalWidth="0">
            <w:col w:w="2127" w:space="49"/>
            <w:col w:w="9464"/>
          </w:cols>
        </w:sectPr>
      </w:pPr>
    </w:p>
    <w:p w14:paraId="3509E5AA" w14:textId="77777777" w:rsidR="00C20691" w:rsidRDefault="00284A25">
      <w:pPr>
        <w:pStyle w:val="BodyText"/>
        <w:spacing w:before="3"/>
        <w:rPr>
          <w:rFonts w:ascii="Trebuchet MS"/>
          <w:b/>
          <w:sz w:val="4"/>
        </w:rPr>
      </w:pPr>
      <w:r>
        <w:pict w14:anchorId="72037C1F">
          <v:group id="_x0000_s1299" style="position:absolute;margin-left:324.35pt;margin-top:431.5pt;width:197.1pt;height:264pt;z-index:251659776;mso-position-horizontal-relative:page;mso-position-vertical-relative:page" coordorigin="6487,8630" coordsize="3942,5280">
            <v:line id="_x0000_s1315" style="position:absolute" from="6487,13901" to="10429,13901" strokecolor="#010202" strokeweight=".9pt"/>
            <v:line id="_x0000_s1314" style="position:absolute" from="6496,8650" to="6496,13892" strokecolor="#010202" strokeweight=".32386mm"/>
            <v:line id="_x0000_s1313" style="position:absolute" from="6487,8640" to="10429,8640" strokecolor="#010202" strokeweight="1pt"/>
            <v:line id="_x0000_s1312" style="position:absolute" from="10420,8649" to="10420,13891" strokecolor="#010202" strokeweight=".32386mm"/>
            <v:line id="_x0000_s1311" style="position:absolute" from="6523,13865" to="10393,13865" strokecolor="#010202" strokeweight=".9pt"/>
            <v:line id="_x0000_s1310" style="position:absolute" from="6532,8684" to="6532,13856" strokecolor="#010202" strokeweight=".32386mm"/>
            <v:line id="_x0000_s1309" style="position:absolute" from="6523,8676" to="10393,8676" strokecolor="#010202" strokeweight=".8pt"/>
            <v:line id="_x0000_s1308" style="position:absolute" from="10384,8685" to="10384,13856" strokecolor="#010202" strokeweight=".32386mm"/>
            <v:shape id="_x0000_s1307" type="#_x0000_t202" style="position:absolute;left:6670;top:12880;width:3400;height:909" filled="f" stroked="f">
              <v:textbox inset="0,0,0,0">
                <w:txbxContent>
                  <w:p w14:paraId="666664D5" w14:textId="77777777" w:rsidR="00284A25" w:rsidRDefault="00284A25">
                    <w:pPr>
                      <w:spacing w:before="3" w:line="249" w:lineRule="auto"/>
                      <w:ind w:right="9"/>
                      <w:rPr>
                        <w:rFonts w:ascii="Trebuchet MS"/>
                        <w:sz w:val="14"/>
                      </w:rPr>
                    </w:pPr>
                    <w:r>
                      <w:rPr>
                        <w:rFonts w:ascii="Trebuchet MS"/>
                        <w:color w:val="010202"/>
                        <w:w w:val="105"/>
                        <w:sz w:val="14"/>
                      </w:rPr>
                      <w:t>*</w:t>
                    </w:r>
                    <w:r>
                      <w:rPr>
                        <w:rFonts w:ascii="Trebuchet MS"/>
                        <w:color w:val="010202"/>
                        <w:spacing w:val="-11"/>
                        <w:w w:val="105"/>
                        <w:sz w:val="14"/>
                      </w:rPr>
                      <w:t xml:space="preserve"> </w:t>
                    </w:r>
                    <w:r>
                      <w:rPr>
                        <w:rFonts w:ascii="Trebuchet MS"/>
                        <w:color w:val="010202"/>
                        <w:w w:val="105"/>
                        <w:sz w:val="14"/>
                      </w:rPr>
                      <w:t>Where</w:t>
                    </w:r>
                    <w:r>
                      <w:rPr>
                        <w:rFonts w:ascii="Trebuchet MS"/>
                        <w:color w:val="010202"/>
                        <w:spacing w:val="-10"/>
                        <w:w w:val="105"/>
                        <w:sz w:val="14"/>
                      </w:rPr>
                      <w:t xml:space="preserve"> </w:t>
                    </w:r>
                    <w:r>
                      <w:rPr>
                        <w:rFonts w:ascii="Trebuchet MS"/>
                        <w:color w:val="010202"/>
                        <w:w w:val="105"/>
                        <w:sz w:val="14"/>
                      </w:rPr>
                      <w:t>the</w:t>
                    </w:r>
                    <w:r>
                      <w:rPr>
                        <w:rFonts w:ascii="Trebuchet MS"/>
                        <w:color w:val="010202"/>
                        <w:spacing w:val="-10"/>
                        <w:w w:val="105"/>
                        <w:sz w:val="14"/>
                      </w:rPr>
                      <w:t xml:space="preserve"> </w:t>
                    </w:r>
                    <w:r>
                      <w:rPr>
                        <w:rFonts w:ascii="Trebuchet MS"/>
                        <w:color w:val="010202"/>
                        <w:w w:val="105"/>
                        <w:sz w:val="14"/>
                      </w:rPr>
                      <w:t>U.S.</w:t>
                    </w:r>
                    <w:r>
                      <w:rPr>
                        <w:rFonts w:ascii="Trebuchet MS"/>
                        <w:color w:val="010202"/>
                        <w:spacing w:val="-11"/>
                        <w:w w:val="105"/>
                        <w:sz w:val="14"/>
                      </w:rPr>
                      <w:t xml:space="preserve"> </w:t>
                    </w:r>
                    <w:r>
                      <w:rPr>
                        <w:rFonts w:ascii="Trebuchet MS"/>
                        <w:color w:val="010202"/>
                        <w:w w:val="105"/>
                        <w:sz w:val="14"/>
                      </w:rPr>
                      <w:t>is</w:t>
                    </w:r>
                    <w:r>
                      <w:rPr>
                        <w:rFonts w:ascii="Trebuchet MS"/>
                        <w:color w:val="010202"/>
                        <w:spacing w:val="-10"/>
                        <w:w w:val="105"/>
                        <w:sz w:val="14"/>
                      </w:rPr>
                      <w:t xml:space="preserve"> </w:t>
                    </w:r>
                    <w:r>
                      <w:rPr>
                        <w:rFonts w:ascii="Trebuchet MS"/>
                        <w:color w:val="010202"/>
                        <w:w w:val="105"/>
                        <w:sz w:val="14"/>
                      </w:rPr>
                      <w:t>mentioned</w:t>
                    </w:r>
                    <w:r>
                      <w:rPr>
                        <w:rFonts w:ascii="Trebuchet MS"/>
                        <w:color w:val="010202"/>
                        <w:spacing w:val="-10"/>
                        <w:w w:val="105"/>
                        <w:sz w:val="14"/>
                      </w:rPr>
                      <w:t xml:space="preserve"> </w:t>
                    </w:r>
                    <w:r>
                      <w:rPr>
                        <w:rFonts w:ascii="Trebuchet MS"/>
                        <w:color w:val="010202"/>
                        <w:w w:val="105"/>
                        <w:sz w:val="14"/>
                      </w:rPr>
                      <w:t>more</w:t>
                    </w:r>
                    <w:r>
                      <w:rPr>
                        <w:rFonts w:ascii="Trebuchet MS"/>
                        <w:color w:val="010202"/>
                        <w:spacing w:val="-10"/>
                        <w:w w:val="105"/>
                        <w:sz w:val="14"/>
                      </w:rPr>
                      <w:t xml:space="preserve"> </w:t>
                    </w:r>
                    <w:r>
                      <w:rPr>
                        <w:rFonts w:ascii="Trebuchet MS"/>
                        <w:color w:val="010202"/>
                        <w:w w:val="105"/>
                        <w:sz w:val="14"/>
                      </w:rPr>
                      <w:t>frequently</w:t>
                    </w:r>
                    <w:r>
                      <w:rPr>
                        <w:rFonts w:ascii="Trebuchet MS"/>
                        <w:color w:val="010202"/>
                        <w:spacing w:val="-10"/>
                        <w:w w:val="105"/>
                        <w:sz w:val="14"/>
                      </w:rPr>
                      <w:t xml:space="preserve"> </w:t>
                    </w:r>
                    <w:r>
                      <w:rPr>
                        <w:rFonts w:ascii="Trebuchet MS"/>
                        <w:color w:val="010202"/>
                        <w:w w:val="105"/>
                        <w:sz w:val="14"/>
                      </w:rPr>
                      <w:t>than any other country or</w:t>
                    </w:r>
                    <w:r>
                      <w:rPr>
                        <w:rFonts w:ascii="Trebuchet MS"/>
                        <w:color w:val="010202"/>
                        <w:spacing w:val="-10"/>
                        <w:w w:val="105"/>
                        <w:sz w:val="14"/>
                      </w:rPr>
                      <w:t xml:space="preserve"> </w:t>
                    </w:r>
                    <w:r>
                      <w:rPr>
                        <w:rFonts w:ascii="Trebuchet MS"/>
                        <w:color w:val="010202"/>
                        <w:w w:val="105"/>
                        <w:sz w:val="14"/>
                      </w:rPr>
                      <w:t>group.</w:t>
                    </w:r>
                  </w:p>
                  <w:p w14:paraId="0137213D" w14:textId="77777777" w:rsidR="00284A25" w:rsidRDefault="00284A25">
                    <w:pPr>
                      <w:spacing w:before="33"/>
                      <w:rPr>
                        <w:rFonts w:ascii="Trebuchet MS"/>
                        <w:sz w:val="14"/>
                      </w:rPr>
                    </w:pPr>
                    <w:r>
                      <w:rPr>
                        <w:rFonts w:ascii="Trebuchet MS"/>
                        <w:color w:val="010202"/>
                        <w:w w:val="105"/>
                        <w:sz w:val="14"/>
                      </w:rPr>
                      <w:t>** Revolutionary Armed Forces of Colombia</w:t>
                    </w:r>
                  </w:p>
                  <w:p w14:paraId="3B02DD2E" w14:textId="77777777" w:rsidR="00284A25" w:rsidRDefault="00284A25">
                    <w:pPr>
                      <w:spacing w:before="40" w:line="249" w:lineRule="auto"/>
                      <w:ind w:right="163"/>
                      <w:rPr>
                        <w:rFonts w:ascii="Trebuchet MS"/>
                        <w:sz w:val="14"/>
                      </w:rPr>
                    </w:pPr>
                    <w:r>
                      <w:rPr>
                        <w:rFonts w:ascii="Trebuchet MS"/>
                        <w:color w:val="010202"/>
                        <w:w w:val="105"/>
                        <w:sz w:val="14"/>
                      </w:rPr>
                      <w:t>Figures show the percent who mention each as a potential threat to their country.</w:t>
                    </w:r>
                  </w:p>
                </w:txbxContent>
              </v:textbox>
            </v:shape>
            <v:shape id="_x0000_s1306" type="#_x0000_t202" style="position:absolute;left:8355;top:11990;width:1685;height:742" filled="f" stroked="f">
              <v:textbox inset="0,0,0,0">
                <w:txbxContent>
                  <w:p w14:paraId="32020ADB" w14:textId="77777777" w:rsidR="00284A25" w:rsidRDefault="00284A25">
                    <w:pPr>
                      <w:spacing w:before="3"/>
                      <w:rPr>
                        <w:rFonts w:ascii="Trebuchet MS"/>
                        <w:sz w:val="15"/>
                      </w:rPr>
                    </w:pPr>
                    <w:r>
                      <w:rPr>
                        <w:rFonts w:ascii="Trebuchet MS"/>
                        <w:color w:val="010202"/>
                        <w:sz w:val="15"/>
                      </w:rPr>
                      <w:t>al Qaeda 19   Iraq</w:t>
                    </w:r>
                    <w:r>
                      <w:rPr>
                        <w:rFonts w:ascii="Trebuchet MS"/>
                        <w:color w:val="010202"/>
                        <w:spacing w:val="4"/>
                        <w:sz w:val="15"/>
                      </w:rPr>
                      <w:t xml:space="preserve"> </w:t>
                    </w:r>
                    <w:r>
                      <w:rPr>
                        <w:rFonts w:ascii="Trebuchet MS"/>
                        <w:color w:val="010202"/>
                        <w:sz w:val="15"/>
                      </w:rPr>
                      <w:t>14</w:t>
                    </w:r>
                  </w:p>
                  <w:p w14:paraId="13673E1E" w14:textId="77777777" w:rsidR="00284A25" w:rsidRDefault="00284A25">
                    <w:pPr>
                      <w:spacing w:before="14"/>
                      <w:rPr>
                        <w:rFonts w:ascii="Trebuchet MS"/>
                        <w:sz w:val="15"/>
                      </w:rPr>
                    </w:pPr>
                    <w:r>
                      <w:rPr>
                        <w:rFonts w:ascii="Trebuchet MS"/>
                        <w:color w:val="010202"/>
                        <w:sz w:val="15"/>
                      </w:rPr>
                      <w:t>al Qaeda 23   Iran</w:t>
                    </w:r>
                    <w:r>
                      <w:rPr>
                        <w:rFonts w:ascii="Trebuchet MS"/>
                        <w:color w:val="010202"/>
                        <w:spacing w:val="4"/>
                        <w:sz w:val="15"/>
                      </w:rPr>
                      <w:t xml:space="preserve"> </w:t>
                    </w:r>
                    <w:r>
                      <w:rPr>
                        <w:rFonts w:ascii="Trebuchet MS"/>
                        <w:color w:val="010202"/>
                        <w:sz w:val="15"/>
                      </w:rPr>
                      <w:t>23</w:t>
                    </w:r>
                  </w:p>
                  <w:p w14:paraId="7AC6AE1B" w14:textId="77777777" w:rsidR="00284A25" w:rsidRDefault="00284A25">
                    <w:pPr>
                      <w:tabs>
                        <w:tab w:val="left" w:pos="931"/>
                      </w:tabs>
                      <w:spacing w:before="13"/>
                      <w:rPr>
                        <w:rFonts w:ascii="Trebuchet MS"/>
                        <w:sz w:val="15"/>
                      </w:rPr>
                    </w:pPr>
                    <w:r>
                      <w:rPr>
                        <w:rFonts w:ascii="Trebuchet MS"/>
                        <w:color w:val="010202"/>
                        <w:sz w:val="15"/>
                      </w:rPr>
                      <w:t>Israel</w:t>
                    </w:r>
                    <w:r>
                      <w:rPr>
                        <w:rFonts w:ascii="Trebuchet MS"/>
                        <w:color w:val="010202"/>
                        <w:spacing w:val="2"/>
                        <w:sz w:val="15"/>
                      </w:rPr>
                      <w:t xml:space="preserve"> </w:t>
                    </w:r>
                    <w:r>
                      <w:rPr>
                        <w:rFonts w:ascii="Trebuchet MS"/>
                        <w:color w:val="010202"/>
                        <w:sz w:val="15"/>
                      </w:rPr>
                      <w:t>15</w:t>
                    </w:r>
                    <w:r>
                      <w:rPr>
                        <w:rFonts w:ascii="Trebuchet MS"/>
                        <w:color w:val="010202"/>
                        <w:sz w:val="15"/>
                      </w:rPr>
                      <w:tab/>
                      <w:t>Algeria</w:t>
                    </w:r>
                    <w:r>
                      <w:rPr>
                        <w:rFonts w:ascii="Trebuchet MS"/>
                        <w:color w:val="010202"/>
                        <w:spacing w:val="3"/>
                        <w:sz w:val="15"/>
                      </w:rPr>
                      <w:t xml:space="preserve"> </w:t>
                    </w:r>
                    <w:r>
                      <w:rPr>
                        <w:rFonts w:ascii="Trebuchet MS"/>
                        <w:color w:val="010202"/>
                        <w:sz w:val="15"/>
                      </w:rPr>
                      <w:t>15</w:t>
                    </w:r>
                  </w:p>
                  <w:p w14:paraId="33123E44" w14:textId="77777777" w:rsidR="00284A25" w:rsidRDefault="00284A25">
                    <w:pPr>
                      <w:tabs>
                        <w:tab w:val="left" w:pos="931"/>
                      </w:tabs>
                      <w:spacing w:before="14"/>
                      <w:rPr>
                        <w:rFonts w:ascii="Trebuchet MS"/>
                        <w:sz w:val="15"/>
                      </w:rPr>
                    </w:pPr>
                    <w:r>
                      <w:rPr>
                        <w:rFonts w:ascii="Trebuchet MS"/>
                        <w:color w:val="010202"/>
                        <w:sz w:val="15"/>
                      </w:rPr>
                      <w:t>Gambia</w:t>
                    </w:r>
                    <w:r>
                      <w:rPr>
                        <w:rFonts w:ascii="Trebuchet MS"/>
                        <w:color w:val="010202"/>
                        <w:spacing w:val="3"/>
                        <w:sz w:val="15"/>
                      </w:rPr>
                      <w:t xml:space="preserve"> </w:t>
                    </w:r>
                    <w:r>
                      <w:rPr>
                        <w:rFonts w:ascii="Trebuchet MS"/>
                        <w:color w:val="010202"/>
                        <w:sz w:val="15"/>
                      </w:rPr>
                      <w:t>12</w:t>
                    </w:r>
                    <w:r>
                      <w:rPr>
                        <w:rFonts w:ascii="Trebuchet MS"/>
                        <w:color w:val="010202"/>
                        <w:sz w:val="15"/>
                      </w:rPr>
                      <w:tab/>
                      <w:t>al Qaeda</w:t>
                    </w:r>
                    <w:r>
                      <w:rPr>
                        <w:rFonts w:ascii="Trebuchet MS"/>
                        <w:color w:val="010202"/>
                        <w:spacing w:val="10"/>
                        <w:sz w:val="15"/>
                      </w:rPr>
                      <w:t xml:space="preserve"> </w:t>
                    </w:r>
                    <w:r>
                      <w:rPr>
                        <w:rFonts w:ascii="Trebuchet MS"/>
                        <w:color w:val="010202"/>
                        <w:sz w:val="15"/>
                      </w:rPr>
                      <w:t>8</w:t>
                    </w:r>
                  </w:p>
                </w:txbxContent>
              </v:textbox>
            </v:shape>
            <v:shape id="_x0000_s1305" type="#_x0000_t202" style="position:absolute;left:9287;top:11237;width:933;height:743" filled="f" stroked="f">
              <v:textbox inset="0,0,0,0">
                <w:txbxContent>
                  <w:p w14:paraId="2F65C991" w14:textId="77777777" w:rsidR="00284A25" w:rsidRDefault="00284A25">
                    <w:pPr>
                      <w:spacing w:before="3"/>
                      <w:rPr>
                        <w:rFonts w:ascii="Trebuchet MS"/>
                        <w:sz w:val="15"/>
                      </w:rPr>
                    </w:pPr>
                    <w:r>
                      <w:rPr>
                        <w:rFonts w:ascii="Trebuchet MS"/>
                        <w:color w:val="010202"/>
                        <w:sz w:val="15"/>
                      </w:rPr>
                      <w:t>Venezuela 8</w:t>
                    </w:r>
                  </w:p>
                  <w:p w14:paraId="6EF29D69" w14:textId="77777777" w:rsidR="00284A25" w:rsidRDefault="00284A25">
                    <w:pPr>
                      <w:spacing w:before="14"/>
                      <w:rPr>
                        <w:rFonts w:ascii="Trebuchet MS"/>
                        <w:sz w:val="15"/>
                      </w:rPr>
                    </w:pPr>
                    <w:r>
                      <w:rPr>
                        <w:rFonts w:ascii="Trebuchet MS"/>
                        <w:color w:val="010202"/>
                        <w:sz w:val="15"/>
                      </w:rPr>
                      <w:t>Venezuela 23</w:t>
                    </w:r>
                  </w:p>
                  <w:p w14:paraId="6C8DA7E6" w14:textId="77777777" w:rsidR="00284A25" w:rsidRDefault="00284A25">
                    <w:pPr>
                      <w:spacing w:before="14"/>
                      <w:rPr>
                        <w:rFonts w:ascii="Trebuchet MS"/>
                        <w:sz w:val="15"/>
                      </w:rPr>
                    </w:pPr>
                    <w:r>
                      <w:rPr>
                        <w:rFonts w:ascii="Trebuchet MS"/>
                        <w:color w:val="010202"/>
                        <w:sz w:val="15"/>
                      </w:rPr>
                      <w:t>China</w:t>
                    </w:r>
                    <w:r>
                      <w:rPr>
                        <w:rFonts w:ascii="Trebuchet MS"/>
                        <w:color w:val="010202"/>
                        <w:spacing w:val="7"/>
                        <w:sz w:val="15"/>
                      </w:rPr>
                      <w:t xml:space="preserve"> </w:t>
                    </w:r>
                    <w:r>
                      <w:rPr>
                        <w:rFonts w:ascii="Trebuchet MS"/>
                        <w:color w:val="010202"/>
                        <w:sz w:val="15"/>
                      </w:rPr>
                      <w:t>20</w:t>
                    </w:r>
                  </w:p>
                  <w:p w14:paraId="116F0BFB" w14:textId="77777777" w:rsidR="00284A25" w:rsidRDefault="00284A25">
                    <w:pPr>
                      <w:spacing w:before="14"/>
                      <w:rPr>
                        <w:rFonts w:ascii="Trebuchet MS"/>
                        <w:sz w:val="15"/>
                      </w:rPr>
                    </w:pPr>
                    <w:r>
                      <w:rPr>
                        <w:rFonts w:ascii="Trebuchet MS"/>
                        <w:color w:val="010202"/>
                        <w:sz w:val="15"/>
                      </w:rPr>
                      <w:t>China</w:t>
                    </w:r>
                    <w:r>
                      <w:rPr>
                        <w:rFonts w:ascii="Trebuchet MS"/>
                        <w:color w:val="010202"/>
                        <w:spacing w:val="7"/>
                        <w:sz w:val="15"/>
                      </w:rPr>
                      <w:t xml:space="preserve"> </w:t>
                    </w:r>
                    <w:r>
                      <w:rPr>
                        <w:rFonts w:ascii="Trebuchet MS"/>
                        <w:color w:val="010202"/>
                        <w:sz w:val="15"/>
                      </w:rPr>
                      <w:t>12</w:t>
                    </w:r>
                  </w:p>
                </w:txbxContent>
              </v:textbox>
            </v:shape>
            <v:shape id="_x0000_s1304" type="#_x0000_t202" style="position:absolute;left:8355;top:11237;width:575;height:743" filled="f" stroked="f">
              <v:textbox inset="0,0,0,0">
                <w:txbxContent>
                  <w:p w14:paraId="57E3324D" w14:textId="77777777" w:rsidR="00284A25" w:rsidRDefault="00284A25">
                    <w:pPr>
                      <w:spacing w:before="3"/>
                      <w:rPr>
                        <w:rFonts w:ascii="Trebuchet MS"/>
                        <w:sz w:val="15"/>
                      </w:rPr>
                    </w:pPr>
                    <w:r>
                      <w:rPr>
                        <w:rFonts w:ascii="Trebuchet MS"/>
                        <w:color w:val="010202"/>
                        <w:sz w:val="15"/>
                      </w:rPr>
                      <w:t>Iran 10</w:t>
                    </w:r>
                  </w:p>
                  <w:p w14:paraId="420DA5CA" w14:textId="77777777" w:rsidR="00284A25" w:rsidRDefault="00284A25">
                    <w:pPr>
                      <w:spacing w:before="14"/>
                      <w:rPr>
                        <w:rFonts w:ascii="Trebuchet MS"/>
                        <w:sz w:val="15"/>
                      </w:rPr>
                    </w:pPr>
                    <w:r>
                      <w:rPr>
                        <w:rFonts w:ascii="Trebuchet MS"/>
                        <w:color w:val="010202"/>
                        <w:sz w:val="15"/>
                      </w:rPr>
                      <w:t>Chile 43</w:t>
                    </w:r>
                  </w:p>
                  <w:p w14:paraId="209E0CDA" w14:textId="77777777" w:rsidR="00284A25" w:rsidRDefault="00284A25">
                    <w:pPr>
                      <w:spacing w:before="14"/>
                      <w:rPr>
                        <w:rFonts w:ascii="Trebuchet MS"/>
                        <w:sz w:val="15"/>
                      </w:rPr>
                    </w:pPr>
                    <w:r>
                      <w:rPr>
                        <w:rFonts w:ascii="Trebuchet MS"/>
                        <w:color w:val="010202"/>
                        <w:sz w:val="15"/>
                      </w:rPr>
                      <w:t>Iran</w:t>
                    </w:r>
                    <w:r>
                      <w:rPr>
                        <w:rFonts w:ascii="Trebuchet MS"/>
                        <w:color w:val="010202"/>
                        <w:spacing w:val="6"/>
                        <w:sz w:val="15"/>
                      </w:rPr>
                      <w:t xml:space="preserve"> </w:t>
                    </w:r>
                    <w:r>
                      <w:rPr>
                        <w:rFonts w:ascii="Trebuchet MS"/>
                        <w:color w:val="010202"/>
                        <w:sz w:val="15"/>
                      </w:rPr>
                      <w:t>25</w:t>
                    </w:r>
                  </w:p>
                  <w:p w14:paraId="6A5FD232" w14:textId="77777777" w:rsidR="00284A25" w:rsidRDefault="00284A25">
                    <w:pPr>
                      <w:spacing w:before="14"/>
                      <w:rPr>
                        <w:rFonts w:ascii="Trebuchet MS"/>
                        <w:sz w:val="15"/>
                      </w:rPr>
                    </w:pPr>
                    <w:r>
                      <w:rPr>
                        <w:rFonts w:ascii="Trebuchet MS"/>
                        <w:color w:val="010202"/>
                        <w:sz w:val="15"/>
                      </w:rPr>
                      <w:t>Iran</w:t>
                    </w:r>
                    <w:r>
                      <w:rPr>
                        <w:rFonts w:ascii="Trebuchet MS"/>
                        <w:color w:val="010202"/>
                        <w:spacing w:val="6"/>
                        <w:sz w:val="15"/>
                      </w:rPr>
                      <w:t xml:space="preserve"> </w:t>
                    </w:r>
                    <w:r>
                      <w:rPr>
                        <w:rFonts w:ascii="Trebuchet MS"/>
                        <w:color w:val="010202"/>
                        <w:sz w:val="15"/>
                      </w:rPr>
                      <w:t>14</w:t>
                    </w:r>
                  </w:p>
                </w:txbxContent>
              </v:textbox>
            </v:shape>
            <v:shape id="_x0000_s1303" type="#_x0000_t202" style="position:absolute;left:8355;top:9348;width:1904;height:1880" filled="f" stroked="f">
              <v:textbox inset="0,0,0,0">
                <w:txbxContent>
                  <w:p w14:paraId="6C80FB96" w14:textId="77777777" w:rsidR="00284A25" w:rsidRDefault="00284A25">
                    <w:pPr>
                      <w:tabs>
                        <w:tab w:val="left" w:pos="931"/>
                      </w:tabs>
                      <w:spacing w:before="2"/>
                      <w:rPr>
                        <w:rFonts w:ascii="Trebuchet MS"/>
                        <w:sz w:val="16"/>
                      </w:rPr>
                    </w:pPr>
                    <w:r>
                      <w:rPr>
                        <w:rFonts w:ascii="Trebuchet MS"/>
                        <w:color w:val="010202"/>
                        <w:sz w:val="16"/>
                        <w:u w:val="single" w:color="010202"/>
                      </w:rPr>
                      <w:t>Second</w:t>
                    </w:r>
                    <w:r>
                      <w:rPr>
                        <w:rFonts w:ascii="Trebuchet MS"/>
                        <w:color w:val="010202"/>
                        <w:sz w:val="16"/>
                      </w:rPr>
                      <w:tab/>
                    </w:r>
                    <w:r>
                      <w:rPr>
                        <w:rFonts w:ascii="Trebuchet MS"/>
                        <w:color w:val="010202"/>
                        <w:sz w:val="16"/>
                        <w:u w:val="single" w:color="010202"/>
                      </w:rPr>
                      <w:t>Third</w:t>
                    </w:r>
                  </w:p>
                  <w:p w14:paraId="2B40A0B4" w14:textId="77777777" w:rsidR="00284A25" w:rsidRDefault="00284A25">
                    <w:pPr>
                      <w:tabs>
                        <w:tab w:val="left" w:pos="931"/>
                      </w:tabs>
                      <w:spacing w:before="12"/>
                      <w:rPr>
                        <w:rFonts w:ascii="Trebuchet MS"/>
                        <w:sz w:val="15"/>
                      </w:rPr>
                    </w:pPr>
                    <w:r>
                      <w:rPr>
                        <w:rFonts w:ascii="Trebuchet MS"/>
                        <w:color w:val="010202"/>
                        <w:sz w:val="15"/>
                      </w:rPr>
                      <w:t>India</w:t>
                    </w:r>
                    <w:r>
                      <w:rPr>
                        <w:rFonts w:ascii="Trebuchet MS"/>
                        <w:color w:val="010202"/>
                        <w:spacing w:val="2"/>
                        <w:sz w:val="15"/>
                      </w:rPr>
                      <w:t xml:space="preserve"> </w:t>
                    </w:r>
                    <w:r>
                      <w:rPr>
                        <w:rFonts w:ascii="Trebuchet MS"/>
                        <w:color w:val="010202"/>
                        <w:sz w:val="15"/>
                      </w:rPr>
                      <w:t>47</w:t>
                    </w:r>
                    <w:r>
                      <w:rPr>
                        <w:rFonts w:ascii="Trebuchet MS"/>
                        <w:color w:val="010202"/>
                        <w:sz w:val="15"/>
                      </w:rPr>
                      <w:tab/>
                      <w:t>Pakistan</w:t>
                    </w:r>
                    <w:r>
                      <w:rPr>
                        <w:rFonts w:ascii="Trebuchet MS"/>
                        <w:color w:val="010202"/>
                        <w:spacing w:val="2"/>
                        <w:sz w:val="15"/>
                      </w:rPr>
                      <w:t xml:space="preserve"> </w:t>
                    </w:r>
                    <w:r>
                      <w:rPr>
                        <w:rFonts w:ascii="Trebuchet MS"/>
                        <w:color w:val="010202"/>
                        <w:sz w:val="15"/>
                      </w:rPr>
                      <w:t>32</w:t>
                    </w:r>
                  </w:p>
                  <w:p w14:paraId="6961F2ED" w14:textId="77777777" w:rsidR="00284A25" w:rsidRDefault="00284A25">
                    <w:pPr>
                      <w:tabs>
                        <w:tab w:val="left" w:pos="931"/>
                      </w:tabs>
                      <w:spacing w:before="14"/>
                      <w:rPr>
                        <w:rFonts w:ascii="Trebuchet MS"/>
                        <w:sz w:val="15"/>
                      </w:rPr>
                    </w:pPr>
                    <w:r>
                      <w:rPr>
                        <w:rFonts w:ascii="Trebuchet MS"/>
                        <w:color w:val="010202"/>
                        <w:sz w:val="15"/>
                      </w:rPr>
                      <w:t>Japan</w:t>
                    </w:r>
                    <w:r>
                      <w:rPr>
                        <w:rFonts w:ascii="Trebuchet MS"/>
                        <w:color w:val="010202"/>
                        <w:spacing w:val="3"/>
                        <w:sz w:val="15"/>
                      </w:rPr>
                      <w:t xml:space="preserve"> </w:t>
                    </w:r>
                    <w:r>
                      <w:rPr>
                        <w:rFonts w:ascii="Trebuchet MS"/>
                        <w:color w:val="010202"/>
                        <w:sz w:val="15"/>
                      </w:rPr>
                      <w:t>63</w:t>
                    </w:r>
                    <w:r>
                      <w:rPr>
                        <w:rFonts w:ascii="Trebuchet MS"/>
                        <w:color w:val="010202"/>
                        <w:sz w:val="15"/>
                      </w:rPr>
                      <w:tab/>
                      <w:t>Taiwan</w:t>
                    </w:r>
                    <w:r>
                      <w:rPr>
                        <w:rFonts w:ascii="Trebuchet MS"/>
                        <w:color w:val="010202"/>
                        <w:spacing w:val="3"/>
                        <w:sz w:val="15"/>
                      </w:rPr>
                      <w:t xml:space="preserve"> </w:t>
                    </w:r>
                    <w:r>
                      <w:rPr>
                        <w:rFonts w:ascii="Trebuchet MS"/>
                        <w:color w:val="010202"/>
                        <w:sz w:val="15"/>
                      </w:rPr>
                      <w:t>18</w:t>
                    </w:r>
                  </w:p>
                  <w:p w14:paraId="6DB1709F" w14:textId="77777777" w:rsidR="00284A25" w:rsidRDefault="00284A25">
                    <w:pPr>
                      <w:tabs>
                        <w:tab w:val="left" w:pos="932"/>
                      </w:tabs>
                      <w:spacing w:before="13"/>
                      <w:rPr>
                        <w:rFonts w:ascii="Trebuchet MS"/>
                        <w:sz w:val="15"/>
                      </w:rPr>
                    </w:pPr>
                    <w:r>
                      <w:rPr>
                        <w:rFonts w:ascii="Trebuchet MS"/>
                        <w:color w:val="010202"/>
                        <w:sz w:val="15"/>
                      </w:rPr>
                      <w:t>Iraq</w:t>
                    </w:r>
                    <w:r>
                      <w:rPr>
                        <w:rFonts w:ascii="Trebuchet MS"/>
                        <w:color w:val="010202"/>
                        <w:spacing w:val="3"/>
                        <w:sz w:val="15"/>
                      </w:rPr>
                      <w:t xml:space="preserve"> </w:t>
                    </w:r>
                    <w:r>
                      <w:rPr>
                        <w:rFonts w:ascii="Trebuchet MS"/>
                        <w:color w:val="010202"/>
                        <w:sz w:val="15"/>
                      </w:rPr>
                      <w:t>13</w:t>
                    </w:r>
                    <w:r>
                      <w:rPr>
                        <w:rFonts w:ascii="Trebuchet MS"/>
                        <w:color w:val="010202"/>
                        <w:sz w:val="15"/>
                      </w:rPr>
                      <w:tab/>
                      <w:t>Russia</w:t>
                    </w:r>
                    <w:r>
                      <w:rPr>
                        <w:rFonts w:ascii="Trebuchet MS"/>
                        <w:color w:val="010202"/>
                        <w:spacing w:val="9"/>
                        <w:sz w:val="15"/>
                      </w:rPr>
                      <w:t xml:space="preserve"> </w:t>
                    </w:r>
                    <w:r>
                      <w:rPr>
                        <w:rFonts w:ascii="Trebuchet MS"/>
                        <w:color w:val="010202"/>
                        <w:sz w:val="15"/>
                      </w:rPr>
                      <w:t>9</w:t>
                    </w:r>
                  </w:p>
                  <w:p w14:paraId="4B3A6DA3" w14:textId="77777777" w:rsidR="00284A25" w:rsidRDefault="00284A25">
                    <w:pPr>
                      <w:tabs>
                        <w:tab w:val="left" w:pos="932"/>
                      </w:tabs>
                      <w:spacing w:before="14"/>
                      <w:rPr>
                        <w:rFonts w:ascii="Trebuchet MS"/>
                        <w:sz w:val="15"/>
                      </w:rPr>
                    </w:pPr>
                    <w:r>
                      <w:rPr>
                        <w:rFonts w:ascii="Trebuchet MS"/>
                        <w:color w:val="010202"/>
                        <w:sz w:val="15"/>
                      </w:rPr>
                      <w:t>India</w:t>
                    </w:r>
                    <w:r>
                      <w:rPr>
                        <w:rFonts w:ascii="Trebuchet MS"/>
                        <w:color w:val="010202"/>
                        <w:spacing w:val="2"/>
                        <w:sz w:val="15"/>
                      </w:rPr>
                      <w:t xml:space="preserve"> </w:t>
                    </w:r>
                    <w:r>
                      <w:rPr>
                        <w:rFonts w:ascii="Trebuchet MS"/>
                        <w:color w:val="010202"/>
                        <w:sz w:val="15"/>
                      </w:rPr>
                      <w:t>45</w:t>
                    </w:r>
                    <w:r>
                      <w:rPr>
                        <w:rFonts w:ascii="Trebuchet MS"/>
                        <w:color w:val="010202"/>
                        <w:sz w:val="15"/>
                      </w:rPr>
                      <w:tab/>
                      <w:t>Israel</w:t>
                    </w:r>
                    <w:r>
                      <w:rPr>
                        <w:rFonts w:ascii="Trebuchet MS"/>
                        <w:color w:val="010202"/>
                        <w:spacing w:val="8"/>
                        <w:sz w:val="15"/>
                      </w:rPr>
                      <w:t xml:space="preserve"> </w:t>
                    </w:r>
                    <w:r>
                      <w:rPr>
                        <w:rFonts w:ascii="Trebuchet MS"/>
                        <w:color w:val="010202"/>
                        <w:sz w:val="15"/>
                      </w:rPr>
                      <w:t>32</w:t>
                    </w:r>
                  </w:p>
                  <w:p w14:paraId="1B8CD305" w14:textId="77777777" w:rsidR="00284A25" w:rsidRDefault="00284A25">
                    <w:pPr>
                      <w:tabs>
                        <w:tab w:val="left" w:pos="931"/>
                      </w:tabs>
                      <w:spacing w:before="14"/>
                      <w:rPr>
                        <w:rFonts w:ascii="Trebuchet MS"/>
                        <w:sz w:val="15"/>
                      </w:rPr>
                    </w:pPr>
                    <w:r>
                      <w:rPr>
                        <w:rFonts w:ascii="Trebuchet MS"/>
                        <w:color w:val="010202"/>
                        <w:sz w:val="15"/>
                      </w:rPr>
                      <w:t>China</w:t>
                    </w:r>
                    <w:r>
                      <w:rPr>
                        <w:rFonts w:ascii="Trebuchet MS"/>
                        <w:color w:val="010202"/>
                        <w:spacing w:val="3"/>
                        <w:sz w:val="15"/>
                      </w:rPr>
                      <w:t xml:space="preserve"> </w:t>
                    </w:r>
                    <w:r>
                      <w:rPr>
                        <w:rFonts w:ascii="Trebuchet MS"/>
                        <w:color w:val="010202"/>
                        <w:sz w:val="15"/>
                      </w:rPr>
                      <w:t>17</w:t>
                    </w:r>
                    <w:r>
                      <w:rPr>
                        <w:rFonts w:ascii="Trebuchet MS"/>
                        <w:color w:val="010202"/>
                        <w:sz w:val="15"/>
                      </w:rPr>
                      <w:tab/>
                      <w:t>Russia</w:t>
                    </w:r>
                    <w:r>
                      <w:rPr>
                        <w:rFonts w:ascii="Trebuchet MS"/>
                        <w:color w:val="010202"/>
                        <w:spacing w:val="2"/>
                        <w:sz w:val="15"/>
                      </w:rPr>
                      <w:t xml:space="preserve"> </w:t>
                    </w:r>
                    <w:r>
                      <w:rPr>
                        <w:rFonts w:ascii="Trebuchet MS"/>
                        <w:color w:val="010202"/>
                        <w:sz w:val="15"/>
                      </w:rPr>
                      <w:t>13</w:t>
                    </w:r>
                  </w:p>
                  <w:p w14:paraId="04882144" w14:textId="77777777" w:rsidR="00284A25" w:rsidRDefault="00284A25">
                    <w:pPr>
                      <w:tabs>
                        <w:tab w:val="left" w:pos="931"/>
                      </w:tabs>
                      <w:spacing w:before="15" w:line="259" w:lineRule="auto"/>
                      <w:ind w:right="377"/>
                      <w:rPr>
                        <w:rFonts w:ascii="Trebuchet MS"/>
                        <w:sz w:val="15"/>
                      </w:rPr>
                    </w:pPr>
                    <w:r>
                      <w:rPr>
                        <w:rFonts w:ascii="Trebuchet MS"/>
                        <w:color w:val="010202"/>
                        <w:sz w:val="15"/>
                      </w:rPr>
                      <w:t>Iran</w:t>
                    </w:r>
                    <w:r>
                      <w:rPr>
                        <w:rFonts w:ascii="Trebuchet MS"/>
                        <w:color w:val="010202"/>
                        <w:spacing w:val="3"/>
                        <w:sz w:val="15"/>
                      </w:rPr>
                      <w:t xml:space="preserve"> </w:t>
                    </w:r>
                    <w:r>
                      <w:rPr>
                        <w:rFonts w:ascii="Trebuchet MS"/>
                        <w:color w:val="010202"/>
                        <w:sz w:val="15"/>
                      </w:rPr>
                      <w:t>14</w:t>
                    </w:r>
                    <w:r>
                      <w:rPr>
                        <w:rFonts w:ascii="Trebuchet MS"/>
                        <w:color w:val="010202"/>
                        <w:sz w:val="15"/>
                      </w:rPr>
                      <w:tab/>
                      <w:t>FARC 9** al</w:t>
                    </w:r>
                    <w:r>
                      <w:rPr>
                        <w:rFonts w:ascii="Trebuchet MS"/>
                        <w:color w:val="010202"/>
                        <w:spacing w:val="3"/>
                        <w:sz w:val="15"/>
                      </w:rPr>
                      <w:t xml:space="preserve"> </w:t>
                    </w:r>
                    <w:r>
                      <w:rPr>
                        <w:rFonts w:ascii="Trebuchet MS"/>
                        <w:color w:val="010202"/>
                        <w:sz w:val="15"/>
                      </w:rPr>
                      <w:t>Qaeda</w:t>
                    </w:r>
                    <w:r>
                      <w:rPr>
                        <w:rFonts w:ascii="Trebuchet MS"/>
                        <w:color w:val="010202"/>
                        <w:spacing w:val="3"/>
                        <w:sz w:val="15"/>
                      </w:rPr>
                      <w:t xml:space="preserve"> </w:t>
                    </w:r>
                    <w:r>
                      <w:rPr>
                        <w:rFonts w:ascii="Trebuchet MS"/>
                        <w:color w:val="010202"/>
                        <w:sz w:val="15"/>
                      </w:rPr>
                      <w:t>8</w:t>
                    </w:r>
                    <w:r>
                      <w:rPr>
                        <w:rFonts w:ascii="Trebuchet MS"/>
                        <w:color w:val="010202"/>
                        <w:sz w:val="15"/>
                      </w:rPr>
                      <w:tab/>
                      <w:t>Chile</w:t>
                    </w:r>
                    <w:r>
                      <w:rPr>
                        <w:rFonts w:ascii="Trebuchet MS"/>
                        <w:color w:val="010202"/>
                        <w:spacing w:val="2"/>
                        <w:sz w:val="15"/>
                      </w:rPr>
                      <w:t xml:space="preserve"> </w:t>
                    </w:r>
                    <w:r>
                      <w:rPr>
                        <w:rFonts w:ascii="Trebuchet MS"/>
                        <w:color w:val="010202"/>
                        <w:sz w:val="15"/>
                      </w:rPr>
                      <w:t>8</w:t>
                    </w:r>
                  </w:p>
                  <w:p w14:paraId="7570D4E3" w14:textId="77777777" w:rsidR="00284A25" w:rsidRDefault="00284A25">
                    <w:pPr>
                      <w:spacing w:line="174" w:lineRule="exact"/>
                      <w:rPr>
                        <w:rFonts w:ascii="Trebuchet MS"/>
                        <w:sz w:val="15"/>
                      </w:rPr>
                    </w:pPr>
                    <w:r>
                      <w:rPr>
                        <w:rFonts w:ascii="Trebuchet MS"/>
                        <w:color w:val="010202"/>
                        <w:sz w:val="15"/>
                      </w:rPr>
                      <w:t>Chechnya 29 al Qaeda 27</w:t>
                    </w:r>
                  </w:p>
                  <w:p w14:paraId="04A40899" w14:textId="77777777" w:rsidR="00284A25" w:rsidRDefault="00284A25">
                    <w:pPr>
                      <w:spacing w:before="13"/>
                      <w:rPr>
                        <w:rFonts w:ascii="Trebuchet MS"/>
                        <w:sz w:val="15"/>
                      </w:rPr>
                    </w:pPr>
                    <w:r>
                      <w:rPr>
                        <w:rFonts w:ascii="Trebuchet MS"/>
                        <w:color w:val="010202"/>
                        <w:sz w:val="15"/>
                      </w:rPr>
                      <w:t>Abu Sayyaf 7 North Korea 6</w:t>
                    </w:r>
                  </w:p>
                </w:txbxContent>
              </v:textbox>
            </v:shape>
            <v:shape id="_x0000_s1302" type="#_x0000_t202" style="position:absolute;left:7734;top:9348;width:322;height:3386" filled="f" stroked="f">
              <v:textbox inset="0,0,0,0">
                <w:txbxContent>
                  <w:p w14:paraId="7559EFFC" w14:textId="77777777" w:rsidR="00284A25" w:rsidRDefault="00284A25">
                    <w:pPr>
                      <w:spacing w:before="2"/>
                      <w:rPr>
                        <w:rFonts w:ascii="Trebuchet MS"/>
                        <w:sz w:val="16"/>
                      </w:rPr>
                    </w:pPr>
                    <w:r>
                      <w:rPr>
                        <w:rFonts w:ascii="Trebuchet MS"/>
                        <w:color w:val="010202"/>
                        <w:sz w:val="16"/>
                        <w:u w:val="single" w:color="010202"/>
                      </w:rPr>
                      <w:t>U.S.</w:t>
                    </w:r>
                  </w:p>
                  <w:p w14:paraId="16588285" w14:textId="77777777" w:rsidR="00284A25" w:rsidRDefault="00284A25">
                    <w:pPr>
                      <w:spacing w:before="2"/>
                      <w:ind w:left="56"/>
                      <w:rPr>
                        <w:rFonts w:ascii="Trebuchet MS"/>
                        <w:b/>
                        <w:sz w:val="16"/>
                      </w:rPr>
                    </w:pPr>
                    <w:r>
                      <w:rPr>
                        <w:rFonts w:ascii="Trebuchet MS"/>
                        <w:b/>
                        <w:color w:val="010202"/>
                        <w:sz w:val="16"/>
                      </w:rPr>
                      <w:t>72</w:t>
                    </w:r>
                  </w:p>
                  <w:p w14:paraId="5C93F86A" w14:textId="77777777" w:rsidR="00284A25" w:rsidRDefault="00284A25">
                    <w:pPr>
                      <w:spacing w:before="3"/>
                      <w:ind w:left="56"/>
                      <w:rPr>
                        <w:rFonts w:ascii="Trebuchet MS"/>
                        <w:b/>
                        <w:sz w:val="16"/>
                      </w:rPr>
                    </w:pPr>
                    <w:r>
                      <w:rPr>
                        <w:rFonts w:ascii="Trebuchet MS"/>
                        <w:b/>
                        <w:color w:val="010202"/>
                        <w:sz w:val="16"/>
                      </w:rPr>
                      <w:t>66</w:t>
                    </w:r>
                  </w:p>
                  <w:p w14:paraId="33ADDB04" w14:textId="77777777" w:rsidR="00284A25" w:rsidRDefault="00284A25">
                    <w:pPr>
                      <w:spacing w:before="2"/>
                      <w:ind w:left="56"/>
                      <w:rPr>
                        <w:rFonts w:ascii="Trebuchet MS"/>
                        <w:b/>
                        <w:sz w:val="16"/>
                      </w:rPr>
                    </w:pPr>
                    <w:r>
                      <w:rPr>
                        <w:rFonts w:ascii="Trebuchet MS"/>
                        <w:b/>
                        <w:color w:val="010202"/>
                        <w:sz w:val="16"/>
                      </w:rPr>
                      <w:t>64</w:t>
                    </w:r>
                  </w:p>
                  <w:p w14:paraId="2FB8007F" w14:textId="77777777" w:rsidR="00284A25" w:rsidRDefault="00284A25">
                    <w:pPr>
                      <w:spacing w:before="2"/>
                      <w:ind w:left="56"/>
                      <w:rPr>
                        <w:rFonts w:ascii="Trebuchet MS"/>
                        <w:b/>
                        <w:sz w:val="16"/>
                      </w:rPr>
                    </w:pPr>
                    <w:r>
                      <w:rPr>
                        <w:rFonts w:ascii="Trebuchet MS"/>
                        <w:b/>
                        <w:color w:val="010202"/>
                        <w:sz w:val="16"/>
                      </w:rPr>
                      <w:t>64</w:t>
                    </w:r>
                  </w:p>
                  <w:p w14:paraId="40F7CC06" w14:textId="77777777" w:rsidR="00284A25" w:rsidRDefault="00284A25">
                    <w:pPr>
                      <w:spacing w:before="2"/>
                      <w:ind w:left="56"/>
                      <w:rPr>
                        <w:rFonts w:ascii="Trebuchet MS"/>
                        <w:b/>
                        <w:sz w:val="16"/>
                      </w:rPr>
                    </w:pPr>
                    <w:r>
                      <w:rPr>
                        <w:rFonts w:ascii="Trebuchet MS"/>
                        <w:b/>
                        <w:color w:val="010202"/>
                        <w:sz w:val="16"/>
                      </w:rPr>
                      <w:t>63</w:t>
                    </w:r>
                  </w:p>
                  <w:p w14:paraId="7D5ACB62" w14:textId="77777777" w:rsidR="00284A25" w:rsidRDefault="00284A25">
                    <w:pPr>
                      <w:spacing w:before="3"/>
                      <w:ind w:left="56"/>
                      <w:rPr>
                        <w:rFonts w:ascii="Trebuchet MS"/>
                        <w:b/>
                        <w:sz w:val="16"/>
                      </w:rPr>
                    </w:pPr>
                    <w:r>
                      <w:rPr>
                        <w:rFonts w:ascii="Trebuchet MS"/>
                        <w:b/>
                        <w:color w:val="010202"/>
                        <w:sz w:val="16"/>
                      </w:rPr>
                      <w:t>54</w:t>
                    </w:r>
                  </w:p>
                  <w:p w14:paraId="1F395A33" w14:textId="77777777" w:rsidR="00284A25" w:rsidRDefault="00284A25">
                    <w:pPr>
                      <w:spacing w:before="2"/>
                      <w:ind w:left="56"/>
                      <w:rPr>
                        <w:rFonts w:ascii="Trebuchet MS"/>
                        <w:b/>
                        <w:sz w:val="16"/>
                      </w:rPr>
                    </w:pPr>
                    <w:r>
                      <w:rPr>
                        <w:rFonts w:ascii="Trebuchet MS"/>
                        <w:b/>
                        <w:color w:val="010202"/>
                        <w:sz w:val="16"/>
                      </w:rPr>
                      <w:t>52</w:t>
                    </w:r>
                  </w:p>
                  <w:p w14:paraId="76462A12" w14:textId="77777777" w:rsidR="00284A25" w:rsidRDefault="00284A25">
                    <w:pPr>
                      <w:spacing w:before="2"/>
                      <w:ind w:left="56"/>
                      <w:rPr>
                        <w:rFonts w:ascii="Trebuchet MS"/>
                        <w:b/>
                        <w:sz w:val="16"/>
                      </w:rPr>
                    </w:pPr>
                    <w:r>
                      <w:rPr>
                        <w:rFonts w:ascii="Trebuchet MS"/>
                        <w:b/>
                        <w:color w:val="010202"/>
                        <w:sz w:val="16"/>
                      </w:rPr>
                      <w:t>49</w:t>
                    </w:r>
                  </w:p>
                  <w:p w14:paraId="7CC8E2AE" w14:textId="77777777" w:rsidR="00284A25" w:rsidRDefault="00284A25">
                    <w:pPr>
                      <w:spacing w:before="3"/>
                      <w:ind w:left="56"/>
                      <w:rPr>
                        <w:rFonts w:ascii="Trebuchet MS"/>
                        <w:b/>
                        <w:sz w:val="16"/>
                      </w:rPr>
                    </w:pPr>
                    <w:r>
                      <w:rPr>
                        <w:rFonts w:ascii="Trebuchet MS"/>
                        <w:b/>
                        <w:color w:val="010202"/>
                        <w:sz w:val="16"/>
                      </w:rPr>
                      <w:t>46</w:t>
                    </w:r>
                  </w:p>
                  <w:p w14:paraId="41AD2E03" w14:textId="77777777" w:rsidR="00284A25" w:rsidRDefault="00284A25">
                    <w:pPr>
                      <w:spacing w:before="2"/>
                      <w:ind w:left="56"/>
                      <w:rPr>
                        <w:rFonts w:ascii="Trebuchet MS"/>
                        <w:b/>
                        <w:sz w:val="16"/>
                      </w:rPr>
                    </w:pPr>
                    <w:r>
                      <w:rPr>
                        <w:rFonts w:ascii="Trebuchet MS"/>
                        <w:b/>
                        <w:color w:val="010202"/>
                        <w:sz w:val="16"/>
                      </w:rPr>
                      <w:t>45</w:t>
                    </w:r>
                  </w:p>
                  <w:p w14:paraId="2BCB0C39" w14:textId="77777777" w:rsidR="00284A25" w:rsidRDefault="00284A25">
                    <w:pPr>
                      <w:spacing w:before="2"/>
                      <w:ind w:left="56"/>
                      <w:rPr>
                        <w:rFonts w:ascii="Trebuchet MS"/>
                        <w:b/>
                        <w:sz w:val="16"/>
                      </w:rPr>
                    </w:pPr>
                    <w:r>
                      <w:rPr>
                        <w:rFonts w:ascii="Trebuchet MS"/>
                        <w:b/>
                        <w:color w:val="010202"/>
                        <w:sz w:val="16"/>
                      </w:rPr>
                      <w:t>45</w:t>
                    </w:r>
                  </w:p>
                  <w:p w14:paraId="27A0A619" w14:textId="77777777" w:rsidR="00284A25" w:rsidRDefault="00284A25">
                    <w:pPr>
                      <w:spacing w:before="3"/>
                      <w:ind w:left="56"/>
                      <w:rPr>
                        <w:rFonts w:ascii="Trebuchet MS"/>
                        <w:b/>
                        <w:sz w:val="16"/>
                      </w:rPr>
                    </w:pPr>
                    <w:r>
                      <w:rPr>
                        <w:rFonts w:ascii="Trebuchet MS"/>
                        <w:b/>
                        <w:color w:val="010202"/>
                        <w:sz w:val="16"/>
                      </w:rPr>
                      <w:t>44</w:t>
                    </w:r>
                  </w:p>
                  <w:p w14:paraId="5910DA2F" w14:textId="77777777" w:rsidR="00284A25" w:rsidRDefault="00284A25">
                    <w:pPr>
                      <w:spacing w:before="2"/>
                      <w:ind w:left="56"/>
                      <w:rPr>
                        <w:rFonts w:ascii="Trebuchet MS"/>
                        <w:b/>
                        <w:sz w:val="16"/>
                      </w:rPr>
                    </w:pPr>
                    <w:r>
                      <w:rPr>
                        <w:rFonts w:ascii="Trebuchet MS"/>
                        <w:b/>
                        <w:color w:val="010202"/>
                        <w:sz w:val="16"/>
                      </w:rPr>
                      <w:t>32</w:t>
                    </w:r>
                  </w:p>
                  <w:p w14:paraId="768F1363" w14:textId="77777777" w:rsidR="00284A25" w:rsidRDefault="00284A25">
                    <w:pPr>
                      <w:spacing w:before="2"/>
                      <w:ind w:left="56"/>
                      <w:rPr>
                        <w:rFonts w:ascii="Trebuchet MS"/>
                        <w:b/>
                        <w:sz w:val="16"/>
                      </w:rPr>
                    </w:pPr>
                    <w:r>
                      <w:rPr>
                        <w:rFonts w:ascii="Trebuchet MS"/>
                        <w:b/>
                        <w:color w:val="010202"/>
                        <w:sz w:val="16"/>
                      </w:rPr>
                      <w:t>31</w:t>
                    </w:r>
                  </w:p>
                  <w:p w14:paraId="69E7C6C1" w14:textId="77777777" w:rsidR="00284A25" w:rsidRDefault="00284A25">
                    <w:pPr>
                      <w:spacing w:before="3"/>
                      <w:ind w:left="56"/>
                      <w:rPr>
                        <w:rFonts w:ascii="Trebuchet MS"/>
                        <w:b/>
                        <w:sz w:val="16"/>
                      </w:rPr>
                    </w:pPr>
                    <w:r>
                      <w:rPr>
                        <w:rFonts w:ascii="Trebuchet MS"/>
                        <w:b/>
                        <w:color w:val="010202"/>
                        <w:sz w:val="16"/>
                      </w:rPr>
                      <w:t>29</w:t>
                    </w:r>
                  </w:p>
                  <w:p w14:paraId="7BC0DBD0" w14:textId="77777777" w:rsidR="00284A25" w:rsidRDefault="00284A25">
                    <w:pPr>
                      <w:spacing w:before="2"/>
                      <w:ind w:left="56"/>
                      <w:rPr>
                        <w:rFonts w:ascii="Trebuchet MS"/>
                        <w:b/>
                        <w:sz w:val="16"/>
                      </w:rPr>
                    </w:pPr>
                    <w:r>
                      <w:rPr>
                        <w:rFonts w:ascii="Trebuchet MS"/>
                        <w:b/>
                        <w:color w:val="010202"/>
                        <w:sz w:val="16"/>
                      </w:rPr>
                      <w:t>17</w:t>
                    </w:r>
                  </w:p>
                  <w:p w14:paraId="30BDA483" w14:textId="77777777" w:rsidR="00284A25" w:rsidRDefault="00284A25">
                    <w:pPr>
                      <w:spacing w:before="2"/>
                      <w:ind w:left="56"/>
                      <w:rPr>
                        <w:rFonts w:ascii="Trebuchet MS"/>
                        <w:b/>
                        <w:sz w:val="16"/>
                      </w:rPr>
                    </w:pPr>
                    <w:r>
                      <w:rPr>
                        <w:rFonts w:ascii="Trebuchet MS"/>
                        <w:b/>
                        <w:color w:val="010202"/>
                        <w:sz w:val="16"/>
                      </w:rPr>
                      <w:t>15</w:t>
                    </w:r>
                  </w:p>
                </w:txbxContent>
              </v:textbox>
            </v:shape>
            <v:shape id="_x0000_s1301" type="#_x0000_t202" style="position:absolute;left:6670;top:9536;width:835;height:3198" filled="f" stroked="f">
              <v:textbox inset="0,0,0,0">
                <w:txbxContent>
                  <w:p w14:paraId="6A3FCAFA" w14:textId="77777777" w:rsidR="00284A25" w:rsidRDefault="00284A25">
                    <w:pPr>
                      <w:spacing w:before="2" w:line="242" w:lineRule="auto"/>
                      <w:ind w:right="12"/>
                      <w:rPr>
                        <w:rFonts w:ascii="Trebuchet MS"/>
                        <w:sz w:val="16"/>
                      </w:rPr>
                    </w:pPr>
                    <w:r>
                      <w:rPr>
                        <w:rFonts w:ascii="Trebuchet MS"/>
                        <w:color w:val="010202"/>
                        <w:sz w:val="16"/>
                      </w:rPr>
                      <w:t>Bangladesh China Turkey Pakistan Indonesia Venezuela Argentina Russia Malaysia Brazil Bolivia Mexico Nigeria Ukraine Spain Morocco Senegal</w:t>
                    </w:r>
                  </w:p>
                </w:txbxContent>
              </v:textbox>
            </v:shape>
            <v:shape id="_x0000_s1300" type="#_x0000_t202" style="position:absolute;left:6862;top:8740;width:3209;height:419" filled="f" stroked="f">
              <v:textbox inset="0,0,0,0">
                <w:txbxContent>
                  <w:p w14:paraId="31E32845" w14:textId="77777777" w:rsidR="00284A25" w:rsidRDefault="00284A25">
                    <w:pPr>
                      <w:ind w:left="630" w:right="1" w:hanging="631"/>
                      <w:rPr>
                        <w:rFonts w:ascii="Trebuchet MS"/>
                        <w:b/>
                        <w:sz w:val="18"/>
                      </w:rPr>
                    </w:pPr>
                    <w:r>
                      <w:rPr>
                        <w:rFonts w:ascii="Trebuchet MS"/>
                        <w:b/>
                        <w:color w:val="010202"/>
                        <w:sz w:val="18"/>
                      </w:rPr>
                      <w:t>Countries in Which the U.S. is Viewed as the Greatest Threat*</w:t>
                    </w:r>
                  </w:p>
                </w:txbxContent>
              </v:textbox>
            </v:shape>
            <w10:wrap anchorx="page" anchory="page"/>
          </v:group>
        </w:pict>
      </w:r>
      <w:r>
        <w:pict w14:anchorId="0ABD9A9D">
          <v:shape id="_x0000_s1298" type="#_x0000_t202" style="position:absolute;margin-left:264.3pt;margin-top:532.8pt;width:9pt;height:162.85pt;z-index:251666944;mso-position-horizontal-relative:page;mso-position-vertical-relative:page" filled="f" stroked="f">
            <v:textbox style="layout-flow:vertical;mso-layout-flow-alt:bottom-to-top" inset="0,0,0,0">
              <w:txbxContent>
                <w:p w14:paraId="1A3FBDBC" w14:textId="77777777" w:rsidR="00284A25" w:rsidRDefault="00284A25">
                  <w:pPr>
                    <w:spacing w:before="16"/>
                    <w:ind w:left="20"/>
                    <w:rPr>
                      <w:rFonts w:ascii="Arial"/>
                      <w:sz w:val="12"/>
                    </w:rPr>
                  </w:pPr>
                  <w:r>
                    <w:rPr>
                      <w:rFonts w:ascii="Arial"/>
                      <w:color w:val="231F20"/>
                      <w:sz w:val="12"/>
                    </w:rPr>
                    <w:t>The</w:t>
                  </w:r>
                  <w:r>
                    <w:rPr>
                      <w:rFonts w:ascii="Arial"/>
                      <w:color w:val="231F20"/>
                      <w:spacing w:val="-15"/>
                      <w:sz w:val="12"/>
                    </w:rPr>
                    <w:t xml:space="preserve"> </w:t>
                  </w:r>
                  <w:r>
                    <w:rPr>
                      <w:rFonts w:ascii="Arial"/>
                      <w:color w:val="231F20"/>
                      <w:sz w:val="12"/>
                    </w:rPr>
                    <w:t>Pew</w:t>
                  </w:r>
                  <w:r>
                    <w:rPr>
                      <w:rFonts w:ascii="Arial"/>
                      <w:color w:val="231F20"/>
                      <w:spacing w:val="-15"/>
                      <w:sz w:val="12"/>
                    </w:rPr>
                    <w:t xml:space="preserve"> </w:t>
                  </w:r>
                  <w:r>
                    <w:rPr>
                      <w:rFonts w:ascii="Arial"/>
                      <w:color w:val="231F20"/>
                      <w:sz w:val="12"/>
                    </w:rPr>
                    <w:t>Global</w:t>
                  </w:r>
                  <w:r>
                    <w:rPr>
                      <w:rFonts w:ascii="Arial"/>
                      <w:color w:val="231F20"/>
                      <w:spacing w:val="-15"/>
                      <w:sz w:val="12"/>
                    </w:rPr>
                    <w:t xml:space="preserve"> </w:t>
                  </w:r>
                  <w:r>
                    <w:rPr>
                      <w:rFonts w:ascii="Arial"/>
                      <w:color w:val="231F20"/>
                      <w:sz w:val="12"/>
                    </w:rPr>
                    <w:t>Attitudes</w:t>
                  </w:r>
                  <w:r>
                    <w:rPr>
                      <w:rFonts w:ascii="Arial"/>
                      <w:color w:val="231F20"/>
                      <w:spacing w:val="-15"/>
                      <w:sz w:val="12"/>
                    </w:rPr>
                    <w:t xml:space="preserve"> </w:t>
                  </w:r>
                  <w:r>
                    <w:rPr>
                      <w:rFonts w:ascii="Arial"/>
                      <w:color w:val="231F20"/>
                      <w:sz w:val="12"/>
                    </w:rPr>
                    <w:t>Project.</w:t>
                  </w:r>
                  <w:r>
                    <w:rPr>
                      <w:rFonts w:ascii="Arial"/>
                      <w:color w:val="231F20"/>
                      <w:spacing w:val="-15"/>
                      <w:sz w:val="12"/>
                    </w:rPr>
                    <w:t xml:space="preserve"> </w:t>
                  </w:r>
                  <w:r>
                    <w:rPr>
                      <w:rFonts w:ascii="Arial"/>
                      <w:color w:val="231F20"/>
                      <w:sz w:val="12"/>
                    </w:rPr>
                    <w:t>=</w:t>
                  </w:r>
                  <w:r>
                    <w:rPr>
                      <w:rFonts w:ascii="Arial"/>
                      <w:color w:val="231F20"/>
                      <w:spacing w:val="-15"/>
                      <w:sz w:val="12"/>
                    </w:rPr>
                    <w:t xml:space="preserve"> </w:t>
                  </w:r>
                  <w:r>
                    <w:rPr>
                      <w:rFonts w:ascii="Arial"/>
                      <w:color w:val="231F20"/>
                      <w:sz w:val="12"/>
                    </w:rPr>
                    <w:t>Reprinted</w:t>
                  </w:r>
                  <w:r>
                    <w:rPr>
                      <w:rFonts w:ascii="Arial"/>
                      <w:color w:val="231F20"/>
                      <w:spacing w:val="-15"/>
                      <w:sz w:val="12"/>
                    </w:rPr>
                    <w:t xml:space="preserve"> </w:t>
                  </w:r>
                  <w:r>
                    <w:rPr>
                      <w:rFonts w:ascii="Arial"/>
                      <w:color w:val="231F20"/>
                      <w:sz w:val="12"/>
                    </w:rPr>
                    <w:t>with</w:t>
                  </w:r>
                  <w:r>
                    <w:rPr>
                      <w:rFonts w:ascii="Arial"/>
                      <w:color w:val="231F20"/>
                      <w:spacing w:val="-15"/>
                      <w:sz w:val="12"/>
                    </w:rPr>
                    <w:t xml:space="preserve"> </w:t>
                  </w:r>
                  <w:r>
                    <w:rPr>
                      <w:rFonts w:ascii="Arial"/>
                      <w:color w:val="231F20"/>
                      <w:sz w:val="12"/>
                    </w:rPr>
                    <w:t>permission.</w:t>
                  </w:r>
                </w:p>
              </w:txbxContent>
            </v:textbox>
            <w10:wrap anchorx="page" anchory="page"/>
          </v:shape>
        </w:pict>
      </w:r>
      <w:r>
        <w:pict w14:anchorId="26E13B80">
          <v:shape id="_x0000_s1297" type="#_x0000_t202" style="position:absolute;margin-left:514.65pt;margin-top:239.4pt;width:9pt;height:157.6pt;z-index:251667968;mso-position-horizontal-relative:page;mso-position-vertical-relative:page" filled="f" stroked="f">
            <v:textbox style="layout-flow:vertical;mso-layout-flow-alt:bottom-to-top" inset="0,0,0,0">
              <w:txbxContent>
                <w:p w14:paraId="383BDF65"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anchory="page"/>
          </v:shape>
        </w:pict>
      </w:r>
      <w:r>
        <w:pict w14:anchorId="29B45566">
          <v:shape id="_x0000_s1296" type="#_x0000_t202" style="position:absolute;margin-left:521.6pt;margin-top:539.7pt;width:9pt;height:157.6pt;z-index:251670016;mso-position-horizontal-relative:page;mso-position-vertical-relative:page" filled="f" stroked="f">
            <v:textbox style="layout-flow:vertical;mso-layout-flow-alt:bottom-to-top" inset="0,0,0,0">
              <w:txbxContent>
                <w:p w14:paraId="5661A133" w14:textId="77777777" w:rsidR="00284A25" w:rsidRDefault="00284A25">
                  <w:pPr>
                    <w:spacing w:before="16"/>
                    <w:ind w:left="20"/>
                    <w:rPr>
                      <w:rFonts w:ascii="Arial"/>
                      <w:sz w:val="12"/>
                    </w:rPr>
                  </w:pPr>
                  <w:r>
                    <w:rPr>
                      <w:rFonts w:ascii="Arial"/>
                      <w:color w:val="231F20"/>
                      <w:sz w:val="12"/>
                    </w:rPr>
                    <w:t>The</w:t>
                  </w:r>
                  <w:r>
                    <w:rPr>
                      <w:rFonts w:ascii="Arial"/>
                      <w:color w:val="231F20"/>
                      <w:spacing w:val="-18"/>
                      <w:sz w:val="12"/>
                    </w:rPr>
                    <w:t xml:space="preserve"> </w:t>
                  </w:r>
                  <w:r>
                    <w:rPr>
                      <w:rFonts w:ascii="Arial"/>
                      <w:color w:val="231F20"/>
                      <w:sz w:val="12"/>
                    </w:rPr>
                    <w:t>Pew</w:t>
                  </w:r>
                  <w:r>
                    <w:rPr>
                      <w:rFonts w:ascii="Arial"/>
                      <w:color w:val="231F20"/>
                      <w:spacing w:val="-17"/>
                      <w:sz w:val="12"/>
                    </w:rPr>
                    <w:t xml:space="preserve"> </w:t>
                  </w:r>
                  <w:r>
                    <w:rPr>
                      <w:rFonts w:ascii="Arial"/>
                      <w:color w:val="231F20"/>
                      <w:sz w:val="12"/>
                    </w:rPr>
                    <w:t>Global</w:t>
                  </w:r>
                  <w:r>
                    <w:rPr>
                      <w:rFonts w:ascii="Arial"/>
                      <w:color w:val="231F20"/>
                      <w:spacing w:val="-17"/>
                      <w:sz w:val="12"/>
                    </w:rPr>
                    <w:t xml:space="preserve"> </w:t>
                  </w:r>
                  <w:r>
                    <w:rPr>
                      <w:rFonts w:ascii="Arial"/>
                      <w:color w:val="231F20"/>
                      <w:sz w:val="12"/>
                    </w:rPr>
                    <w:t>Attitudes</w:t>
                  </w:r>
                  <w:r>
                    <w:rPr>
                      <w:rFonts w:ascii="Arial"/>
                      <w:color w:val="231F20"/>
                      <w:spacing w:val="-17"/>
                      <w:sz w:val="12"/>
                    </w:rPr>
                    <w:t xml:space="preserve"> </w:t>
                  </w:r>
                  <w:r>
                    <w:rPr>
                      <w:rFonts w:ascii="Arial"/>
                      <w:color w:val="231F20"/>
                      <w:sz w:val="12"/>
                    </w:rPr>
                    <w:t>Project.</w:t>
                  </w:r>
                  <w:r>
                    <w:rPr>
                      <w:rFonts w:ascii="Arial"/>
                      <w:color w:val="231F20"/>
                      <w:spacing w:val="-17"/>
                      <w:sz w:val="12"/>
                    </w:rPr>
                    <w:t xml:space="preserve"> </w:t>
                  </w:r>
                  <w:r>
                    <w:rPr>
                      <w:rFonts w:ascii="Arial"/>
                      <w:color w:val="231F20"/>
                      <w:sz w:val="12"/>
                    </w:rPr>
                    <w:t>Reprinted</w:t>
                  </w:r>
                  <w:r>
                    <w:rPr>
                      <w:rFonts w:ascii="Arial"/>
                      <w:color w:val="231F20"/>
                      <w:spacing w:val="-17"/>
                      <w:sz w:val="12"/>
                    </w:rPr>
                    <w:t xml:space="preserve"> </w:t>
                  </w:r>
                  <w:r>
                    <w:rPr>
                      <w:rFonts w:ascii="Arial"/>
                      <w:color w:val="231F20"/>
                      <w:sz w:val="12"/>
                    </w:rPr>
                    <w:t>with</w:t>
                  </w:r>
                  <w:r>
                    <w:rPr>
                      <w:rFonts w:ascii="Arial"/>
                      <w:color w:val="231F20"/>
                      <w:spacing w:val="-17"/>
                      <w:sz w:val="12"/>
                    </w:rPr>
                    <w:t xml:space="preserve"> </w:t>
                  </w:r>
                  <w:r>
                    <w:rPr>
                      <w:rFonts w:ascii="Arial"/>
                      <w:color w:val="231F20"/>
                      <w:sz w:val="12"/>
                    </w:rPr>
                    <w:t>permission.</w:t>
                  </w:r>
                </w:p>
              </w:txbxContent>
            </v:textbox>
            <w10:wrap anchorx="page" anchory="page"/>
          </v:shape>
        </w:pict>
      </w:r>
    </w:p>
    <w:p w14:paraId="57BC86FE" w14:textId="77777777" w:rsidR="00C20691" w:rsidRDefault="00284A25">
      <w:pPr>
        <w:pStyle w:val="BodyText"/>
        <w:spacing w:line="20" w:lineRule="exact"/>
        <w:ind w:left="1010"/>
        <w:rPr>
          <w:rFonts w:ascii="Trebuchet MS"/>
          <w:sz w:val="2"/>
        </w:rPr>
      </w:pPr>
      <w:r>
        <w:rPr>
          <w:rFonts w:ascii="Trebuchet MS"/>
          <w:sz w:val="2"/>
        </w:rPr>
      </w:r>
      <w:r>
        <w:rPr>
          <w:rFonts w:ascii="Trebuchet MS"/>
          <w:sz w:val="2"/>
        </w:rPr>
        <w:pict w14:anchorId="6AF11AB6">
          <v:group id="_x0000_s1294" style="width:468pt;height:1pt;mso-position-horizontal-relative:char;mso-position-vertical-relative:line" coordsize="9360,20">
            <v:line id="_x0000_s1295" style="position:absolute" from="0,10" to="9360,10" strokecolor="#231f20" strokeweight="1pt"/>
            <w10:wrap type="none"/>
            <w10:anchorlock/>
          </v:group>
        </w:pict>
      </w:r>
    </w:p>
    <w:p w14:paraId="7693AF1D" w14:textId="77777777" w:rsidR="00C20691" w:rsidRDefault="00284A25">
      <w:pPr>
        <w:pStyle w:val="BodyText"/>
        <w:spacing w:before="7"/>
        <w:rPr>
          <w:rFonts w:ascii="Trebuchet MS"/>
          <w:b/>
          <w:sz w:val="24"/>
        </w:rPr>
      </w:pPr>
      <w:r>
        <w:pict w14:anchorId="3E9A9C72">
          <v:group id="_x0000_s1276" style="position:absolute;margin-left:77.4pt;margin-top:16.25pt;width:185.9pt;height:585.4pt;z-index:251637248;mso-wrap-distance-left:0;mso-wrap-distance-right:0;mso-position-horizontal-relative:page" coordorigin="1548,325" coordsize="3718,11708">
            <v:line id="_x0000_s1293" style="position:absolute" from="1548,12024" to="5265,12024" strokecolor="#010202" strokeweight=".9pt"/>
            <v:line id="_x0000_s1292" style="position:absolute" from="1557,343" to="1557,12015" strokecolor="#010202" strokeweight=".32386mm"/>
            <v:line id="_x0000_s1291" style="position:absolute" from="1548,334" to="5265,334" strokecolor="#010202" strokeweight=".9pt"/>
            <v:line id="_x0000_s1290" style="position:absolute" from="5256,343" to="5256,12015" strokecolor="#010202" strokeweight=".32386mm"/>
            <v:line id="_x0000_s1289" style="position:absolute" from="1583,11988" to="5229,11988" strokecolor="#010202" strokeweight=".9pt"/>
            <v:line id="_x0000_s1288" style="position:absolute" from="1592,379" to="1592,11979" strokecolor="#010202" strokeweight=".32386mm"/>
            <v:line id="_x0000_s1287" style="position:absolute" from="1583,369" to="5229,369" strokecolor="#010202" strokeweight="1pt"/>
            <v:line id="_x0000_s1286" style="position:absolute" from="5220,378" to="5220,11980" strokecolor="#010202" strokeweight=".32386mm"/>
            <v:shape id="_x0000_s1285" type="#_x0000_t202" style="position:absolute;left:1804;top:9837;width:834;height:1915" filled="f" stroked="f">
              <v:textbox inset="0,0,0,0">
                <w:txbxContent>
                  <w:p w14:paraId="031287D3" w14:textId="77777777" w:rsidR="00284A25" w:rsidRDefault="00284A25">
                    <w:pPr>
                      <w:spacing w:line="173" w:lineRule="exact"/>
                      <w:rPr>
                        <w:rFonts w:ascii="Trebuchet MS"/>
                        <w:sz w:val="15"/>
                      </w:rPr>
                    </w:pPr>
                    <w:r>
                      <w:rPr>
                        <w:rFonts w:ascii="Trebuchet MS"/>
                        <w:color w:val="010202"/>
                        <w:spacing w:val="6"/>
                        <w:sz w:val="15"/>
                      </w:rPr>
                      <w:t>Ivory</w:t>
                    </w:r>
                    <w:r>
                      <w:rPr>
                        <w:rFonts w:ascii="Trebuchet MS"/>
                        <w:color w:val="010202"/>
                        <w:spacing w:val="-7"/>
                        <w:sz w:val="15"/>
                      </w:rPr>
                      <w:t xml:space="preserve"> </w:t>
                    </w:r>
                    <w:r>
                      <w:rPr>
                        <w:rFonts w:ascii="Trebuchet MS"/>
                        <w:color w:val="010202"/>
                        <w:spacing w:val="3"/>
                        <w:sz w:val="15"/>
                      </w:rPr>
                      <w:t>Coast</w:t>
                    </w:r>
                  </w:p>
                  <w:p w14:paraId="78F14B24" w14:textId="77777777" w:rsidR="00284A25" w:rsidRDefault="00284A25">
                    <w:pPr>
                      <w:spacing w:before="14" w:line="266" w:lineRule="auto"/>
                      <w:ind w:left="243" w:right="18" w:firstLine="149"/>
                      <w:jc w:val="right"/>
                      <w:rPr>
                        <w:rFonts w:ascii="Trebuchet MS"/>
                        <w:sz w:val="15"/>
                      </w:rPr>
                    </w:pPr>
                    <w:r>
                      <w:rPr>
                        <w:rFonts w:ascii="Trebuchet MS"/>
                        <w:color w:val="010202"/>
                        <w:w w:val="95"/>
                        <w:sz w:val="15"/>
                      </w:rPr>
                      <w:t xml:space="preserve">Kenya </w:t>
                    </w:r>
                    <w:r>
                      <w:rPr>
                        <w:rFonts w:ascii="Trebuchet MS"/>
                        <w:color w:val="010202"/>
                        <w:spacing w:val="-3"/>
                        <w:w w:val="95"/>
                        <w:sz w:val="15"/>
                      </w:rPr>
                      <w:t xml:space="preserve">Mali </w:t>
                    </w:r>
                    <w:r>
                      <w:rPr>
                        <w:rFonts w:ascii="Trebuchet MS"/>
                        <w:color w:val="010202"/>
                        <w:spacing w:val="-1"/>
                        <w:w w:val="95"/>
                        <w:sz w:val="15"/>
                      </w:rPr>
                      <w:t xml:space="preserve">Ghana </w:t>
                    </w:r>
                    <w:r>
                      <w:rPr>
                        <w:rFonts w:ascii="Trebuchet MS"/>
                        <w:color w:val="010202"/>
                        <w:w w:val="95"/>
                        <w:sz w:val="15"/>
                      </w:rPr>
                      <w:t>Ethiopia Senegal</w:t>
                    </w:r>
                  </w:p>
                  <w:p w14:paraId="5BDCABB3" w14:textId="77777777" w:rsidR="00284A25" w:rsidRDefault="00284A25">
                    <w:pPr>
                      <w:spacing w:before="6" w:line="266" w:lineRule="auto"/>
                      <w:ind w:left="189" w:right="37" w:firstLine="39"/>
                      <w:jc w:val="right"/>
                      <w:rPr>
                        <w:rFonts w:ascii="Trebuchet MS"/>
                        <w:sz w:val="15"/>
                      </w:rPr>
                    </w:pPr>
                    <w:r>
                      <w:rPr>
                        <w:rFonts w:ascii="Trebuchet MS"/>
                        <w:color w:val="010202"/>
                        <w:sz w:val="15"/>
                      </w:rPr>
                      <w:t>S.</w:t>
                    </w:r>
                    <w:r>
                      <w:rPr>
                        <w:rFonts w:ascii="Trebuchet MS"/>
                        <w:color w:val="010202"/>
                        <w:spacing w:val="-12"/>
                        <w:sz w:val="15"/>
                      </w:rPr>
                      <w:t xml:space="preserve"> </w:t>
                    </w:r>
                    <w:r>
                      <w:rPr>
                        <w:rFonts w:ascii="Trebuchet MS"/>
                        <w:color w:val="010202"/>
                        <w:sz w:val="15"/>
                      </w:rPr>
                      <w:t>Africa</w:t>
                    </w:r>
                    <w:r>
                      <w:rPr>
                        <w:rFonts w:ascii="Trebuchet MS"/>
                        <w:color w:val="010202"/>
                        <w:w w:val="98"/>
                        <w:sz w:val="15"/>
                      </w:rPr>
                      <w:t xml:space="preserve"> </w:t>
                    </w:r>
                    <w:r>
                      <w:rPr>
                        <w:rFonts w:ascii="Trebuchet MS"/>
                        <w:color w:val="010202"/>
                        <w:sz w:val="15"/>
                      </w:rPr>
                      <w:t xml:space="preserve">Nigeria </w:t>
                    </w:r>
                    <w:r>
                      <w:rPr>
                        <w:rFonts w:ascii="Trebuchet MS"/>
                        <w:color w:val="010202"/>
                        <w:w w:val="95"/>
                        <w:sz w:val="15"/>
                      </w:rPr>
                      <w:t>Uganda Tanzania</w:t>
                    </w:r>
                  </w:p>
                </w:txbxContent>
              </v:textbox>
            </v:shape>
            <v:shape id="_x0000_s1284" type="#_x0000_t202" style="position:absolute;left:1858;top:8096;width:763;height:1523" filled="f" stroked="f">
              <v:textbox inset="0,0,0,0">
                <w:txbxContent>
                  <w:p w14:paraId="7DC2FCBF" w14:textId="77777777" w:rsidR="00284A25" w:rsidRDefault="00284A25">
                    <w:pPr>
                      <w:spacing w:line="173" w:lineRule="exact"/>
                      <w:ind w:left="351"/>
                      <w:rPr>
                        <w:rFonts w:ascii="Trebuchet MS"/>
                        <w:sz w:val="15"/>
                      </w:rPr>
                    </w:pPr>
                    <w:r>
                      <w:rPr>
                        <w:rFonts w:ascii="Trebuchet MS"/>
                        <w:color w:val="010202"/>
                        <w:sz w:val="15"/>
                      </w:rPr>
                      <w:t>Japan</w:t>
                    </w:r>
                  </w:p>
                  <w:p w14:paraId="3C671B68" w14:textId="77777777" w:rsidR="00284A25" w:rsidRDefault="00284A25">
                    <w:pPr>
                      <w:spacing w:before="14"/>
                      <w:ind w:left="189"/>
                      <w:rPr>
                        <w:rFonts w:ascii="Trebuchet MS"/>
                        <w:sz w:val="15"/>
                      </w:rPr>
                    </w:pPr>
                    <w:r>
                      <w:rPr>
                        <w:rFonts w:ascii="Trebuchet MS"/>
                        <w:color w:val="010202"/>
                        <w:sz w:val="15"/>
                      </w:rPr>
                      <w:t>S.</w:t>
                    </w:r>
                    <w:r>
                      <w:rPr>
                        <w:rFonts w:ascii="Trebuchet MS"/>
                        <w:color w:val="010202"/>
                        <w:spacing w:val="-11"/>
                        <w:sz w:val="15"/>
                      </w:rPr>
                      <w:t xml:space="preserve"> </w:t>
                    </w:r>
                    <w:r>
                      <w:rPr>
                        <w:rFonts w:ascii="Trebuchet MS"/>
                        <w:color w:val="010202"/>
                        <w:sz w:val="15"/>
                      </w:rPr>
                      <w:t>Korea</w:t>
                    </w:r>
                  </w:p>
                  <w:p w14:paraId="5A932D89" w14:textId="77777777" w:rsidR="00284A25" w:rsidRDefault="00284A25">
                    <w:pPr>
                      <w:spacing w:before="15" w:line="268" w:lineRule="auto"/>
                      <w:ind w:right="18" w:firstLine="405"/>
                      <w:jc w:val="right"/>
                      <w:rPr>
                        <w:rFonts w:ascii="Trebuchet MS"/>
                        <w:sz w:val="15"/>
                      </w:rPr>
                    </w:pPr>
                    <w:r>
                      <w:rPr>
                        <w:rFonts w:ascii="Trebuchet MS"/>
                        <w:color w:val="010202"/>
                        <w:sz w:val="15"/>
                      </w:rPr>
                      <w:t xml:space="preserve">India </w:t>
                    </w:r>
                    <w:r>
                      <w:rPr>
                        <w:rFonts w:ascii="Trebuchet MS"/>
                        <w:color w:val="010202"/>
                        <w:spacing w:val="-1"/>
                        <w:w w:val="95"/>
                        <w:sz w:val="15"/>
                      </w:rPr>
                      <w:t xml:space="preserve">Bangladesh </w:t>
                    </w:r>
                    <w:r>
                      <w:rPr>
                        <w:rFonts w:ascii="Trebuchet MS"/>
                        <w:color w:val="010202"/>
                        <w:sz w:val="15"/>
                      </w:rPr>
                      <w:t xml:space="preserve">Indonesia </w:t>
                    </w:r>
                    <w:r>
                      <w:rPr>
                        <w:rFonts w:ascii="Trebuchet MS"/>
                        <w:color w:val="010202"/>
                        <w:w w:val="95"/>
                        <w:sz w:val="15"/>
                      </w:rPr>
                      <w:t xml:space="preserve">Malaysia China </w:t>
                    </w:r>
                    <w:r>
                      <w:rPr>
                        <w:rFonts w:ascii="Trebuchet MS"/>
                        <w:color w:val="010202"/>
                        <w:spacing w:val="3"/>
                        <w:w w:val="95"/>
                        <w:sz w:val="15"/>
                      </w:rPr>
                      <w:t>Pakistan</w:t>
                    </w:r>
                  </w:p>
                </w:txbxContent>
              </v:textbox>
            </v:shape>
            <v:shape id="_x0000_s1283" type="#_x0000_t202" style="position:absolute;left:1831;top:6354;width:807;height:1523" filled="f" stroked="f">
              <v:textbox inset="0,0,0,0">
                <w:txbxContent>
                  <w:p w14:paraId="4596CBA4" w14:textId="77777777" w:rsidR="00284A25" w:rsidRDefault="00284A25">
                    <w:pPr>
                      <w:spacing w:line="266" w:lineRule="auto"/>
                      <w:ind w:right="18" w:firstLine="392"/>
                      <w:jc w:val="right"/>
                      <w:rPr>
                        <w:rFonts w:ascii="Trebuchet MS"/>
                        <w:sz w:val="15"/>
                      </w:rPr>
                    </w:pPr>
                    <w:r>
                      <w:rPr>
                        <w:rFonts w:ascii="Trebuchet MS"/>
                        <w:color w:val="010202"/>
                        <w:spacing w:val="5"/>
                        <w:w w:val="95"/>
                        <w:sz w:val="15"/>
                      </w:rPr>
                      <w:t xml:space="preserve">Israel </w:t>
                    </w:r>
                    <w:r>
                      <w:rPr>
                        <w:rFonts w:ascii="Trebuchet MS"/>
                        <w:color w:val="010202"/>
                        <w:w w:val="95"/>
                        <w:sz w:val="15"/>
                      </w:rPr>
                      <w:t xml:space="preserve">Lebanon </w:t>
                    </w:r>
                    <w:r>
                      <w:rPr>
                        <w:rFonts w:ascii="Trebuchet MS"/>
                        <w:color w:val="010202"/>
                        <w:spacing w:val="-1"/>
                        <w:w w:val="95"/>
                        <w:sz w:val="15"/>
                      </w:rPr>
                      <w:t xml:space="preserve">Kuwait </w:t>
                    </w:r>
                    <w:r>
                      <w:rPr>
                        <w:rFonts w:ascii="Trebuchet MS"/>
                        <w:color w:val="010202"/>
                        <w:sz w:val="15"/>
                      </w:rPr>
                      <w:t>Jordan</w:t>
                    </w:r>
                    <w:r>
                      <w:rPr>
                        <w:rFonts w:ascii="Trebuchet MS"/>
                        <w:color w:val="010202"/>
                        <w:w w:val="98"/>
                        <w:sz w:val="15"/>
                      </w:rPr>
                      <w:t xml:space="preserve"> </w:t>
                    </w:r>
                    <w:r>
                      <w:rPr>
                        <w:rFonts w:ascii="Trebuchet MS"/>
                        <w:color w:val="010202"/>
                        <w:spacing w:val="2"/>
                        <w:w w:val="95"/>
                        <w:sz w:val="15"/>
                      </w:rPr>
                      <w:t xml:space="preserve">Egypt </w:t>
                    </w:r>
                    <w:r>
                      <w:rPr>
                        <w:rFonts w:ascii="Trebuchet MS"/>
                        <w:color w:val="010202"/>
                        <w:spacing w:val="4"/>
                        <w:w w:val="95"/>
                        <w:sz w:val="15"/>
                      </w:rPr>
                      <w:t xml:space="preserve">Morocco </w:t>
                    </w:r>
                    <w:r>
                      <w:rPr>
                        <w:rFonts w:ascii="Trebuchet MS"/>
                        <w:color w:val="010202"/>
                        <w:sz w:val="15"/>
                      </w:rPr>
                      <w:t>Palest.</w:t>
                    </w:r>
                    <w:r>
                      <w:rPr>
                        <w:rFonts w:ascii="Trebuchet MS"/>
                        <w:color w:val="010202"/>
                        <w:spacing w:val="-15"/>
                        <w:sz w:val="15"/>
                      </w:rPr>
                      <w:t xml:space="preserve"> </w:t>
                    </w:r>
                    <w:r>
                      <w:rPr>
                        <w:rFonts w:ascii="Trebuchet MS"/>
                        <w:color w:val="010202"/>
                        <w:spacing w:val="4"/>
                        <w:sz w:val="15"/>
                      </w:rPr>
                      <w:t>ter.</w:t>
                    </w:r>
                  </w:p>
                  <w:p w14:paraId="450F3E7A" w14:textId="77777777" w:rsidR="00284A25" w:rsidRDefault="00284A25">
                    <w:pPr>
                      <w:spacing w:line="170" w:lineRule="exact"/>
                      <w:ind w:right="42"/>
                      <w:jc w:val="right"/>
                      <w:rPr>
                        <w:rFonts w:ascii="Trebuchet MS"/>
                        <w:sz w:val="15"/>
                      </w:rPr>
                    </w:pPr>
                    <w:r>
                      <w:rPr>
                        <w:rFonts w:ascii="Trebuchet MS"/>
                        <w:color w:val="010202"/>
                        <w:sz w:val="15"/>
                      </w:rPr>
                      <w:t>Turkey</w:t>
                    </w:r>
                  </w:p>
                </w:txbxContent>
              </v:textbox>
            </v:shape>
            <v:shape id="_x0000_s1282" type="#_x0000_t202" style="position:absolute;left:1844;top:4990;width:779;height:1145" filled="f" stroked="f">
              <v:textbox inset="0,0,0,0">
                <w:txbxContent>
                  <w:p w14:paraId="4DA81B89" w14:textId="77777777" w:rsidR="00284A25" w:rsidRDefault="00284A25">
                    <w:pPr>
                      <w:spacing w:line="266" w:lineRule="auto"/>
                      <w:ind w:right="18" w:firstLine="230"/>
                      <w:jc w:val="right"/>
                      <w:rPr>
                        <w:rFonts w:ascii="Trebuchet MS"/>
                        <w:sz w:val="15"/>
                      </w:rPr>
                    </w:pPr>
                    <w:r>
                      <w:rPr>
                        <w:rFonts w:ascii="Trebuchet MS"/>
                        <w:color w:val="010202"/>
                        <w:spacing w:val="2"/>
                        <w:w w:val="95"/>
                        <w:sz w:val="15"/>
                      </w:rPr>
                      <w:t xml:space="preserve">Ukraine </w:t>
                    </w:r>
                    <w:r>
                      <w:rPr>
                        <w:rFonts w:ascii="Trebuchet MS"/>
                        <w:color w:val="010202"/>
                        <w:spacing w:val="-3"/>
                        <w:w w:val="95"/>
                        <w:sz w:val="15"/>
                      </w:rPr>
                      <w:t xml:space="preserve">Poland </w:t>
                    </w:r>
                    <w:r>
                      <w:rPr>
                        <w:rFonts w:ascii="Trebuchet MS"/>
                        <w:color w:val="010202"/>
                        <w:spacing w:val="-1"/>
                        <w:w w:val="95"/>
                        <w:sz w:val="15"/>
                      </w:rPr>
                      <w:t xml:space="preserve">Bulgaria </w:t>
                    </w:r>
                    <w:r>
                      <w:rPr>
                        <w:rFonts w:ascii="Trebuchet MS"/>
                        <w:color w:val="010202"/>
                        <w:spacing w:val="4"/>
                        <w:sz w:val="15"/>
                      </w:rPr>
                      <w:t>Czech</w:t>
                    </w:r>
                    <w:r>
                      <w:rPr>
                        <w:rFonts w:ascii="Trebuchet MS"/>
                        <w:color w:val="010202"/>
                        <w:spacing w:val="-20"/>
                        <w:sz w:val="15"/>
                      </w:rPr>
                      <w:t xml:space="preserve"> </w:t>
                    </w:r>
                    <w:r>
                      <w:rPr>
                        <w:rFonts w:ascii="Trebuchet MS"/>
                        <w:color w:val="010202"/>
                        <w:sz w:val="15"/>
                      </w:rPr>
                      <w:t>Rep.</w:t>
                    </w:r>
                  </w:p>
                  <w:p w14:paraId="453532B5" w14:textId="77777777" w:rsidR="00284A25" w:rsidRDefault="00284A25">
                    <w:pPr>
                      <w:spacing w:before="8" w:line="259" w:lineRule="auto"/>
                      <w:ind w:left="216" w:right="22" w:firstLine="122"/>
                      <w:jc w:val="right"/>
                      <w:rPr>
                        <w:rFonts w:ascii="Trebuchet MS"/>
                        <w:sz w:val="15"/>
                      </w:rPr>
                    </w:pPr>
                    <w:r>
                      <w:rPr>
                        <w:rFonts w:ascii="Trebuchet MS"/>
                        <w:color w:val="010202"/>
                        <w:sz w:val="15"/>
                      </w:rPr>
                      <w:t>Russia</w:t>
                    </w:r>
                    <w:r>
                      <w:rPr>
                        <w:rFonts w:ascii="Trebuchet MS"/>
                        <w:color w:val="010202"/>
                        <w:w w:val="98"/>
                        <w:sz w:val="15"/>
                      </w:rPr>
                      <w:t xml:space="preserve"> </w:t>
                    </w:r>
                    <w:r>
                      <w:rPr>
                        <w:rFonts w:ascii="Trebuchet MS"/>
                        <w:color w:val="010202"/>
                        <w:spacing w:val="-1"/>
                        <w:w w:val="95"/>
                        <w:sz w:val="15"/>
                      </w:rPr>
                      <w:t>Slovakia</w:t>
                    </w:r>
                  </w:p>
                </w:txbxContent>
              </v:textbox>
            </v:shape>
            <v:shape id="_x0000_s1281" type="#_x0000_t202" style="position:absolute;left:2006;top:3640;width:615;height:1145" filled="f" stroked="f">
              <v:textbox inset="0,0,0,0">
                <w:txbxContent>
                  <w:p w14:paraId="5192784C" w14:textId="77777777" w:rsidR="00284A25" w:rsidRDefault="00284A25">
                    <w:pPr>
                      <w:spacing w:line="268" w:lineRule="auto"/>
                      <w:ind w:right="18" w:firstLine="95"/>
                      <w:jc w:val="right"/>
                      <w:rPr>
                        <w:rFonts w:ascii="Trebuchet MS"/>
                        <w:sz w:val="15"/>
                      </w:rPr>
                    </w:pPr>
                    <w:r>
                      <w:rPr>
                        <w:rFonts w:ascii="Trebuchet MS"/>
                        <w:color w:val="010202"/>
                        <w:spacing w:val="-2"/>
                        <w:w w:val="95"/>
                        <w:sz w:val="15"/>
                      </w:rPr>
                      <w:t xml:space="preserve">Sweden </w:t>
                    </w:r>
                    <w:r>
                      <w:rPr>
                        <w:rFonts w:ascii="Trebuchet MS"/>
                        <w:color w:val="010202"/>
                        <w:sz w:val="15"/>
                      </w:rPr>
                      <w:t xml:space="preserve">Britain </w:t>
                    </w:r>
                    <w:r>
                      <w:rPr>
                        <w:rFonts w:ascii="Trebuchet MS"/>
                        <w:color w:val="010202"/>
                        <w:spacing w:val="-2"/>
                        <w:w w:val="95"/>
                        <w:sz w:val="15"/>
                      </w:rPr>
                      <w:t>Germany</w:t>
                    </w:r>
                  </w:p>
                  <w:p w14:paraId="7B1DD452" w14:textId="77777777" w:rsidR="00284A25" w:rsidRDefault="00284A25">
                    <w:pPr>
                      <w:spacing w:line="271" w:lineRule="auto"/>
                      <w:ind w:left="122" w:right="18" w:firstLine="162"/>
                      <w:jc w:val="right"/>
                      <w:rPr>
                        <w:rFonts w:ascii="Trebuchet MS"/>
                        <w:sz w:val="15"/>
                      </w:rPr>
                    </w:pPr>
                    <w:r>
                      <w:rPr>
                        <w:rFonts w:ascii="Trebuchet MS"/>
                        <w:color w:val="010202"/>
                        <w:sz w:val="15"/>
                      </w:rPr>
                      <w:t xml:space="preserve">Italy </w:t>
                    </w:r>
                    <w:r>
                      <w:rPr>
                        <w:rFonts w:ascii="Trebuchet MS"/>
                        <w:color w:val="010202"/>
                        <w:spacing w:val="3"/>
                        <w:w w:val="95"/>
                        <w:sz w:val="15"/>
                      </w:rPr>
                      <w:t xml:space="preserve">France </w:t>
                    </w:r>
                    <w:r>
                      <w:rPr>
                        <w:rFonts w:ascii="Trebuchet MS"/>
                        <w:color w:val="010202"/>
                        <w:spacing w:val="-1"/>
                        <w:w w:val="95"/>
                        <w:sz w:val="15"/>
                      </w:rPr>
                      <w:t>Spain</w:t>
                    </w:r>
                  </w:p>
                </w:txbxContent>
              </v:textbox>
            </v:shape>
            <v:shape id="_x0000_s1280" type="#_x0000_t202" style="position:absolute;left:1912;top:2087;width:726;height:1334" filled="f" stroked="f">
              <v:textbox inset="0,0,0,0">
                <w:txbxContent>
                  <w:p w14:paraId="1083D6E3" w14:textId="77777777" w:rsidR="00284A25" w:rsidRDefault="00284A25">
                    <w:pPr>
                      <w:spacing w:line="173" w:lineRule="exact"/>
                      <w:rPr>
                        <w:rFonts w:ascii="Trebuchet MS"/>
                        <w:sz w:val="15"/>
                      </w:rPr>
                    </w:pPr>
                    <w:r>
                      <w:rPr>
                        <w:rFonts w:ascii="Trebuchet MS"/>
                        <w:color w:val="010202"/>
                        <w:sz w:val="15"/>
                      </w:rPr>
                      <w:t>Venezuela</w:t>
                    </w:r>
                  </w:p>
                  <w:p w14:paraId="2CD76BAD" w14:textId="77777777" w:rsidR="00284A25" w:rsidRDefault="00284A25">
                    <w:pPr>
                      <w:spacing w:before="27" w:line="264" w:lineRule="auto"/>
                      <w:ind w:left="27" w:right="18" w:firstLine="351"/>
                      <w:jc w:val="right"/>
                      <w:rPr>
                        <w:rFonts w:ascii="Trebuchet MS"/>
                        <w:sz w:val="15"/>
                      </w:rPr>
                    </w:pPr>
                    <w:r>
                      <w:rPr>
                        <w:rFonts w:ascii="Trebuchet MS"/>
                        <w:color w:val="010202"/>
                        <w:sz w:val="15"/>
                      </w:rPr>
                      <w:t xml:space="preserve">Peru </w:t>
                    </w:r>
                    <w:r>
                      <w:rPr>
                        <w:rFonts w:ascii="Trebuchet MS"/>
                        <w:color w:val="010202"/>
                        <w:spacing w:val="-3"/>
                        <w:w w:val="95"/>
                        <w:sz w:val="15"/>
                      </w:rPr>
                      <w:t xml:space="preserve">Chile </w:t>
                    </w:r>
                    <w:r>
                      <w:rPr>
                        <w:rFonts w:ascii="Trebuchet MS"/>
                        <w:color w:val="010202"/>
                        <w:spacing w:val="2"/>
                        <w:w w:val="95"/>
                        <w:sz w:val="15"/>
                      </w:rPr>
                      <w:t xml:space="preserve">Mexico Brazil </w:t>
                    </w:r>
                    <w:r>
                      <w:rPr>
                        <w:rFonts w:ascii="Trebuchet MS"/>
                        <w:color w:val="010202"/>
                        <w:spacing w:val="-3"/>
                        <w:w w:val="95"/>
                        <w:sz w:val="15"/>
                      </w:rPr>
                      <w:t xml:space="preserve">Bolivia </w:t>
                    </w:r>
                    <w:r>
                      <w:rPr>
                        <w:rFonts w:ascii="Trebuchet MS"/>
                        <w:color w:val="010202"/>
                        <w:sz w:val="15"/>
                      </w:rPr>
                      <w:t>Argentina</w:t>
                    </w:r>
                  </w:p>
                </w:txbxContent>
              </v:textbox>
            </v:shape>
            <v:shape id="_x0000_s1279" type="#_x0000_t202" style="position:absolute;left:2101;top:1506;width:521;height:375" filled="f" stroked="f">
              <v:textbox inset="0,0,0,0">
                <w:txbxContent>
                  <w:p w14:paraId="4D336913" w14:textId="77777777" w:rsidR="00284A25" w:rsidRDefault="00284A25">
                    <w:pPr>
                      <w:spacing w:line="173" w:lineRule="exact"/>
                      <w:ind w:left="230"/>
                      <w:rPr>
                        <w:rFonts w:ascii="Trebuchet MS"/>
                        <w:sz w:val="15"/>
                      </w:rPr>
                    </w:pPr>
                    <w:r>
                      <w:rPr>
                        <w:rFonts w:ascii="Trebuchet MS"/>
                        <w:color w:val="010202"/>
                        <w:sz w:val="15"/>
                      </w:rPr>
                      <w:t>U.S.</w:t>
                    </w:r>
                  </w:p>
                  <w:p w14:paraId="4852E587" w14:textId="77777777" w:rsidR="00284A25" w:rsidRDefault="00284A25">
                    <w:pPr>
                      <w:spacing w:before="27" w:line="174" w:lineRule="exact"/>
                      <w:rPr>
                        <w:rFonts w:ascii="Trebuchet MS"/>
                        <w:sz w:val="15"/>
                      </w:rPr>
                    </w:pPr>
                    <w:r>
                      <w:rPr>
                        <w:rFonts w:ascii="Trebuchet MS"/>
                        <w:color w:val="010202"/>
                        <w:sz w:val="15"/>
                      </w:rPr>
                      <w:t>Canada</w:t>
                    </w:r>
                  </w:p>
                </w:txbxContent>
              </v:textbox>
            </v:shape>
            <v:shape id="_x0000_s1278" type="#_x0000_t202" style="position:absolute;left:2155;top:520;width:2512;height:204" filled="f" stroked="f">
              <v:textbox inset="0,0,0,0">
                <w:txbxContent>
                  <w:p w14:paraId="378552F0" w14:textId="77777777" w:rsidR="00284A25" w:rsidRDefault="00284A25">
                    <w:pPr>
                      <w:spacing w:before="5"/>
                      <w:rPr>
                        <w:rFonts w:ascii="Trebuchet MS"/>
                        <w:b/>
                        <w:sz w:val="17"/>
                      </w:rPr>
                    </w:pPr>
                    <w:r>
                      <w:rPr>
                        <w:rFonts w:ascii="Trebuchet MS"/>
                        <w:b/>
                        <w:color w:val="010202"/>
                        <w:w w:val="105"/>
                        <w:sz w:val="17"/>
                      </w:rPr>
                      <w:t>Rating the U.S. and Its People</w:t>
                    </w:r>
                  </w:p>
                </w:txbxContent>
              </v:textbox>
            </v:shape>
            <v:shape id="_x0000_s1277" type="#_x0000_t202" style="position:absolute;left:2974;top:844;width:1906;height:582" filled="f" strokecolor="#010202" strokeweight=".23847mm">
              <v:textbox inset="0,0,0,0">
                <w:txbxContent>
                  <w:p w14:paraId="6B1EAEB5" w14:textId="77777777" w:rsidR="00284A25" w:rsidRDefault="00284A25">
                    <w:pPr>
                      <w:spacing w:before="18"/>
                      <w:ind w:left="269"/>
                      <w:rPr>
                        <w:rFonts w:ascii="Trebuchet MS" w:hAnsi="Trebuchet MS"/>
                        <w:sz w:val="15"/>
                      </w:rPr>
                    </w:pPr>
                    <w:r>
                      <w:rPr>
                        <w:rFonts w:ascii="Trebuchet MS" w:hAnsi="Trebuchet MS"/>
                        <w:color w:val="010202"/>
                        <w:sz w:val="15"/>
                      </w:rPr>
                      <w:t>Favorable views of…</w:t>
                    </w:r>
                  </w:p>
                  <w:p w14:paraId="13214EB1" w14:textId="77777777" w:rsidR="00284A25" w:rsidRDefault="00284A25">
                    <w:pPr>
                      <w:tabs>
                        <w:tab w:val="left" w:pos="1242"/>
                      </w:tabs>
                      <w:spacing w:before="96"/>
                      <w:ind w:left="242"/>
                      <w:rPr>
                        <w:rFonts w:ascii="Trebuchet MS"/>
                        <w:sz w:val="15"/>
                      </w:rPr>
                    </w:pPr>
                    <w:r>
                      <w:rPr>
                        <w:rFonts w:ascii="Trebuchet MS"/>
                        <w:b/>
                        <w:color w:val="010202"/>
                        <w:spacing w:val="2"/>
                        <w:sz w:val="15"/>
                      </w:rPr>
                      <w:t>Americ</w:t>
                    </w:r>
                    <w:r>
                      <w:rPr>
                        <w:rFonts w:ascii="Trebuchet MS"/>
                        <w:b/>
                        <w:color w:val="010202"/>
                        <w:spacing w:val="-27"/>
                        <w:sz w:val="15"/>
                      </w:rPr>
                      <w:t xml:space="preserve"> </w:t>
                    </w:r>
                    <w:r>
                      <w:rPr>
                        <w:rFonts w:ascii="Trebuchet MS"/>
                        <w:b/>
                        <w:color w:val="010202"/>
                        <w:spacing w:val="2"/>
                        <w:sz w:val="15"/>
                      </w:rPr>
                      <w:t>ans</w:t>
                    </w:r>
                    <w:r>
                      <w:rPr>
                        <w:rFonts w:ascii="Trebuchet MS"/>
                        <w:b/>
                        <w:color w:val="010202"/>
                        <w:spacing w:val="2"/>
                        <w:sz w:val="15"/>
                      </w:rPr>
                      <w:tab/>
                    </w:r>
                    <w:r>
                      <w:rPr>
                        <w:rFonts w:ascii="Trebuchet MS"/>
                        <w:color w:val="010202"/>
                        <w:sz w:val="15"/>
                      </w:rPr>
                      <w:t>America</w:t>
                    </w:r>
                  </w:p>
                </w:txbxContent>
              </v:textbox>
            </v:shape>
            <w10:wrap type="topAndBottom" anchorx="page"/>
          </v:group>
        </w:pict>
      </w:r>
      <w:r>
        <w:pict w14:anchorId="4C70A3A5">
          <v:group id="_x0000_s1255" style="position:absolute;margin-left:327.15pt;margin-top:30.95pt;width:186.2pt;height:272pt;z-index:251645440;mso-wrap-distance-left:0;mso-wrap-distance-right:0;mso-position-horizontal-relative:page" coordorigin="6543,619" coordsize="3724,5440">
            <v:line id="_x0000_s1275" style="position:absolute" from="6543,6050" to="10266,6050" strokecolor="#010202" strokeweight=".9pt"/>
            <v:line id="_x0000_s1274" style="position:absolute" from="6552,637" to="6552,6041" strokecolor="#010202" strokeweight=".32386mm"/>
            <v:line id="_x0000_s1273" style="position:absolute" from="6543,628" to="10266,628" strokecolor="#010202" strokeweight=".9pt"/>
            <v:line id="_x0000_s1272" style="position:absolute" from="10257,638" to="10257,6041" strokecolor="#010202" strokeweight=".32386mm"/>
            <v:line id="_x0000_s1271" style="position:absolute" from="6579,6014" to="10231,6014" strokecolor="#010202" strokeweight=".9pt"/>
            <v:line id="_x0000_s1270" style="position:absolute" from="6588,673" to="6588,6005" strokecolor="#010202" strokeweight=".30481mm"/>
            <v:line id="_x0000_s1269" style="position:absolute" from="6579,664" to="10231,664" strokecolor="#010202" strokeweight=".9pt"/>
            <v:line id="_x0000_s1268" style="position:absolute" from="10222,673" to="10222,6005" strokecolor="#010202" strokeweight=".32386mm"/>
            <v:shape id="_x0000_s1267" type="#_x0000_t202" style="position:absolute;left:6727;top:5245;width:3170;height:706" filled="f" stroked="f">
              <v:textbox inset="0,0,0,0">
                <w:txbxContent>
                  <w:p w14:paraId="19998B96" w14:textId="77777777" w:rsidR="00284A25" w:rsidRDefault="00284A25">
                    <w:pPr>
                      <w:spacing w:before="3" w:line="249" w:lineRule="auto"/>
                      <w:ind w:right="112"/>
                      <w:rPr>
                        <w:rFonts w:ascii="Trebuchet MS"/>
                        <w:sz w:val="14"/>
                      </w:rPr>
                    </w:pPr>
                    <w:r>
                      <w:rPr>
                        <w:rFonts w:ascii="Trebuchet MS"/>
                        <w:color w:val="010202"/>
                        <w:w w:val="105"/>
                        <w:sz w:val="14"/>
                      </w:rPr>
                      <w:t>*</w:t>
                    </w:r>
                    <w:r>
                      <w:rPr>
                        <w:rFonts w:ascii="Trebuchet MS"/>
                        <w:color w:val="010202"/>
                        <w:spacing w:val="-11"/>
                        <w:w w:val="105"/>
                        <w:sz w:val="14"/>
                      </w:rPr>
                      <w:t xml:space="preserve"> </w:t>
                    </w:r>
                    <w:r>
                      <w:rPr>
                        <w:rFonts w:ascii="Trebuchet MS"/>
                        <w:color w:val="010202"/>
                        <w:w w:val="105"/>
                        <w:sz w:val="14"/>
                      </w:rPr>
                      <w:t>Where</w:t>
                    </w:r>
                    <w:r>
                      <w:rPr>
                        <w:rFonts w:ascii="Trebuchet MS"/>
                        <w:color w:val="010202"/>
                        <w:spacing w:val="-11"/>
                        <w:w w:val="105"/>
                        <w:sz w:val="14"/>
                      </w:rPr>
                      <w:t xml:space="preserve"> </w:t>
                    </w:r>
                    <w:r>
                      <w:rPr>
                        <w:rFonts w:ascii="Trebuchet MS"/>
                        <w:color w:val="010202"/>
                        <w:w w:val="105"/>
                        <w:sz w:val="14"/>
                      </w:rPr>
                      <w:t>the</w:t>
                    </w:r>
                    <w:r>
                      <w:rPr>
                        <w:rFonts w:ascii="Trebuchet MS"/>
                        <w:color w:val="010202"/>
                        <w:spacing w:val="-10"/>
                        <w:w w:val="105"/>
                        <w:sz w:val="14"/>
                      </w:rPr>
                      <w:t xml:space="preserve"> </w:t>
                    </w:r>
                    <w:r>
                      <w:rPr>
                        <w:rFonts w:ascii="Trebuchet MS"/>
                        <w:color w:val="010202"/>
                        <w:w w:val="105"/>
                        <w:sz w:val="14"/>
                      </w:rPr>
                      <w:t>U.S.</w:t>
                    </w:r>
                    <w:r>
                      <w:rPr>
                        <w:rFonts w:ascii="Trebuchet MS"/>
                        <w:color w:val="010202"/>
                        <w:spacing w:val="-11"/>
                        <w:w w:val="105"/>
                        <w:sz w:val="14"/>
                      </w:rPr>
                      <w:t xml:space="preserve"> </w:t>
                    </w:r>
                    <w:r>
                      <w:rPr>
                        <w:rFonts w:ascii="Trebuchet MS"/>
                        <w:color w:val="010202"/>
                        <w:w w:val="105"/>
                        <w:sz w:val="14"/>
                      </w:rPr>
                      <w:t>is</w:t>
                    </w:r>
                    <w:r>
                      <w:rPr>
                        <w:rFonts w:ascii="Trebuchet MS"/>
                        <w:color w:val="010202"/>
                        <w:spacing w:val="-11"/>
                        <w:w w:val="105"/>
                        <w:sz w:val="14"/>
                      </w:rPr>
                      <w:t xml:space="preserve"> </w:t>
                    </w:r>
                    <w:r>
                      <w:rPr>
                        <w:rFonts w:ascii="Trebuchet MS"/>
                        <w:color w:val="010202"/>
                        <w:w w:val="105"/>
                        <w:sz w:val="14"/>
                      </w:rPr>
                      <w:t>mentioned</w:t>
                    </w:r>
                    <w:r>
                      <w:rPr>
                        <w:rFonts w:ascii="Trebuchet MS"/>
                        <w:color w:val="010202"/>
                        <w:spacing w:val="-9"/>
                        <w:w w:val="105"/>
                        <w:sz w:val="14"/>
                      </w:rPr>
                      <w:t xml:space="preserve"> </w:t>
                    </w:r>
                    <w:r>
                      <w:rPr>
                        <w:rFonts w:ascii="Trebuchet MS"/>
                        <w:color w:val="010202"/>
                        <w:w w:val="105"/>
                        <w:sz w:val="14"/>
                      </w:rPr>
                      <w:t>more</w:t>
                    </w:r>
                    <w:r>
                      <w:rPr>
                        <w:rFonts w:ascii="Trebuchet MS"/>
                        <w:color w:val="010202"/>
                        <w:spacing w:val="-11"/>
                        <w:w w:val="105"/>
                        <w:sz w:val="14"/>
                      </w:rPr>
                      <w:t xml:space="preserve"> </w:t>
                    </w:r>
                    <w:r>
                      <w:rPr>
                        <w:rFonts w:ascii="Trebuchet MS"/>
                        <w:color w:val="010202"/>
                        <w:w w:val="105"/>
                        <w:sz w:val="14"/>
                      </w:rPr>
                      <w:t>frequently than any other country or</w:t>
                    </w:r>
                    <w:r>
                      <w:rPr>
                        <w:rFonts w:ascii="Trebuchet MS"/>
                        <w:color w:val="010202"/>
                        <w:spacing w:val="-15"/>
                        <w:w w:val="105"/>
                        <w:sz w:val="14"/>
                      </w:rPr>
                      <w:t xml:space="preserve"> </w:t>
                    </w:r>
                    <w:r>
                      <w:rPr>
                        <w:rFonts w:ascii="Trebuchet MS"/>
                        <w:color w:val="010202"/>
                        <w:w w:val="105"/>
                        <w:sz w:val="14"/>
                      </w:rPr>
                      <w:t>group.</w:t>
                    </w:r>
                  </w:p>
                  <w:p w14:paraId="328CC1A6" w14:textId="77777777" w:rsidR="00284A25" w:rsidRDefault="00284A25">
                    <w:pPr>
                      <w:spacing w:before="32" w:line="249" w:lineRule="auto"/>
                      <w:ind w:right="9"/>
                      <w:rPr>
                        <w:rFonts w:ascii="Trebuchet MS"/>
                        <w:sz w:val="14"/>
                      </w:rPr>
                    </w:pPr>
                    <w:r>
                      <w:rPr>
                        <w:rFonts w:ascii="Trebuchet MS"/>
                        <w:color w:val="010202"/>
                        <w:w w:val="105"/>
                        <w:sz w:val="14"/>
                      </w:rPr>
                      <w:t>Figures</w:t>
                    </w:r>
                    <w:r>
                      <w:rPr>
                        <w:rFonts w:ascii="Trebuchet MS"/>
                        <w:color w:val="010202"/>
                        <w:spacing w:val="-10"/>
                        <w:w w:val="105"/>
                        <w:sz w:val="14"/>
                      </w:rPr>
                      <w:t xml:space="preserve"> </w:t>
                    </w:r>
                    <w:r>
                      <w:rPr>
                        <w:rFonts w:ascii="Trebuchet MS"/>
                        <w:color w:val="010202"/>
                        <w:w w:val="105"/>
                        <w:sz w:val="14"/>
                      </w:rPr>
                      <w:t>show</w:t>
                    </w:r>
                    <w:r>
                      <w:rPr>
                        <w:rFonts w:ascii="Trebuchet MS"/>
                        <w:color w:val="010202"/>
                        <w:spacing w:val="-10"/>
                        <w:w w:val="105"/>
                        <w:sz w:val="14"/>
                      </w:rPr>
                      <w:t xml:space="preserve"> </w:t>
                    </w:r>
                    <w:r>
                      <w:rPr>
                        <w:rFonts w:ascii="Trebuchet MS"/>
                        <w:color w:val="010202"/>
                        <w:w w:val="105"/>
                        <w:sz w:val="14"/>
                      </w:rPr>
                      <w:t>the</w:t>
                    </w:r>
                    <w:r>
                      <w:rPr>
                        <w:rFonts w:ascii="Trebuchet MS"/>
                        <w:color w:val="010202"/>
                        <w:spacing w:val="-9"/>
                        <w:w w:val="105"/>
                        <w:sz w:val="14"/>
                      </w:rPr>
                      <w:t xml:space="preserve"> </w:t>
                    </w:r>
                    <w:r>
                      <w:rPr>
                        <w:rFonts w:ascii="Trebuchet MS"/>
                        <w:color w:val="010202"/>
                        <w:w w:val="105"/>
                        <w:sz w:val="14"/>
                      </w:rPr>
                      <w:t>percent</w:t>
                    </w:r>
                    <w:r>
                      <w:rPr>
                        <w:rFonts w:ascii="Trebuchet MS"/>
                        <w:color w:val="010202"/>
                        <w:spacing w:val="-9"/>
                        <w:w w:val="105"/>
                        <w:sz w:val="14"/>
                      </w:rPr>
                      <w:t xml:space="preserve"> </w:t>
                    </w:r>
                    <w:r>
                      <w:rPr>
                        <w:rFonts w:ascii="Trebuchet MS"/>
                        <w:color w:val="010202"/>
                        <w:w w:val="105"/>
                        <w:sz w:val="14"/>
                      </w:rPr>
                      <w:t>who</w:t>
                    </w:r>
                    <w:r>
                      <w:rPr>
                        <w:rFonts w:ascii="Trebuchet MS"/>
                        <w:color w:val="010202"/>
                        <w:spacing w:val="-10"/>
                        <w:w w:val="105"/>
                        <w:sz w:val="14"/>
                      </w:rPr>
                      <w:t xml:space="preserve"> </w:t>
                    </w:r>
                    <w:r>
                      <w:rPr>
                        <w:rFonts w:ascii="Trebuchet MS"/>
                        <w:color w:val="010202"/>
                        <w:w w:val="105"/>
                        <w:sz w:val="14"/>
                      </w:rPr>
                      <w:t>mention</w:t>
                    </w:r>
                    <w:r>
                      <w:rPr>
                        <w:rFonts w:ascii="Trebuchet MS"/>
                        <w:color w:val="010202"/>
                        <w:spacing w:val="-10"/>
                        <w:w w:val="105"/>
                        <w:sz w:val="14"/>
                      </w:rPr>
                      <w:t xml:space="preserve"> </w:t>
                    </w:r>
                    <w:r>
                      <w:rPr>
                        <w:rFonts w:ascii="Trebuchet MS"/>
                        <w:color w:val="010202"/>
                        <w:w w:val="105"/>
                        <w:sz w:val="14"/>
                      </w:rPr>
                      <w:t>each</w:t>
                    </w:r>
                    <w:r>
                      <w:rPr>
                        <w:rFonts w:ascii="Trebuchet MS"/>
                        <w:color w:val="010202"/>
                        <w:spacing w:val="-9"/>
                        <w:w w:val="105"/>
                        <w:sz w:val="14"/>
                      </w:rPr>
                      <w:t xml:space="preserve"> </w:t>
                    </w:r>
                    <w:r>
                      <w:rPr>
                        <w:rFonts w:ascii="Trebuchet MS"/>
                        <w:color w:val="010202"/>
                        <w:w w:val="105"/>
                        <w:sz w:val="14"/>
                      </w:rPr>
                      <w:t>as</w:t>
                    </w:r>
                    <w:r>
                      <w:rPr>
                        <w:rFonts w:ascii="Trebuchet MS"/>
                        <w:color w:val="010202"/>
                        <w:spacing w:val="-9"/>
                        <w:w w:val="105"/>
                        <w:sz w:val="14"/>
                      </w:rPr>
                      <w:t xml:space="preserve"> </w:t>
                    </w:r>
                    <w:r>
                      <w:rPr>
                        <w:rFonts w:ascii="Trebuchet MS"/>
                        <w:color w:val="010202"/>
                        <w:w w:val="105"/>
                        <w:sz w:val="14"/>
                      </w:rPr>
                      <w:t>a potential threat to their</w:t>
                    </w:r>
                    <w:r>
                      <w:rPr>
                        <w:rFonts w:ascii="Trebuchet MS"/>
                        <w:color w:val="010202"/>
                        <w:spacing w:val="-14"/>
                        <w:w w:val="105"/>
                        <w:sz w:val="14"/>
                      </w:rPr>
                      <w:t xml:space="preserve"> </w:t>
                    </w:r>
                    <w:r>
                      <w:rPr>
                        <w:rFonts w:ascii="Trebuchet MS"/>
                        <w:color w:val="010202"/>
                        <w:w w:val="105"/>
                        <w:sz w:val="14"/>
                      </w:rPr>
                      <w:t>country.</w:t>
                    </w:r>
                  </w:p>
                </w:txbxContent>
              </v:textbox>
            </v:shape>
            <v:shape id="_x0000_s1266" type="#_x0000_t202" style="position:absolute;left:9293;top:4919;width:631;height:179" filled="f" stroked="f">
              <v:textbox inset="0,0,0,0">
                <w:txbxContent>
                  <w:p w14:paraId="2AED9D6B" w14:textId="77777777" w:rsidR="00284A25" w:rsidRDefault="00284A25">
                    <w:pPr>
                      <w:spacing w:before="3"/>
                      <w:rPr>
                        <w:rFonts w:ascii="Trebuchet MS"/>
                        <w:sz w:val="15"/>
                      </w:rPr>
                    </w:pPr>
                    <w:r>
                      <w:rPr>
                        <w:rFonts w:ascii="Trebuchet MS"/>
                        <w:color w:val="010202"/>
                        <w:sz w:val="15"/>
                      </w:rPr>
                      <w:t>Japan 16</w:t>
                    </w:r>
                  </w:p>
                </w:txbxContent>
              </v:textbox>
            </v:shape>
            <v:shape id="_x0000_s1265" type="#_x0000_t202" style="position:absolute;left:8372;top:4919;width:614;height:179" filled="f" stroked="f">
              <v:textbox inset="0,0,0,0">
                <w:txbxContent>
                  <w:p w14:paraId="7F2D7F01" w14:textId="77777777" w:rsidR="00284A25" w:rsidRDefault="00284A25">
                    <w:pPr>
                      <w:spacing w:before="3"/>
                      <w:rPr>
                        <w:rFonts w:ascii="Trebuchet MS"/>
                        <w:sz w:val="15"/>
                      </w:rPr>
                    </w:pPr>
                    <w:r>
                      <w:rPr>
                        <w:rFonts w:ascii="Trebuchet MS"/>
                        <w:color w:val="010202"/>
                        <w:sz w:val="15"/>
                      </w:rPr>
                      <w:t>Brazil 19</w:t>
                    </w:r>
                  </w:p>
                </w:txbxContent>
              </v:textbox>
            </v:shape>
            <v:shape id="_x0000_s1264" type="#_x0000_t202" style="position:absolute;left:8372;top:4730;width:1531;height:179" filled="f" stroked="f">
              <v:textbox inset="0,0,0,0">
                <w:txbxContent>
                  <w:p w14:paraId="1753770B" w14:textId="77777777" w:rsidR="00284A25" w:rsidRDefault="00284A25">
                    <w:pPr>
                      <w:spacing w:before="3"/>
                      <w:rPr>
                        <w:rFonts w:ascii="Trebuchet MS"/>
                        <w:sz w:val="15"/>
                      </w:rPr>
                    </w:pPr>
                    <w:r>
                      <w:rPr>
                        <w:rFonts w:ascii="Trebuchet MS"/>
                        <w:color w:val="010202"/>
                        <w:sz w:val="15"/>
                      </w:rPr>
                      <w:t>Argentina 13 China 11</w:t>
                    </w:r>
                  </w:p>
                </w:txbxContent>
              </v:textbox>
            </v:shape>
            <v:shape id="_x0000_s1263" type="#_x0000_t202" style="position:absolute;left:9293;top:4354;width:685;height:366" filled="f" stroked="f">
              <v:textbox inset="0,0,0,0">
                <w:txbxContent>
                  <w:p w14:paraId="4A6746B0" w14:textId="77777777" w:rsidR="00284A25" w:rsidRDefault="00284A25">
                    <w:pPr>
                      <w:spacing w:before="3"/>
                      <w:rPr>
                        <w:rFonts w:ascii="Trebuchet MS"/>
                        <w:sz w:val="15"/>
                      </w:rPr>
                    </w:pPr>
                    <w:r>
                      <w:rPr>
                        <w:rFonts w:ascii="Trebuchet MS"/>
                        <w:color w:val="010202"/>
                        <w:sz w:val="15"/>
                      </w:rPr>
                      <w:t>Japan 15</w:t>
                    </w:r>
                  </w:p>
                  <w:p w14:paraId="770FA4A0" w14:textId="77777777" w:rsidR="00284A25" w:rsidRDefault="00284A25">
                    <w:pPr>
                      <w:spacing w:before="14"/>
                      <w:rPr>
                        <w:rFonts w:ascii="Trebuchet MS"/>
                        <w:sz w:val="15"/>
                      </w:rPr>
                    </w:pPr>
                    <w:r>
                      <w:rPr>
                        <w:rFonts w:ascii="Trebuchet MS"/>
                        <w:color w:val="010202"/>
                        <w:sz w:val="15"/>
                      </w:rPr>
                      <w:t>Britain 22</w:t>
                    </w:r>
                  </w:p>
                </w:txbxContent>
              </v:textbox>
            </v:shape>
            <v:shape id="_x0000_s1262" type="#_x0000_t202" style="position:absolute;left:8372;top:4354;width:614;height:366" filled="f" stroked="f">
              <v:textbox inset="0,0,0,0">
                <w:txbxContent>
                  <w:p w14:paraId="58E8D3B6" w14:textId="77777777" w:rsidR="00284A25" w:rsidRDefault="00284A25">
                    <w:pPr>
                      <w:spacing w:before="3"/>
                      <w:rPr>
                        <w:rFonts w:ascii="Trebuchet MS"/>
                        <w:sz w:val="15"/>
                      </w:rPr>
                    </w:pPr>
                    <w:r>
                      <w:rPr>
                        <w:rFonts w:ascii="Trebuchet MS"/>
                        <w:color w:val="010202"/>
                        <w:sz w:val="15"/>
                      </w:rPr>
                      <w:t>Brazil</w:t>
                    </w:r>
                    <w:r>
                      <w:rPr>
                        <w:rFonts w:ascii="Trebuchet MS"/>
                        <w:color w:val="010202"/>
                        <w:spacing w:val="7"/>
                        <w:sz w:val="15"/>
                      </w:rPr>
                      <w:t xml:space="preserve"> </w:t>
                    </w:r>
                    <w:r>
                      <w:rPr>
                        <w:rFonts w:ascii="Trebuchet MS"/>
                        <w:color w:val="010202"/>
                        <w:sz w:val="15"/>
                      </w:rPr>
                      <w:t>30</w:t>
                    </w:r>
                  </w:p>
                  <w:p w14:paraId="770ED1F8" w14:textId="77777777" w:rsidR="00284A25" w:rsidRDefault="00284A25">
                    <w:pPr>
                      <w:spacing w:before="14"/>
                      <w:rPr>
                        <w:rFonts w:ascii="Trebuchet MS"/>
                        <w:sz w:val="15"/>
                      </w:rPr>
                    </w:pPr>
                    <w:r>
                      <w:rPr>
                        <w:rFonts w:ascii="Trebuchet MS"/>
                        <w:color w:val="010202"/>
                        <w:sz w:val="15"/>
                      </w:rPr>
                      <w:t>China</w:t>
                    </w:r>
                    <w:r>
                      <w:rPr>
                        <w:rFonts w:ascii="Trebuchet MS"/>
                        <w:color w:val="010202"/>
                        <w:spacing w:val="7"/>
                        <w:sz w:val="15"/>
                      </w:rPr>
                      <w:t xml:space="preserve"> </w:t>
                    </w:r>
                    <w:r>
                      <w:rPr>
                        <w:rFonts w:ascii="Trebuchet MS"/>
                        <w:color w:val="010202"/>
                        <w:sz w:val="15"/>
                      </w:rPr>
                      <w:t>32</w:t>
                    </w:r>
                  </w:p>
                </w:txbxContent>
              </v:textbox>
            </v:shape>
            <v:shape id="_x0000_s1261" type="#_x0000_t202" style="position:absolute;left:8372;top:3791;width:1607;height:554" filled="f" stroked="f">
              <v:textbox inset="0,0,0,0">
                <w:txbxContent>
                  <w:p w14:paraId="458B723D" w14:textId="77777777" w:rsidR="00284A25" w:rsidRDefault="00284A25">
                    <w:pPr>
                      <w:tabs>
                        <w:tab w:val="left" w:pos="921"/>
                      </w:tabs>
                      <w:spacing w:before="3" w:line="259" w:lineRule="auto"/>
                      <w:ind w:right="18"/>
                      <w:rPr>
                        <w:rFonts w:ascii="Trebuchet MS"/>
                        <w:sz w:val="15"/>
                      </w:rPr>
                    </w:pPr>
                    <w:r>
                      <w:rPr>
                        <w:rFonts w:ascii="Trebuchet MS"/>
                        <w:color w:val="010202"/>
                        <w:sz w:val="15"/>
                      </w:rPr>
                      <w:t>S. Arabia 48 Britain 23 Russia</w:t>
                    </w:r>
                    <w:r>
                      <w:rPr>
                        <w:rFonts w:ascii="Trebuchet MS"/>
                        <w:color w:val="010202"/>
                        <w:spacing w:val="4"/>
                        <w:sz w:val="15"/>
                      </w:rPr>
                      <w:t xml:space="preserve"> </w:t>
                    </w:r>
                    <w:r>
                      <w:rPr>
                        <w:rFonts w:ascii="Trebuchet MS"/>
                        <w:color w:val="010202"/>
                        <w:sz w:val="15"/>
                      </w:rPr>
                      <w:t>43</w:t>
                    </w:r>
                    <w:r>
                      <w:rPr>
                        <w:rFonts w:ascii="Trebuchet MS"/>
                        <w:color w:val="010202"/>
                        <w:sz w:val="15"/>
                      </w:rPr>
                      <w:tab/>
                      <w:t>Japan 34 Canada</w:t>
                    </w:r>
                    <w:r>
                      <w:rPr>
                        <w:rFonts w:ascii="Trebuchet MS"/>
                        <w:color w:val="010202"/>
                        <w:spacing w:val="4"/>
                        <w:sz w:val="15"/>
                      </w:rPr>
                      <w:t xml:space="preserve"> </w:t>
                    </w:r>
                    <w:r>
                      <w:rPr>
                        <w:rFonts w:ascii="Trebuchet MS"/>
                        <w:color w:val="010202"/>
                        <w:sz w:val="15"/>
                      </w:rPr>
                      <w:t>15</w:t>
                    </w:r>
                    <w:r>
                      <w:rPr>
                        <w:rFonts w:ascii="Trebuchet MS"/>
                        <w:color w:val="010202"/>
                        <w:sz w:val="15"/>
                      </w:rPr>
                      <w:tab/>
                      <w:t>EU</w:t>
                    </w:r>
                    <w:r>
                      <w:rPr>
                        <w:rFonts w:ascii="Trebuchet MS"/>
                        <w:color w:val="010202"/>
                        <w:spacing w:val="1"/>
                        <w:sz w:val="15"/>
                      </w:rPr>
                      <w:t xml:space="preserve"> </w:t>
                    </w:r>
                    <w:r>
                      <w:rPr>
                        <w:rFonts w:ascii="Trebuchet MS"/>
                        <w:color w:val="010202"/>
                        <w:sz w:val="15"/>
                      </w:rPr>
                      <w:t>15</w:t>
                    </w:r>
                  </w:p>
                </w:txbxContent>
              </v:textbox>
            </v:shape>
            <v:shape id="_x0000_s1260" type="#_x0000_t202" style="position:absolute;left:9293;top:1336;width:691;height:2445" filled="f" stroked="f">
              <v:textbox inset="0,0,0,0">
                <w:txbxContent>
                  <w:p w14:paraId="533364D9" w14:textId="77777777" w:rsidR="00284A25" w:rsidRDefault="00284A25">
                    <w:pPr>
                      <w:spacing w:before="2"/>
                      <w:rPr>
                        <w:rFonts w:ascii="Trebuchet MS"/>
                        <w:sz w:val="16"/>
                      </w:rPr>
                    </w:pPr>
                    <w:r>
                      <w:rPr>
                        <w:rFonts w:ascii="Trebuchet MS"/>
                        <w:color w:val="010202"/>
                        <w:sz w:val="16"/>
                        <w:u w:val="single" w:color="010202"/>
                      </w:rPr>
                      <w:t>Third</w:t>
                    </w:r>
                  </w:p>
                  <w:p w14:paraId="75B0CD45" w14:textId="77777777" w:rsidR="00284A25" w:rsidRDefault="00284A25">
                    <w:pPr>
                      <w:spacing w:before="13"/>
                      <w:rPr>
                        <w:rFonts w:ascii="Trebuchet MS"/>
                        <w:sz w:val="15"/>
                      </w:rPr>
                    </w:pPr>
                    <w:r>
                      <w:rPr>
                        <w:rFonts w:ascii="Trebuchet MS"/>
                        <w:color w:val="010202"/>
                        <w:sz w:val="15"/>
                      </w:rPr>
                      <w:t>France 12</w:t>
                    </w:r>
                  </w:p>
                  <w:p w14:paraId="1ABFB440" w14:textId="77777777" w:rsidR="00284A25" w:rsidRDefault="00284A25">
                    <w:pPr>
                      <w:spacing w:before="14"/>
                      <w:rPr>
                        <w:rFonts w:ascii="Trebuchet MS"/>
                        <w:sz w:val="15"/>
                      </w:rPr>
                    </w:pPr>
                    <w:r>
                      <w:rPr>
                        <w:rFonts w:ascii="Trebuchet MS"/>
                        <w:color w:val="010202"/>
                        <w:sz w:val="15"/>
                      </w:rPr>
                      <w:t>EU</w:t>
                    </w:r>
                    <w:r>
                      <w:rPr>
                        <w:rFonts w:ascii="Trebuchet MS"/>
                        <w:color w:val="010202"/>
                        <w:spacing w:val="5"/>
                        <w:sz w:val="15"/>
                      </w:rPr>
                      <w:t xml:space="preserve"> </w:t>
                    </w:r>
                    <w:r>
                      <w:rPr>
                        <w:rFonts w:ascii="Trebuchet MS"/>
                        <w:color w:val="010202"/>
                        <w:sz w:val="15"/>
                      </w:rPr>
                      <w:t>29</w:t>
                    </w:r>
                  </w:p>
                  <w:p w14:paraId="4772A92E" w14:textId="77777777" w:rsidR="00284A25" w:rsidRDefault="00284A25">
                    <w:pPr>
                      <w:spacing w:before="13"/>
                      <w:rPr>
                        <w:rFonts w:ascii="Trebuchet MS"/>
                        <w:sz w:val="15"/>
                      </w:rPr>
                    </w:pPr>
                    <w:r>
                      <w:rPr>
                        <w:rFonts w:ascii="Trebuchet MS"/>
                        <w:color w:val="010202"/>
                        <w:sz w:val="15"/>
                      </w:rPr>
                      <w:t>EU</w:t>
                    </w:r>
                    <w:r>
                      <w:rPr>
                        <w:rFonts w:ascii="Trebuchet MS"/>
                        <w:color w:val="010202"/>
                        <w:spacing w:val="5"/>
                        <w:sz w:val="15"/>
                      </w:rPr>
                      <w:t xml:space="preserve"> </w:t>
                    </w:r>
                    <w:r>
                      <w:rPr>
                        <w:rFonts w:ascii="Trebuchet MS"/>
                        <w:color w:val="010202"/>
                        <w:sz w:val="15"/>
                      </w:rPr>
                      <w:t>20</w:t>
                    </w:r>
                  </w:p>
                  <w:p w14:paraId="14D130D1" w14:textId="77777777" w:rsidR="00284A25" w:rsidRDefault="00284A25">
                    <w:pPr>
                      <w:spacing w:before="14"/>
                      <w:ind w:left="1"/>
                      <w:rPr>
                        <w:rFonts w:ascii="Trebuchet MS"/>
                        <w:sz w:val="15"/>
                      </w:rPr>
                    </w:pPr>
                    <w:r>
                      <w:rPr>
                        <w:rFonts w:ascii="Trebuchet MS"/>
                        <w:color w:val="010202"/>
                        <w:sz w:val="15"/>
                      </w:rPr>
                      <w:t>EU</w:t>
                    </w:r>
                    <w:r>
                      <w:rPr>
                        <w:rFonts w:ascii="Trebuchet MS"/>
                        <w:color w:val="010202"/>
                        <w:spacing w:val="5"/>
                        <w:sz w:val="15"/>
                      </w:rPr>
                      <w:t xml:space="preserve"> </w:t>
                    </w:r>
                    <w:r>
                      <w:rPr>
                        <w:rFonts w:ascii="Trebuchet MS"/>
                        <w:color w:val="010202"/>
                        <w:sz w:val="15"/>
                      </w:rPr>
                      <w:t>18</w:t>
                    </w:r>
                  </w:p>
                  <w:p w14:paraId="384A7301" w14:textId="77777777" w:rsidR="00284A25" w:rsidRDefault="00284A25">
                    <w:pPr>
                      <w:spacing w:before="14"/>
                      <w:rPr>
                        <w:rFonts w:ascii="Trebuchet MS"/>
                        <w:sz w:val="15"/>
                      </w:rPr>
                    </w:pPr>
                    <w:r>
                      <w:rPr>
                        <w:rFonts w:ascii="Trebuchet MS"/>
                        <w:color w:val="010202"/>
                        <w:sz w:val="15"/>
                      </w:rPr>
                      <w:t>China 32</w:t>
                    </w:r>
                  </w:p>
                  <w:p w14:paraId="1B2AC63B" w14:textId="77777777" w:rsidR="00284A25" w:rsidRDefault="00284A25">
                    <w:pPr>
                      <w:spacing w:before="14"/>
                      <w:rPr>
                        <w:rFonts w:ascii="Trebuchet MS"/>
                        <w:sz w:val="15"/>
                      </w:rPr>
                    </w:pPr>
                    <w:r>
                      <w:rPr>
                        <w:rFonts w:ascii="Trebuchet MS"/>
                        <w:color w:val="010202"/>
                        <w:sz w:val="15"/>
                      </w:rPr>
                      <w:t>Britain 28</w:t>
                    </w:r>
                  </w:p>
                  <w:p w14:paraId="5303893E" w14:textId="77777777" w:rsidR="00284A25" w:rsidRDefault="00284A25">
                    <w:pPr>
                      <w:spacing w:before="14"/>
                      <w:rPr>
                        <w:rFonts w:ascii="Trebuchet MS"/>
                        <w:sz w:val="15"/>
                      </w:rPr>
                    </w:pPr>
                    <w:r>
                      <w:rPr>
                        <w:rFonts w:ascii="Trebuchet MS"/>
                        <w:color w:val="010202"/>
                        <w:sz w:val="15"/>
                      </w:rPr>
                      <w:t>EU 40</w:t>
                    </w:r>
                  </w:p>
                  <w:p w14:paraId="49B4F820" w14:textId="77777777" w:rsidR="00284A25" w:rsidRDefault="00284A25">
                    <w:pPr>
                      <w:spacing w:before="14"/>
                      <w:rPr>
                        <w:rFonts w:ascii="Trebuchet MS"/>
                        <w:sz w:val="15"/>
                      </w:rPr>
                    </w:pPr>
                    <w:r>
                      <w:rPr>
                        <w:rFonts w:ascii="Trebuchet MS"/>
                        <w:color w:val="010202"/>
                        <w:sz w:val="15"/>
                      </w:rPr>
                      <w:t>China 27</w:t>
                    </w:r>
                  </w:p>
                  <w:p w14:paraId="3E9FACFB" w14:textId="77777777" w:rsidR="00284A25" w:rsidRDefault="00284A25">
                    <w:pPr>
                      <w:spacing w:before="14"/>
                      <w:ind w:left="1"/>
                      <w:rPr>
                        <w:rFonts w:ascii="Trebuchet MS"/>
                        <w:sz w:val="15"/>
                      </w:rPr>
                    </w:pPr>
                    <w:r>
                      <w:rPr>
                        <w:rFonts w:ascii="Trebuchet MS"/>
                        <w:color w:val="010202"/>
                        <w:sz w:val="15"/>
                      </w:rPr>
                      <w:t>EU 25</w:t>
                    </w:r>
                  </w:p>
                  <w:p w14:paraId="0EBBEC5B" w14:textId="77777777" w:rsidR="00284A25" w:rsidRDefault="00284A25">
                    <w:pPr>
                      <w:spacing w:before="14"/>
                      <w:rPr>
                        <w:rFonts w:ascii="Trebuchet MS"/>
                        <w:sz w:val="15"/>
                      </w:rPr>
                    </w:pPr>
                    <w:r>
                      <w:rPr>
                        <w:rFonts w:ascii="Trebuchet MS"/>
                        <w:color w:val="010202"/>
                        <w:sz w:val="15"/>
                      </w:rPr>
                      <w:t>France 11</w:t>
                    </w:r>
                  </w:p>
                  <w:p w14:paraId="5A672A5C" w14:textId="77777777" w:rsidR="00284A25" w:rsidRDefault="00284A25">
                    <w:pPr>
                      <w:spacing w:before="13"/>
                      <w:rPr>
                        <w:rFonts w:ascii="Trebuchet MS"/>
                        <w:sz w:val="15"/>
                      </w:rPr>
                    </w:pPr>
                    <w:r>
                      <w:rPr>
                        <w:rFonts w:ascii="Trebuchet MS"/>
                        <w:color w:val="010202"/>
                        <w:sz w:val="15"/>
                      </w:rPr>
                      <w:t>Kenya 24</w:t>
                    </w:r>
                  </w:p>
                  <w:p w14:paraId="42D0FA51" w14:textId="77777777" w:rsidR="00284A25" w:rsidRDefault="00284A25">
                    <w:pPr>
                      <w:spacing w:before="14"/>
                      <w:rPr>
                        <w:rFonts w:ascii="Trebuchet MS"/>
                        <w:sz w:val="15"/>
                      </w:rPr>
                    </w:pPr>
                    <w:r>
                      <w:rPr>
                        <w:rFonts w:ascii="Trebuchet MS"/>
                        <w:color w:val="010202"/>
                        <w:sz w:val="15"/>
                      </w:rPr>
                      <w:t>France 48</w:t>
                    </w:r>
                  </w:p>
                </w:txbxContent>
              </v:textbox>
            </v:shape>
            <v:shape id="_x0000_s1259" type="#_x0000_t202" style="position:absolute;left:8372;top:1336;width:685;height:2445" filled="f" stroked="f">
              <v:textbox inset="0,0,0,0">
                <w:txbxContent>
                  <w:p w14:paraId="6C6240C1" w14:textId="77777777" w:rsidR="00284A25" w:rsidRDefault="00284A25">
                    <w:pPr>
                      <w:spacing w:before="2"/>
                      <w:rPr>
                        <w:rFonts w:ascii="Trebuchet MS"/>
                        <w:sz w:val="16"/>
                      </w:rPr>
                    </w:pPr>
                    <w:r>
                      <w:rPr>
                        <w:rFonts w:ascii="Trebuchet MS"/>
                        <w:color w:val="010202"/>
                        <w:sz w:val="16"/>
                        <w:u w:val="single" w:color="010202"/>
                      </w:rPr>
                      <w:t>Second</w:t>
                    </w:r>
                  </w:p>
                  <w:p w14:paraId="105B16E4" w14:textId="77777777" w:rsidR="00284A25" w:rsidRDefault="00284A25">
                    <w:pPr>
                      <w:spacing w:before="13"/>
                      <w:rPr>
                        <w:rFonts w:ascii="Trebuchet MS"/>
                        <w:sz w:val="15"/>
                      </w:rPr>
                    </w:pPr>
                    <w:r>
                      <w:rPr>
                        <w:rFonts w:ascii="Trebuchet MS"/>
                        <w:color w:val="010202"/>
                        <w:sz w:val="15"/>
                      </w:rPr>
                      <w:t>Britain 46</w:t>
                    </w:r>
                  </w:p>
                  <w:p w14:paraId="1189D62A" w14:textId="77777777" w:rsidR="00284A25" w:rsidRDefault="00284A25">
                    <w:pPr>
                      <w:spacing w:before="14"/>
                      <w:rPr>
                        <w:rFonts w:ascii="Trebuchet MS"/>
                        <w:sz w:val="15"/>
                      </w:rPr>
                    </w:pPr>
                    <w:r>
                      <w:rPr>
                        <w:rFonts w:ascii="Trebuchet MS"/>
                        <w:color w:val="010202"/>
                        <w:sz w:val="15"/>
                      </w:rPr>
                      <w:t>China</w:t>
                    </w:r>
                    <w:r>
                      <w:rPr>
                        <w:rFonts w:ascii="Trebuchet MS"/>
                        <w:color w:val="010202"/>
                        <w:spacing w:val="8"/>
                        <w:sz w:val="15"/>
                      </w:rPr>
                      <w:t xml:space="preserve"> </w:t>
                    </w:r>
                    <w:r>
                      <w:rPr>
                        <w:rFonts w:ascii="Trebuchet MS"/>
                        <w:color w:val="010202"/>
                        <w:sz w:val="15"/>
                      </w:rPr>
                      <w:t>48</w:t>
                    </w:r>
                  </w:p>
                  <w:p w14:paraId="6FE9B89C" w14:textId="77777777" w:rsidR="00284A25" w:rsidRDefault="00284A25">
                    <w:pPr>
                      <w:spacing w:before="13"/>
                      <w:rPr>
                        <w:rFonts w:ascii="Trebuchet MS"/>
                        <w:sz w:val="15"/>
                      </w:rPr>
                    </w:pPr>
                    <w:r>
                      <w:rPr>
                        <w:rFonts w:ascii="Trebuchet MS"/>
                        <w:color w:val="010202"/>
                        <w:sz w:val="15"/>
                      </w:rPr>
                      <w:t>China</w:t>
                    </w:r>
                    <w:r>
                      <w:rPr>
                        <w:rFonts w:ascii="Trebuchet MS"/>
                        <w:color w:val="010202"/>
                        <w:spacing w:val="8"/>
                        <w:sz w:val="15"/>
                      </w:rPr>
                      <w:t xml:space="preserve"> </w:t>
                    </w:r>
                    <w:r>
                      <w:rPr>
                        <w:rFonts w:ascii="Trebuchet MS"/>
                        <w:color w:val="010202"/>
                        <w:sz w:val="15"/>
                      </w:rPr>
                      <w:t>26</w:t>
                    </w:r>
                  </w:p>
                  <w:p w14:paraId="745C3114" w14:textId="77777777" w:rsidR="00284A25" w:rsidRDefault="00284A25">
                    <w:pPr>
                      <w:spacing w:before="14"/>
                      <w:rPr>
                        <w:rFonts w:ascii="Trebuchet MS"/>
                        <w:sz w:val="15"/>
                      </w:rPr>
                    </w:pPr>
                    <w:r>
                      <w:rPr>
                        <w:rFonts w:ascii="Trebuchet MS"/>
                        <w:color w:val="010202"/>
                        <w:sz w:val="15"/>
                      </w:rPr>
                      <w:t>Britain</w:t>
                    </w:r>
                    <w:r>
                      <w:rPr>
                        <w:rFonts w:ascii="Trebuchet MS"/>
                        <w:color w:val="010202"/>
                        <w:spacing w:val="8"/>
                        <w:sz w:val="15"/>
                      </w:rPr>
                      <w:t xml:space="preserve"> </w:t>
                    </w:r>
                    <w:r>
                      <w:rPr>
                        <w:rFonts w:ascii="Trebuchet MS"/>
                        <w:color w:val="010202"/>
                        <w:sz w:val="15"/>
                      </w:rPr>
                      <w:t>51</w:t>
                    </w:r>
                  </w:p>
                  <w:p w14:paraId="0FD3C893" w14:textId="77777777" w:rsidR="00284A25" w:rsidRDefault="00284A25">
                    <w:pPr>
                      <w:spacing w:before="14"/>
                      <w:rPr>
                        <w:rFonts w:ascii="Trebuchet MS"/>
                        <w:sz w:val="15"/>
                      </w:rPr>
                    </w:pPr>
                    <w:r>
                      <w:rPr>
                        <w:rFonts w:ascii="Trebuchet MS"/>
                        <w:color w:val="010202"/>
                        <w:sz w:val="15"/>
                      </w:rPr>
                      <w:t>Britain</w:t>
                    </w:r>
                    <w:r>
                      <w:rPr>
                        <w:rFonts w:ascii="Trebuchet MS"/>
                        <w:color w:val="010202"/>
                        <w:spacing w:val="7"/>
                        <w:sz w:val="15"/>
                      </w:rPr>
                      <w:t xml:space="preserve"> </w:t>
                    </w:r>
                    <w:r>
                      <w:rPr>
                        <w:rFonts w:ascii="Trebuchet MS"/>
                        <w:color w:val="010202"/>
                        <w:sz w:val="15"/>
                      </w:rPr>
                      <w:t>56</w:t>
                    </w:r>
                  </w:p>
                  <w:p w14:paraId="4AC27011" w14:textId="77777777" w:rsidR="00284A25" w:rsidRDefault="00284A25">
                    <w:pPr>
                      <w:spacing w:before="14"/>
                      <w:rPr>
                        <w:rFonts w:ascii="Trebuchet MS"/>
                        <w:sz w:val="15"/>
                      </w:rPr>
                    </w:pPr>
                    <w:r>
                      <w:rPr>
                        <w:rFonts w:ascii="Trebuchet MS"/>
                        <w:color w:val="010202"/>
                        <w:sz w:val="15"/>
                      </w:rPr>
                      <w:t>China</w:t>
                    </w:r>
                    <w:r>
                      <w:rPr>
                        <w:rFonts w:ascii="Trebuchet MS"/>
                        <w:color w:val="010202"/>
                        <w:spacing w:val="7"/>
                        <w:sz w:val="15"/>
                      </w:rPr>
                      <w:t xml:space="preserve"> </w:t>
                    </w:r>
                    <w:r>
                      <w:rPr>
                        <w:rFonts w:ascii="Trebuchet MS"/>
                        <w:color w:val="010202"/>
                        <w:sz w:val="15"/>
                      </w:rPr>
                      <w:t>41</w:t>
                    </w:r>
                  </w:p>
                  <w:p w14:paraId="20520CA7" w14:textId="77777777" w:rsidR="00284A25" w:rsidRDefault="00284A25">
                    <w:pPr>
                      <w:spacing w:before="14"/>
                      <w:rPr>
                        <w:rFonts w:ascii="Trebuchet MS"/>
                        <w:sz w:val="15"/>
                      </w:rPr>
                    </w:pPr>
                    <w:r>
                      <w:rPr>
                        <w:rFonts w:ascii="Trebuchet MS"/>
                        <w:color w:val="010202"/>
                        <w:sz w:val="15"/>
                      </w:rPr>
                      <w:t>China</w:t>
                    </w:r>
                    <w:r>
                      <w:rPr>
                        <w:rFonts w:ascii="Trebuchet MS"/>
                        <w:color w:val="010202"/>
                        <w:spacing w:val="8"/>
                        <w:sz w:val="15"/>
                      </w:rPr>
                      <w:t xml:space="preserve"> </w:t>
                    </w:r>
                    <w:r>
                      <w:rPr>
                        <w:rFonts w:ascii="Trebuchet MS"/>
                        <w:color w:val="010202"/>
                        <w:sz w:val="15"/>
                      </w:rPr>
                      <w:t>53</w:t>
                    </w:r>
                  </w:p>
                  <w:p w14:paraId="06BC194B" w14:textId="77777777" w:rsidR="00284A25" w:rsidRDefault="00284A25">
                    <w:pPr>
                      <w:spacing w:before="14"/>
                      <w:rPr>
                        <w:rFonts w:ascii="Trebuchet MS"/>
                        <w:sz w:val="15"/>
                      </w:rPr>
                    </w:pPr>
                    <w:r>
                      <w:rPr>
                        <w:rFonts w:ascii="Trebuchet MS"/>
                        <w:color w:val="010202"/>
                        <w:sz w:val="15"/>
                      </w:rPr>
                      <w:t>Britain</w:t>
                    </w:r>
                    <w:r>
                      <w:rPr>
                        <w:rFonts w:ascii="Trebuchet MS"/>
                        <w:color w:val="010202"/>
                        <w:spacing w:val="7"/>
                        <w:sz w:val="15"/>
                      </w:rPr>
                      <w:t xml:space="preserve"> </w:t>
                    </w:r>
                    <w:r>
                      <w:rPr>
                        <w:rFonts w:ascii="Trebuchet MS"/>
                        <w:color w:val="010202"/>
                        <w:sz w:val="15"/>
                      </w:rPr>
                      <w:t>40</w:t>
                    </w:r>
                  </w:p>
                  <w:p w14:paraId="792315AE" w14:textId="77777777" w:rsidR="00284A25" w:rsidRDefault="00284A25">
                    <w:pPr>
                      <w:spacing w:before="14"/>
                      <w:rPr>
                        <w:rFonts w:ascii="Trebuchet MS"/>
                        <w:sz w:val="15"/>
                      </w:rPr>
                    </w:pPr>
                    <w:r>
                      <w:rPr>
                        <w:rFonts w:ascii="Trebuchet MS"/>
                        <w:color w:val="010202"/>
                        <w:sz w:val="15"/>
                      </w:rPr>
                      <w:t>Britain</w:t>
                    </w:r>
                    <w:r>
                      <w:rPr>
                        <w:rFonts w:ascii="Trebuchet MS"/>
                        <w:color w:val="010202"/>
                        <w:spacing w:val="8"/>
                        <w:sz w:val="15"/>
                      </w:rPr>
                      <w:t xml:space="preserve"> </w:t>
                    </w:r>
                    <w:r>
                      <w:rPr>
                        <w:rFonts w:ascii="Trebuchet MS"/>
                        <w:color w:val="010202"/>
                        <w:sz w:val="15"/>
                      </w:rPr>
                      <w:t>37</w:t>
                    </w:r>
                  </w:p>
                  <w:p w14:paraId="5203A055" w14:textId="77777777" w:rsidR="00284A25" w:rsidRDefault="00284A25">
                    <w:pPr>
                      <w:spacing w:before="14"/>
                      <w:rPr>
                        <w:rFonts w:ascii="Trebuchet MS"/>
                        <w:sz w:val="15"/>
                      </w:rPr>
                    </w:pPr>
                    <w:r>
                      <w:rPr>
                        <w:rFonts w:ascii="Trebuchet MS"/>
                        <w:color w:val="010202"/>
                        <w:sz w:val="15"/>
                      </w:rPr>
                      <w:t>EU 21</w:t>
                    </w:r>
                  </w:p>
                  <w:p w14:paraId="702ABAE9" w14:textId="77777777" w:rsidR="00284A25" w:rsidRDefault="00284A25">
                    <w:pPr>
                      <w:spacing w:before="13"/>
                      <w:rPr>
                        <w:rFonts w:ascii="Trebuchet MS"/>
                        <w:sz w:val="15"/>
                      </w:rPr>
                    </w:pPr>
                    <w:r>
                      <w:rPr>
                        <w:rFonts w:ascii="Trebuchet MS"/>
                        <w:color w:val="010202"/>
                        <w:sz w:val="15"/>
                      </w:rPr>
                      <w:t>Britain 29</w:t>
                    </w:r>
                  </w:p>
                  <w:p w14:paraId="32517B46" w14:textId="77777777" w:rsidR="00284A25" w:rsidRDefault="00284A25">
                    <w:pPr>
                      <w:spacing w:before="14"/>
                      <w:rPr>
                        <w:rFonts w:ascii="Trebuchet MS"/>
                        <w:sz w:val="15"/>
                      </w:rPr>
                    </w:pPr>
                    <w:r>
                      <w:rPr>
                        <w:rFonts w:ascii="Trebuchet MS"/>
                        <w:color w:val="010202"/>
                        <w:sz w:val="15"/>
                      </w:rPr>
                      <w:t>China 49</w:t>
                    </w:r>
                  </w:p>
                </w:txbxContent>
              </v:textbox>
            </v:shape>
            <v:shape id="_x0000_s1258" type="#_x0000_t202" style="position:absolute;left:7790;top:1336;width:322;height:3764" filled="f" stroked="f">
              <v:textbox inset="0,0,0,0">
                <w:txbxContent>
                  <w:p w14:paraId="5821D84A" w14:textId="77777777" w:rsidR="00284A25" w:rsidRDefault="00284A25">
                    <w:pPr>
                      <w:spacing w:before="2"/>
                      <w:rPr>
                        <w:rFonts w:ascii="Trebuchet MS"/>
                        <w:sz w:val="16"/>
                      </w:rPr>
                    </w:pPr>
                    <w:r>
                      <w:rPr>
                        <w:rFonts w:ascii="Trebuchet MS"/>
                        <w:color w:val="010202"/>
                        <w:sz w:val="16"/>
                        <w:u w:val="single" w:color="010202"/>
                      </w:rPr>
                      <w:t>U.S.</w:t>
                    </w:r>
                  </w:p>
                  <w:p w14:paraId="25737383" w14:textId="77777777" w:rsidR="00284A25" w:rsidRDefault="00284A25">
                    <w:pPr>
                      <w:spacing w:before="3"/>
                      <w:ind w:left="56"/>
                      <w:rPr>
                        <w:rFonts w:ascii="Trebuchet MS"/>
                        <w:b/>
                        <w:sz w:val="16"/>
                      </w:rPr>
                    </w:pPr>
                    <w:r>
                      <w:rPr>
                        <w:rFonts w:ascii="Trebuchet MS"/>
                        <w:b/>
                        <w:color w:val="010202"/>
                        <w:sz w:val="16"/>
                      </w:rPr>
                      <w:t>87</w:t>
                    </w:r>
                  </w:p>
                  <w:p w14:paraId="59234041" w14:textId="77777777" w:rsidR="00284A25" w:rsidRDefault="00284A25">
                    <w:pPr>
                      <w:spacing w:before="3"/>
                      <w:ind w:left="56"/>
                      <w:rPr>
                        <w:rFonts w:ascii="Trebuchet MS"/>
                        <w:b/>
                        <w:sz w:val="16"/>
                      </w:rPr>
                    </w:pPr>
                    <w:r>
                      <w:rPr>
                        <w:rFonts w:ascii="Trebuchet MS"/>
                        <w:b/>
                        <w:color w:val="010202"/>
                        <w:sz w:val="16"/>
                      </w:rPr>
                      <w:t>75</w:t>
                    </w:r>
                  </w:p>
                  <w:p w14:paraId="3864EB62" w14:textId="77777777" w:rsidR="00284A25" w:rsidRDefault="00284A25">
                    <w:pPr>
                      <w:spacing w:before="2"/>
                      <w:ind w:left="56"/>
                      <w:rPr>
                        <w:rFonts w:ascii="Trebuchet MS"/>
                        <w:b/>
                        <w:sz w:val="16"/>
                      </w:rPr>
                    </w:pPr>
                    <w:r>
                      <w:rPr>
                        <w:rFonts w:ascii="Trebuchet MS"/>
                        <w:b/>
                        <w:color w:val="010202"/>
                        <w:sz w:val="16"/>
                      </w:rPr>
                      <w:t>74</w:t>
                    </w:r>
                  </w:p>
                  <w:p w14:paraId="12A6EC6A" w14:textId="77777777" w:rsidR="00284A25" w:rsidRDefault="00284A25">
                    <w:pPr>
                      <w:spacing w:before="2"/>
                      <w:ind w:left="56"/>
                      <w:rPr>
                        <w:rFonts w:ascii="Trebuchet MS"/>
                        <w:b/>
                        <w:sz w:val="16"/>
                      </w:rPr>
                    </w:pPr>
                    <w:r>
                      <w:rPr>
                        <w:rFonts w:ascii="Trebuchet MS"/>
                        <w:b/>
                        <w:color w:val="010202"/>
                        <w:sz w:val="16"/>
                      </w:rPr>
                      <w:t>69</w:t>
                    </w:r>
                  </w:p>
                  <w:p w14:paraId="28C861DF" w14:textId="77777777" w:rsidR="00284A25" w:rsidRDefault="00284A25">
                    <w:pPr>
                      <w:spacing w:before="2"/>
                      <w:ind w:left="56"/>
                      <w:rPr>
                        <w:rFonts w:ascii="Trebuchet MS"/>
                        <w:b/>
                        <w:sz w:val="16"/>
                      </w:rPr>
                    </w:pPr>
                    <w:r>
                      <w:rPr>
                        <w:rFonts w:ascii="Trebuchet MS"/>
                        <w:b/>
                        <w:color w:val="010202"/>
                        <w:sz w:val="16"/>
                      </w:rPr>
                      <w:t>65</w:t>
                    </w:r>
                  </w:p>
                  <w:p w14:paraId="2A5F66CE" w14:textId="77777777" w:rsidR="00284A25" w:rsidRDefault="00284A25">
                    <w:pPr>
                      <w:spacing w:before="2"/>
                      <w:ind w:left="56"/>
                      <w:rPr>
                        <w:rFonts w:ascii="Trebuchet MS"/>
                        <w:b/>
                        <w:sz w:val="16"/>
                      </w:rPr>
                    </w:pPr>
                    <w:r>
                      <w:rPr>
                        <w:rFonts w:ascii="Trebuchet MS"/>
                        <w:b/>
                        <w:color w:val="010202"/>
                        <w:sz w:val="16"/>
                      </w:rPr>
                      <w:t>63</w:t>
                    </w:r>
                  </w:p>
                  <w:p w14:paraId="28F7A88E" w14:textId="77777777" w:rsidR="00284A25" w:rsidRDefault="00284A25">
                    <w:pPr>
                      <w:spacing w:before="3"/>
                      <w:ind w:left="56"/>
                      <w:rPr>
                        <w:rFonts w:ascii="Trebuchet MS"/>
                        <w:b/>
                        <w:sz w:val="16"/>
                      </w:rPr>
                    </w:pPr>
                    <w:r>
                      <w:rPr>
                        <w:rFonts w:ascii="Trebuchet MS"/>
                        <w:b/>
                        <w:color w:val="010202"/>
                        <w:sz w:val="16"/>
                      </w:rPr>
                      <w:t>58</w:t>
                    </w:r>
                  </w:p>
                  <w:p w14:paraId="400A2082" w14:textId="77777777" w:rsidR="00284A25" w:rsidRDefault="00284A25">
                    <w:pPr>
                      <w:spacing w:before="3"/>
                      <w:ind w:left="56"/>
                      <w:rPr>
                        <w:rFonts w:ascii="Trebuchet MS"/>
                        <w:b/>
                        <w:sz w:val="16"/>
                      </w:rPr>
                    </w:pPr>
                    <w:r>
                      <w:rPr>
                        <w:rFonts w:ascii="Trebuchet MS"/>
                        <w:b/>
                        <w:color w:val="010202"/>
                        <w:sz w:val="16"/>
                      </w:rPr>
                      <w:t>58</w:t>
                    </w:r>
                  </w:p>
                  <w:p w14:paraId="5F8DFBA8" w14:textId="77777777" w:rsidR="00284A25" w:rsidRDefault="00284A25">
                    <w:pPr>
                      <w:spacing w:before="2"/>
                      <w:ind w:left="56"/>
                      <w:rPr>
                        <w:rFonts w:ascii="Trebuchet MS"/>
                        <w:b/>
                        <w:sz w:val="16"/>
                      </w:rPr>
                    </w:pPr>
                    <w:r>
                      <w:rPr>
                        <w:rFonts w:ascii="Trebuchet MS"/>
                        <w:b/>
                        <w:color w:val="010202"/>
                        <w:sz w:val="16"/>
                      </w:rPr>
                      <w:t>57</w:t>
                    </w:r>
                  </w:p>
                  <w:p w14:paraId="64FC5377" w14:textId="77777777" w:rsidR="00284A25" w:rsidRDefault="00284A25">
                    <w:pPr>
                      <w:spacing w:before="2"/>
                      <w:ind w:left="56"/>
                      <w:rPr>
                        <w:rFonts w:ascii="Trebuchet MS"/>
                        <w:b/>
                        <w:sz w:val="16"/>
                      </w:rPr>
                    </w:pPr>
                    <w:r>
                      <w:rPr>
                        <w:rFonts w:ascii="Trebuchet MS"/>
                        <w:b/>
                        <w:color w:val="010202"/>
                        <w:sz w:val="16"/>
                      </w:rPr>
                      <w:t>57</w:t>
                    </w:r>
                  </w:p>
                  <w:p w14:paraId="3F1AEA9A" w14:textId="77777777" w:rsidR="00284A25" w:rsidRDefault="00284A25">
                    <w:pPr>
                      <w:spacing w:before="2"/>
                      <w:ind w:left="56"/>
                      <w:rPr>
                        <w:rFonts w:ascii="Trebuchet MS"/>
                        <w:b/>
                        <w:sz w:val="16"/>
                      </w:rPr>
                    </w:pPr>
                    <w:r>
                      <w:rPr>
                        <w:rFonts w:ascii="Trebuchet MS"/>
                        <w:b/>
                        <w:color w:val="010202"/>
                        <w:sz w:val="16"/>
                      </w:rPr>
                      <w:t>57</w:t>
                    </w:r>
                  </w:p>
                  <w:p w14:paraId="06A6DEC8" w14:textId="77777777" w:rsidR="00284A25" w:rsidRDefault="00284A25">
                    <w:pPr>
                      <w:spacing w:before="2"/>
                      <w:ind w:left="56"/>
                      <w:rPr>
                        <w:rFonts w:ascii="Trebuchet MS"/>
                        <w:b/>
                        <w:sz w:val="16"/>
                      </w:rPr>
                    </w:pPr>
                    <w:r>
                      <w:rPr>
                        <w:rFonts w:ascii="Trebuchet MS"/>
                        <w:b/>
                        <w:color w:val="010202"/>
                        <w:sz w:val="16"/>
                      </w:rPr>
                      <w:t>56</w:t>
                    </w:r>
                  </w:p>
                  <w:p w14:paraId="4ABD410C" w14:textId="77777777" w:rsidR="00284A25" w:rsidRDefault="00284A25">
                    <w:pPr>
                      <w:spacing w:before="3"/>
                      <w:ind w:left="56"/>
                      <w:rPr>
                        <w:rFonts w:ascii="Trebuchet MS"/>
                        <w:b/>
                        <w:sz w:val="16"/>
                      </w:rPr>
                    </w:pPr>
                    <w:r>
                      <w:rPr>
                        <w:rFonts w:ascii="Trebuchet MS"/>
                        <w:b/>
                        <w:color w:val="010202"/>
                        <w:sz w:val="16"/>
                      </w:rPr>
                      <w:t>54</w:t>
                    </w:r>
                  </w:p>
                  <w:p w14:paraId="59755182" w14:textId="77777777" w:rsidR="00284A25" w:rsidRDefault="00284A25">
                    <w:pPr>
                      <w:spacing w:before="2"/>
                      <w:ind w:left="56"/>
                      <w:rPr>
                        <w:rFonts w:ascii="Trebuchet MS"/>
                        <w:b/>
                        <w:sz w:val="16"/>
                      </w:rPr>
                    </w:pPr>
                    <w:r>
                      <w:rPr>
                        <w:rFonts w:ascii="Trebuchet MS"/>
                        <w:b/>
                        <w:color w:val="010202"/>
                        <w:sz w:val="16"/>
                      </w:rPr>
                      <w:t>46</w:t>
                    </w:r>
                  </w:p>
                  <w:p w14:paraId="04C4D480" w14:textId="77777777" w:rsidR="00284A25" w:rsidRDefault="00284A25">
                    <w:pPr>
                      <w:spacing w:before="3"/>
                      <w:ind w:left="56"/>
                      <w:rPr>
                        <w:rFonts w:ascii="Trebuchet MS"/>
                        <w:b/>
                        <w:sz w:val="16"/>
                      </w:rPr>
                    </w:pPr>
                    <w:r>
                      <w:rPr>
                        <w:rFonts w:ascii="Trebuchet MS"/>
                        <w:b/>
                        <w:color w:val="010202"/>
                        <w:sz w:val="16"/>
                      </w:rPr>
                      <w:t>41</w:t>
                    </w:r>
                  </w:p>
                  <w:p w14:paraId="0E18F809" w14:textId="77777777" w:rsidR="00284A25" w:rsidRDefault="00284A25">
                    <w:pPr>
                      <w:spacing w:before="2"/>
                      <w:ind w:left="56"/>
                      <w:rPr>
                        <w:rFonts w:ascii="Trebuchet MS"/>
                        <w:b/>
                        <w:sz w:val="16"/>
                      </w:rPr>
                    </w:pPr>
                    <w:r>
                      <w:rPr>
                        <w:rFonts w:ascii="Trebuchet MS"/>
                        <w:b/>
                        <w:color w:val="010202"/>
                        <w:sz w:val="16"/>
                      </w:rPr>
                      <w:t>38</w:t>
                    </w:r>
                  </w:p>
                  <w:p w14:paraId="6EF03A52" w14:textId="77777777" w:rsidR="00284A25" w:rsidRDefault="00284A25">
                    <w:pPr>
                      <w:spacing w:before="2"/>
                      <w:ind w:left="56"/>
                      <w:rPr>
                        <w:rFonts w:ascii="Trebuchet MS"/>
                        <w:b/>
                        <w:sz w:val="16"/>
                      </w:rPr>
                    </w:pPr>
                    <w:r>
                      <w:rPr>
                        <w:rFonts w:ascii="Trebuchet MS"/>
                        <w:b/>
                        <w:color w:val="010202"/>
                        <w:sz w:val="16"/>
                      </w:rPr>
                      <w:t>37</w:t>
                    </w:r>
                  </w:p>
                  <w:p w14:paraId="10FA5FD1" w14:textId="77777777" w:rsidR="00284A25" w:rsidRDefault="00284A25">
                    <w:pPr>
                      <w:spacing w:before="2"/>
                      <w:ind w:left="56"/>
                      <w:rPr>
                        <w:rFonts w:ascii="Trebuchet MS"/>
                        <w:b/>
                        <w:sz w:val="16"/>
                      </w:rPr>
                    </w:pPr>
                    <w:r>
                      <w:rPr>
                        <w:rFonts w:ascii="Trebuchet MS"/>
                        <w:b/>
                        <w:color w:val="010202"/>
                        <w:sz w:val="16"/>
                      </w:rPr>
                      <w:t>32</w:t>
                    </w:r>
                  </w:p>
                  <w:p w14:paraId="703A8A7F" w14:textId="77777777" w:rsidR="00284A25" w:rsidRDefault="00284A25">
                    <w:pPr>
                      <w:spacing w:before="3"/>
                      <w:ind w:left="56"/>
                      <w:rPr>
                        <w:rFonts w:ascii="Trebuchet MS"/>
                        <w:b/>
                        <w:sz w:val="16"/>
                      </w:rPr>
                    </w:pPr>
                    <w:r>
                      <w:rPr>
                        <w:rFonts w:ascii="Trebuchet MS"/>
                        <w:b/>
                        <w:color w:val="010202"/>
                        <w:sz w:val="16"/>
                      </w:rPr>
                      <w:t>23</w:t>
                    </w:r>
                  </w:p>
                </w:txbxContent>
              </v:textbox>
            </v:shape>
            <v:shape id="_x0000_s1257" type="#_x0000_t202" style="position:absolute;left:6727;top:1525;width:903;height:3575" filled="f" stroked="f">
              <v:textbox inset="0,0,0,0">
                <w:txbxContent>
                  <w:p w14:paraId="020A45D6" w14:textId="77777777" w:rsidR="00284A25" w:rsidRDefault="00284A25">
                    <w:pPr>
                      <w:spacing w:before="2"/>
                      <w:rPr>
                        <w:rFonts w:ascii="Trebuchet MS"/>
                        <w:sz w:val="16"/>
                      </w:rPr>
                    </w:pPr>
                    <w:r>
                      <w:rPr>
                        <w:rFonts w:ascii="Trebuchet MS"/>
                        <w:color w:val="010202"/>
                        <w:sz w:val="16"/>
                      </w:rPr>
                      <w:t>Israel</w:t>
                    </w:r>
                  </w:p>
                  <w:p w14:paraId="5F25E307" w14:textId="77777777" w:rsidR="00284A25" w:rsidRDefault="00284A25">
                    <w:pPr>
                      <w:spacing w:before="2" w:line="242" w:lineRule="auto"/>
                      <w:ind w:right="18"/>
                      <w:rPr>
                        <w:rFonts w:ascii="Trebuchet MS"/>
                        <w:sz w:val="16"/>
                      </w:rPr>
                    </w:pPr>
                    <w:r>
                      <w:rPr>
                        <w:rFonts w:ascii="Trebuchet MS"/>
                        <w:color w:val="010202"/>
                        <w:sz w:val="16"/>
                      </w:rPr>
                      <w:t>South Korea Japan Canada Ghana Kenya Ethiopia Nigeria South Africa Britain Uganda</w:t>
                    </w:r>
                  </w:p>
                  <w:p w14:paraId="4B837DE7" w14:textId="77777777" w:rsidR="00284A25" w:rsidRDefault="00284A25">
                    <w:pPr>
                      <w:spacing w:before="4" w:line="242" w:lineRule="auto"/>
                      <w:ind w:right="241"/>
                      <w:rPr>
                        <w:rFonts w:ascii="Trebuchet MS"/>
                        <w:sz w:val="16"/>
                      </w:rPr>
                    </w:pPr>
                    <w:r>
                      <w:rPr>
                        <w:rFonts w:ascii="Trebuchet MS"/>
                        <w:color w:val="010202"/>
                        <w:sz w:val="16"/>
                      </w:rPr>
                      <w:t>Mali Kuwait India Mexico Peru Tanzania Brazil Chile</w:t>
                    </w:r>
                  </w:p>
                </w:txbxContent>
              </v:textbox>
            </v:shape>
            <v:shape id="_x0000_s1256" type="#_x0000_t202" style="position:absolute;left:6810;top:728;width:3208;height:419" filled="f" stroked="f">
              <v:textbox inset="0,0,0,0">
                <w:txbxContent>
                  <w:p w14:paraId="28DA35AA" w14:textId="77777777" w:rsidR="00284A25" w:rsidRDefault="00284A25">
                    <w:pPr>
                      <w:ind w:left="398" w:hanging="399"/>
                      <w:rPr>
                        <w:rFonts w:ascii="Trebuchet MS"/>
                        <w:b/>
                        <w:sz w:val="18"/>
                      </w:rPr>
                    </w:pPr>
                    <w:r>
                      <w:rPr>
                        <w:rFonts w:ascii="Trebuchet MS"/>
                        <w:b/>
                        <w:color w:val="010202"/>
                        <w:sz w:val="18"/>
                      </w:rPr>
                      <w:t>Countries in Which the U.S. is Viewed as the Most Dependable Ally*</w:t>
                    </w:r>
                  </w:p>
                </w:txbxContent>
              </v:textbox>
            </v:shape>
            <w10:wrap type="topAndBottom" anchorx="page"/>
          </v:group>
        </w:pict>
      </w:r>
    </w:p>
    <w:p w14:paraId="1AB1DA82" w14:textId="77777777" w:rsidR="00C20691" w:rsidRDefault="00C20691">
      <w:pPr>
        <w:rPr>
          <w:rFonts w:ascii="Trebuchet MS"/>
          <w:sz w:val="24"/>
        </w:rPr>
        <w:sectPr w:rsidR="00C20691">
          <w:type w:val="continuous"/>
          <w:pgSz w:w="11880" w:h="15480"/>
          <w:pgMar w:top="1380" w:right="0" w:bottom="280" w:left="240" w:header="720" w:footer="720" w:gutter="0"/>
          <w:cols w:space="720"/>
        </w:sectPr>
      </w:pPr>
    </w:p>
    <w:p w14:paraId="34186127" w14:textId="77777777" w:rsidR="00C20691" w:rsidRDefault="00C20691">
      <w:pPr>
        <w:pStyle w:val="BodyText"/>
        <w:spacing w:before="9"/>
        <w:rPr>
          <w:rFonts w:ascii="Trebuchet MS"/>
          <w:b/>
          <w:sz w:val="10"/>
        </w:rPr>
      </w:pPr>
    </w:p>
    <w:p w14:paraId="2653EA4A" w14:textId="77777777" w:rsidR="00C20691" w:rsidRDefault="00284A25">
      <w:pPr>
        <w:pStyle w:val="Heading5"/>
        <w:spacing w:before="99"/>
      </w:pPr>
      <w:r>
        <w:rPr>
          <w:color w:val="231F20"/>
        </w:rPr>
        <w:t>Questions to Consider:</w:t>
      </w:r>
    </w:p>
    <w:p w14:paraId="7C4FD98B" w14:textId="77777777" w:rsidR="00C20691" w:rsidRDefault="00284A25" w:rsidP="00A16E22">
      <w:pPr>
        <w:pStyle w:val="ListParagraph"/>
        <w:numPr>
          <w:ilvl w:val="0"/>
          <w:numId w:val="5"/>
        </w:numPr>
        <w:tabs>
          <w:tab w:val="left" w:pos="1243"/>
        </w:tabs>
        <w:spacing w:before="24"/>
        <w:ind w:hanging="360"/>
        <w:rPr>
          <w:sz w:val="20"/>
        </w:rPr>
      </w:pPr>
      <w:r>
        <w:rPr>
          <w:color w:val="231F20"/>
          <w:w w:val="105"/>
          <w:sz w:val="20"/>
        </w:rPr>
        <w:t>What information is shown in the graph on the</w:t>
      </w:r>
      <w:r>
        <w:rPr>
          <w:color w:val="231F20"/>
          <w:spacing w:val="34"/>
          <w:w w:val="105"/>
          <w:sz w:val="20"/>
        </w:rPr>
        <w:t xml:space="preserve"> </w:t>
      </w:r>
      <w:r>
        <w:rPr>
          <w:color w:val="231F20"/>
          <w:w w:val="105"/>
          <w:sz w:val="20"/>
        </w:rPr>
        <w:t>left?</w:t>
      </w:r>
    </w:p>
    <w:p w14:paraId="1E59A056" w14:textId="77777777" w:rsidR="00C20691" w:rsidRDefault="00C20691">
      <w:pPr>
        <w:pStyle w:val="BodyText"/>
        <w:rPr>
          <w:sz w:val="24"/>
        </w:rPr>
      </w:pPr>
    </w:p>
    <w:p w14:paraId="6F68BA03" w14:textId="77777777" w:rsidR="00C20691" w:rsidRDefault="00C20691">
      <w:pPr>
        <w:pStyle w:val="BodyText"/>
        <w:rPr>
          <w:sz w:val="24"/>
        </w:rPr>
      </w:pPr>
    </w:p>
    <w:p w14:paraId="1FB4FCD4" w14:textId="77777777" w:rsidR="00C20691" w:rsidRDefault="00C20691">
      <w:pPr>
        <w:pStyle w:val="BodyText"/>
        <w:spacing w:before="5"/>
        <w:rPr>
          <w:sz w:val="23"/>
        </w:rPr>
      </w:pPr>
    </w:p>
    <w:p w14:paraId="7D540EAE" w14:textId="77777777" w:rsidR="00C20691" w:rsidRDefault="00284A25" w:rsidP="00A16E22">
      <w:pPr>
        <w:pStyle w:val="ListParagraph"/>
        <w:numPr>
          <w:ilvl w:val="0"/>
          <w:numId w:val="5"/>
        </w:numPr>
        <w:tabs>
          <w:tab w:val="left" w:pos="1243"/>
        </w:tabs>
        <w:spacing w:before="1"/>
        <w:ind w:hanging="360"/>
        <w:rPr>
          <w:sz w:val="20"/>
        </w:rPr>
      </w:pPr>
      <w:r>
        <w:rPr>
          <w:color w:val="231F20"/>
          <w:w w:val="105"/>
          <w:sz w:val="20"/>
        </w:rPr>
        <w:t>The graph on the left shows statistics for different regions of the</w:t>
      </w:r>
      <w:r>
        <w:rPr>
          <w:color w:val="231F20"/>
          <w:spacing w:val="42"/>
          <w:w w:val="105"/>
          <w:sz w:val="20"/>
        </w:rPr>
        <w:t xml:space="preserve"> </w:t>
      </w:r>
      <w:r>
        <w:rPr>
          <w:color w:val="231F20"/>
          <w:w w:val="105"/>
          <w:sz w:val="20"/>
        </w:rPr>
        <w:t>world.</w:t>
      </w:r>
    </w:p>
    <w:p w14:paraId="1CC415DC" w14:textId="77777777" w:rsidR="00C20691" w:rsidRDefault="00284A25" w:rsidP="00A16E22">
      <w:pPr>
        <w:pStyle w:val="ListParagraph"/>
        <w:numPr>
          <w:ilvl w:val="1"/>
          <w:numId w:val="5"/>
        </w:numPr>
        <w:tabs>
          <w:tab w:val="left" w:pos="1592"/>
        </w:tabs>
        <w:spacing w:before="32"/>
        <w:ind w:firstLine="0"/>
        <w:rPr>
          <w:sz w:val="20"/>
        </w:rPr>
      </w:pPr>
      <w:r>
        <w:rPr>
          <w:color w:val="231F20"/>
          <w:w w:val="105"/>
          <w:sz w:val="20"/>
        </w:rPr>
        <w:t>Are there any trends within regions? Are there any trends between</w:t>
      </w:r>
      <w:r>
        <w:rPr>
          <w:color w:val="231F20"/>
          <w:spacing w:val="32"/>
          <w:w w:val="105"/>
          <w:sz w:val="20"/>
        </w:rPr>
        <w:t xml:space="preserve"> </w:t>
      </w:r>
      <w:r>
        <w:rPr>
          <w:color w:val="231F20"/>
          <w:w w:val="105"/>
          <w:sz w:val="20"/>
        </w:rPr>
        <w:t>regions?</w:t>
      </w:r>
    </w:p>
    <w:p w14:paraId="29875B16" w14:textId="77777777" w:rsidR="00C20691" w:rsidRDefault="00C20691">
      <w:pPr>
        <w:pStyle w:val="BodyText"/>
        <w:rPr>
          <w:sz w:val="24"/>
        </w:rPr>
      </w:pPr>
    </w:p>
    <w:p w14:paraId="48BE1D61" w14:textId="77777777" w:rsidR="00C20691" w:rsidRDefault="00C20691">
      <w:pPr>
        <w:pStyle w:val="BodyText"/>
        <w:rPr>
          <w:sz w:val="24"/>
        </w:rPr>
      </w:pPr>
    </w:p>
    <w:p w14:paraId="4079E988" w14:textId="77777777" w:rsidR="00C20691" w:rsidRDefault="00C20691">
      <w:pPr>
        <w:pStyle w:val="BodyText"/>
        <w:spacing w:before="6"/>
        <w:rPr>
          <w:sz w:val="23"/>
        </w:rPr>
      </w:pPr>
    </w:p>
    <w:p w14:paraId="2000D156" w14:textId="77777777" w:rsidR="00C20691" w:rsidRDefault="00284A25" w:rsidP="00A16E22">
      <w:pPr>
        <w:pStyle w:val="ListParagraph"/>
        <w:numPr>
          <w:ilvl w:val="1"/>
          <w:numId w:val="5"/>
        </w:numPr>
        <w:tabs>
          <w:tab w:val="left" w:pos="1603"/>
        </w:tabs>
        <w:spacing w:line="273" w:lineRule="auto"/>
        <w:ind w:right="1602" w:firstLine="0"/>
        <w:rPr>
          <w:sz w:val="20"/>
        </w:rPr>
      </w:pPr>
      <w:r>
        <w:rPr>
          <w:color w:val="231F20"/>
          <w:w w:val="105"/>
          <w:sz w:val="20"/>
        </w:rPr>
        <w:t>In</w:t>
      </w:r>
      <w:r>
        <w:rPr>
          <w:color w:val="231F20"/>
          <w:spacing w:val="-4"/>
          <w:w w:val="105"/>
          <w:sz w:val="20"/>
        </w:rPr>
        <w:t xml:space="preserve"> </w:t>
      </w:r>
      <w:r>
        <w:rPr>
          <w:color w:val="231F20"/>
          <w:w w:val="105"/>
          <w:sz w:val="20"/>
        </w:rPr>
        <w:t>which</w:t>
      </w:r>
      <w:r>
        <w:rPr>
          <w:color w:val="231F20"/>
          <w:spacing w:val="-3"/>
          <w:w w:val="105"/>
          <w:sz w:val="20"/>
        </w:rPr>
        <w:t xml:space="preserve"> </w:t>
      </w:r>
      <w:r>
        <w:rPr>
          <w:color w:val="231F20"/>
          <w:w w:val="105"/>
          <w:sz w:val="20"/>
        </w:rPr>
        <w:t>regions</w:t>
      </w:r>
      <w:r>
        <w:rPr>
          <w:color w:val="231F20"/>
          <w:spacing w:val="-4"/>
          <w:w w:val="105"/>
          <w:sz w:val="20"/>
        </w:rPr>
        <w:t xml:space="preserve"> </w:t>
      </w:r>
      <w:r>
        <w:rPr>
          <w:color w:val="231F20"/>
          <w:w w:val="105"/>
          <w:sz w:val="20"/>
        </w:rPr>
        <w:t>do</w:t>
      </w:r>
      <w:r>
        <w:rPr>
          <w:color w:val="231F20"/>
          <w:spacing w:val="-3"/>
          <w:w w:val="105"/>
          <w:sz w:val="20"/>
        </w:rPr>
        <w:t xml:space="preserve"> </w:t>
      </w:r>
      <w:r>
        <w:rPr>
          <w:color w:val="231F20"/>
          <w:w w:val="105"/>
          <w:sz w:val="20"/>
        </w:rPr>
        <w:t>people</w:t>
      </w:r>
      <w:r>
        <w:rPr>
          <w:color w:val="231F20"/>
          <w:spacing w:val="-4"/>
          <w:w w:val="105"/>
          <w:sz w:val="20"/>
        </w:rPr>
        <w:t xml:space="preserve"> </w:t>
      </w:r>
      <w:r>
        <w:rPr>
          <w:color w:val="231F20"/>
          <w:w w:val="105"/>
          <w:sz w:val="20"/>
        </w:rPr>
        <w:t>think</w:t>
      </w:r>
      <w:r>
        <w:rPr>
          <w:color w:val="231F20"/>
          <w:spacing w:val="-3"/>
          <w:w w:val="105"/>
          <w:sz w:val="20"/>
        </w:rPr>
        <w:t xml:space="preserve"> </w:t>
      </w:r>
      <w:r>
        <w:rPr>
          <w:color w:val="231F20"/>
          <w:w w:val="105"/>
          <w:sz w:val="20"/>
        </w:rPr>
        <w:t>more</w:t>
      </w:r>
      <w:r>
        <w:rPr>
          <w:color w:val="231F20"/>
          <w:spacing w:val="-3"/>
          <w:w w:val="105"/>
          <w:sz w:val="20"/>
        </w:rPr>
        <w:t xml:space="preserve"> </w:t>
      </w:r>
      <w:r>
        <w:rPr>
          <w:color w:val="231F20"/>
          <w:w w:val="105"/>
          <w:sz w:val="20"/>
        </w:rPr>
        <w:t>favorably</w:t>
      </w:r>
      <w:r>
        <w:rPr>
          <w:color w:val="231F20"/>
          <w:spacing w:val="-4"/>
          <w:w w:val="105"/>
          <w:sz w:val="20"/>
        </w:rPr>
        <w:t xml:space="preserve"> </w:t>
      </w:r>
      <w:r>
        <w:rPr>
          <w:color w:val="231F20"/>
          <w:w w:val="105"/>
          <w:sz w:val="20"/>
        </w:rPr>
        <w:t>of</w:t>
      </w:r>
      <w:r>
        <w:rPr>
          <w:color w:val="231F20"/>
          <w:spacing w:val="-3"/>
          <w:w w:val="105"/>
          <w:sz w:val="20"/>
        </w:rPr>
        <w:t xml:space="preserve"> </w:t>
      </w:r>
      <w:r>
        <w:rPr>
          <w:color w:val="231F20"/>
          <w:w w:val="105"/>
          <w:sz w:val="20"/>
        </w:rPr>
        <w:t>Americans</w:t>
      </w:r>
      <w:r>
        <w:rPr>
          <w:color w:val="231F20"/>
          <w:spacing w:val="-4"/>
          <w:w w:val="105"/>
          <w:sz w:val="20"/>
        </w:rPr>
        <w:t xml:space="preserve"> </w:t>
      </w:r>
      <w:r>
        <w:rPr>
          <w:color w:val="231F20"/>
          <w:w w:val="105"/>
          <w:sz w:val="20"/>
        </w:rPr>
        <w:t>than</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the</w:t>
      </w:r>
      <w:r>
        <w:rPr>
          <w:color w:val="231F20"/>
          <w:spacing w:val="-4"/>
          <w:w w:val="105"/>
          <w:sz w:val="20"/>
        </w:rPr>
        <w:t xml:space="preserve"> </w:t>
      </w:r>
      <w:r>
        <w:rPr>
          <w:color w:val="231F20"/>
          <w:w w:val="105"/>
          <w:sz w:val="20"/>
        </w:rPr>
        <w:t>United</w:t>
      </w:r>
      <w:r>
        <w:rPr>
          <w:color w:val="231F20"/>
          <w:spacing w:val="-3"/>
          <w:w w:val="105"/>
          <w:sz w:val="20"/>
        </w:rPr>
        <w:t xml:space="preserve"> </w:t>
      </w:r>
      <w:r>
        <w:rPr>
          <w:color w:val="231F20"/>
          <w:w w:val="105"/>
          <w:sz w:val="20"/>
        </w:rPr>
        <w:t>States?</w:t>
      </w:r>
      <w:r>
        <w:rPr>
          <w:color w:val="231F20"/>
          <w:spacing w:val="-4"/>
          <w:w w:val="105"/>
          <w:sz w:val="20"/>
        </w:rPr>
        <w:t xml:space="preserve"> </w:t>
      </w:r>
      <w:r>
        <w:rPr>
          <w:color w:val="231F20"/>
          <w:w w:val="105"/>
          <w:sz w:val="20"/>
        </w:rPr>
        <w:t>In which regions do people think more favorably of the United States than of</w:t>
      </w:r>
      <w:r>
        <w:rPr>
          <w:color w:val="231F20"/>
          <w:spacing w:val="16"/>
          <w:w w:val="105"/>
          <w:sz w:val="20"/>
        </w:rPr>
        <w:t xml:space="preserve"> </w:t>
      </w:r>
      <w:r>
        <w:rPr>
          <w:color w:val="231F20"/>
          <w:w w:val="105"/>
          <w:sz w:val="20"/>
        </w:rPr>
        <w:t>Americans?</w:t>
      </w:r>
    </w:p>
    <w:p w14:paraId="5A6B9C4B" w14:textId="77777777" w:rsidR="00C20691" w:rsidRDefault="00C20691">
      <w:pPr>
        <w:pStyle w:val="BodyText"/>
        <w:rPr>
          <w:sz w:val="24"/>
        </w:rPr>
      </w:pPr>
    </w:p>
    <w:p w14:paraId="6D57D118" w14:textId="77777777" w:rsidR="00C20691" w:rsidRDefault="00C20691">
      <w:pPr>
        <w:pStyle w:val="BodyText"/>
        <w:rPr>
          <w:sz w:val="24"/>
        </w:rPr>
      </w:pPr>
    </w:p>
    <w:p w14:paraId="5CFD7C7B" w14:textId="77777777" w:rsidR="00C20691" w:rsidRDefault="00C20691">
      <w:pPr>
        <w:pStyle w:val="BodyText"/>
        <w:spacing w:before="9"/>
      </w:pPr>
    </w:p>
    <w:p w14:paraId="039D50C8" w14:textId="77777777" w:rsidR="00C20691" w:rsidRDefault="00284A25" w:rsidP="00A16E22">
      <w:pPr>
        <w:pStyle w:val="ListParagraph"/>
        <w:numPr>
          <w:ilvl w:val="1"/>
          <w:numId w:val="5"/>
        </w:numPr>
        <w:tabs>
          <w:tab w:val="left" w:pos="1592"/>
        </w:tabs>
        <w:spacing w:before="1"/>
        <w:ind w:firstLine="0"/>
        <w:rPr>
          <w:sz w:val="20"/>
        </w:rPr>
      </w:pPr>
      <w:r>
        <w:rPr>
          <w:color w:val="231F20"/>
          <w:sz w:val="20"/>
        </w:rPr>
        <w:t>What might be some reasons for these</w:t>
      </w:r>
      <w:r>
        <w:rPr>
          <w:color w:val="231F20"/>
          <w:spacing w:val="6"/>
          <w:sz w:val="20"/>
        </w:rPr>
        <w:t xml:space="preserve"> </w:t>
      </w:r>
      <w:r>
        <w:rPr>
          <w:color w:val="231F20"/>
          <w:sz w:val="20"/>
        </w:rPr>
        <w:t>differences?</w:t>
      </w:r>
    </w:p>
    <w:p w14:paraId="4530B0D1" w14:textId="77777777" w:rsidR="00C20691" w:rsidRDefault="00C20691">
      <w:pPr>
        <w:pStyle w:val="BodyText"/>
        <w:rPr>
          <w:sz w:val="24"/>
        </w:rPr>
      </w:pPr>
    </w:p>
    <w:p w14:paraId="77FC298C" w14:textId="77777777" w:rsidR="00C20691" w:rsidRDefault="00C20691">
      <w:pPr>
        <w:pStyle w:val="BodyText"/>
        <w:rPr>
          <w:sz w:val="24"/>
        </w:rPr>
      </w:pPr>
    </w:p>
    <w:p w14:paraId="1FD2E815" w14:textId="77777777" w:rsidR="00C20691" w:rsidRDefault="00C20691">
      <w:pPr>
        <w:pStyle w:val="BodyText"/>
        <w:rPr>
          <w:sz w:val="24"/>
        </w:rPr>
      </w:pPr>
    </w:p>
    <w:p w14:paraId="791E29CB" w14:textId="77777777" w:rsidR="00C20691" w:rsidRDefault="00C20691">
      <w:pPr>
        <w:pStyle w:val="BodyText"/>
        <w:rPr>
          <w:sz w:val="24"/>
        </w:rPr>
      </w:pPr>
    </w:p>
    <w:p w14:paraId="15364B7B" w14:textId="77777777" w:rsidR="00C20691" w:rsidRDefault="00284A25" w:rsidP="00A16E22">
      <w:pPr>
        <w:pStyle w:val="ListParagraph"/>
        <w:numPr>
          <w:ilvl w:val="0"/>
          <w:numId w:val="5"/>
        </w:numPr>
        <w:tabs>
          <w:tab w:val="left" w:pos="1243"/>
        </w:tabs>
        <w:spacing w:before="202" w:line="273" w:lineRule="auto"/>
        <w:ind w:right="1529" w:hanging="360"/>
        <w:rPr>
          <w:sz w:val="20"/>
        </w:rPr>
      </w:pPr>
      <w:r>
        <w:rPr>
          <w:color w:val="231F20"/>
          <w:sz w:val="20"/>
        </w:rPr>
        <w:t>Compare the two tables on the right. Is there any surprising information? Why might some coun- tries be listed in both</w:t>
      </w:r>
      <w:r>
        <w:rPr>
          <w:color w:val="231F20"/>
          <w:spacing w:val="37"/>
          <w:sz w:val="20"/>
        </w:rPr>
        <w:t xml:space="preserve"> </w:t>
      </w:r>
      <w:r>
        <w:rPr>
          <w:color w:val="231F20"/>
          <w:sz w:val="20"/>
        </w:rPr>
        <w:t>tables?</w:t>
      </w:r>
    </w:p>
    <w:p w14:paraId="5EFA758A" w14:textId="77777777" w:rsidR="00C20691" w:rsidRDefault="00C20691">
      <w:pPr>
        <w:pStyle w:val="BodyText"/>
        <w:rPr>
          <w:sz w:val="24"/>
        </w:rPr>
      </w:pPr>
    </w:p>
    <w:p w14:paraId="497C1064" w14:textId="77777777" w:rsidR="00C20691" w:rsidRDefault="00C20691">
      <w:pPr>
        <w:pStyle w:val="BodyText"/>
        <w:rPr>
          <w:sz w:val="24"/>
        </w:rPr>
      </w:pPr>
    </w:p>
    <w:p w14:paraId="378D9D54" w14:textId="77777777" w:rsidR="00C20691" w:rsidRDefault="00C20691">
      <w:pPr>
        <w:pStyle w:val="BodyText"/>
        <w:rPr>
          <w:sz w:val="24"/>
        </w:rPr>
      </w:pPr>
    </w:p>
    <w:p w14:paraId="4ED9608E" w14:textId="77777777" w:rsidR="00C20691" w:rsidRDefault="00C20691">
      <w:pPr>
        <w:pStyle w:val="BodyText"/>
        <w:spacing w:before="7"/>
        <w:rPr>
          <w:sz w:val="19"/>
        </w:rPr>
      </w:pPr>
    </w:p>
    <w:p w14:paraId="0459F48B" w14:textId="77777777" w:rsidR="00C20691" w:rsidRDefault="00284A25" w:rsidP="00A16E22">
      <w:pPr>
        <w:pStyle w:val="ListParagraph"/>
        <w:numPr>
          <w:ilvl w:val="0"/>
          <w:numId w:val="5"/>
        </w:numPr>
        <w:tabs>
          <w:tab w:val="left" w:pos="1243"/>
        </w:tabs>
        <w:spacing w:line="273" w:lineRule="auto"/>
        <w:ind w:right="1324" w:hanging="360"/>
        <w:rPr>
          <w:sz w:val="20"/>
        </w:rPr>
      </w:pPr>
      <w:r>
        <w:rPr>
          <w:color w:val="231F20"/>
          <w:w w:val="105"/>
          <w:sz w:val="20"/>
        </w:rPr>
        <w:t>Compare</w:t>
      </w:r>
      <w:r>
        <w:rPr>
          <w:color w:val="231F20"/>
          <w:spacing w:val="-6"/>
          <w:w w:val="105"/>
          <w:sz w:val="20"/>
        </w:rPr>
        <w:t xml:space="preserve"> </w:t>
      </w:r>
      <w:r>
        <w:rPr>
          <w:color w:val="231F20"/>
          <w:w w:val="105"/>
          <w:sz w:val="20"/>
        </w:rPr>
        <w:t>the</w:t>
      </w:r>
      <w:r>
        <w:rPr>
          <w:color w:val="231F20"/>
          <w:spacing w:val="-5"/>
          <w:w w:val="105"/>
          <w:sz w:val="20"/>
        </w:rPr>
        <w:t xml:space="preserve"> </w:t>
      </w:r>
      <w:r>
        <w:rPr>
          <w:color w:val="231F20"/>
          <w:w w:val="105"/>
          <w:sz w:val="20"/>
        </w:rPr>
        <w:t>tables</w:t>
      </w:r>
      <w:r>
        <w:rPr>
          <w:color w:val="231F20"/>
          <w:spacing w:val="-5"/>
          <w:w w:val="105"/>
          <w:sz w:val="20"/>
        </w:rPr>
        <w:t xml:space="preserve"> </w:t>
      </w:r>
      <w:r>
        <w:rPr>
          <w:color w:val="231F20"/>
          <w:w w:val="105"/>
          <w:sz w:val="20"/>
        </w:rPr>
        <w:t>on</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right</w:t>
      </w:r>
      <w:r>
        <w:rPr>
          <w:color w:val="231F20"/>
          <w:spacing w:val="-5"/>
          <w:w w:val="105"/>
          <w:sz w:val="20"/>
        </w:rPr>
        <w:t xml:space="preserve"> </w:t>
      </w:r>
      <w:r>
        <w:rPr>
          <w:color w:val="231F20"/>
          <w:w w:val="105"/>
          <w:sz w:val="20"/>
        </w:rPr>
        <w:t>with</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graph</w:t>
      </w:r>
      <w:r>
        <w:rPr>
          <w:color w:val="231F20"/>
          <w:spacing w:val="-5"/>
          <w:w w:val="105"/>
          <w:sz w:val="20"/>
        </w:rPr>
        <w:t xml:space="preserve"> </w:t>
      </w:r>
      <w:r>
        <w:rPr>
          <w:color w:val="231F20"/>
          <w:w w:val="105"/>
          <w:sz w:val="20"/>
        </w:rPr>
        <w:t>on</w:t>
      </w:r>
      <w:r>
        <w:rPr>
          <w:color w:val="231F20"/>
          <w:spacing w:val="-6"/>
          <w:w w:val="105"/>
          <w:sz w:val="20"/>
        </w:rPr>
        <w:t xml:space="preserve"> </w:t>
      </w:r>
      <w:r>
        <w:rPr>
          <w:color w:val="231F20"/>
          <w:w w:val="105"/>
          <w:sz w:val="20"/>
        </w:rPr>
        <w:t>the</w:t>
      </w:r>
      <w:r>
        <w:rPr>
          <w:color w:val="231F20"/>
          <w:spacing w:val="-5"/>
          <w:w w:val="105"/>
          <w:sz w:val="20"/>
        </w:rPr>
        <w:t xml:space="preserve"> </w:t>
      </w:r>
      <w:r>
        <w:rPr>
          <w:color w:val="231F20"/>
          <w:w w:val="105"/>
          <w:sz w:val="20"/>
        </w:rPr>
        <w:t>left.</w:t>
      </w:r>
      <w:r>
        <w:rPr>
          <w:color w:val="231F20"/>
          <w:spacing w:val="-5"/>
          <w:w w:val="105"/>
          <w:sz w:val="20"/>
        </w:rPr>
        <w:t xml:space="preserve"> </w:t>
      </w:r>
      <w:r>
        <w:rPr>
          <w:color w:val="231F20"/>
          <w:w w:val="105"/>
          <w:sz w:val="20"/>
        </w:rPr>
        <w:t>Are</w:t>
      </w:r>
      <w:r>
        <w:rPr>
          <w:color w:val="231F20"/>
          <w:spacing w:val="-5"/>
          <w:w w:val="105"/>
          <w:sz w:val="20"/>
        </w:rPr>
        <w:t xml:space="preserve"> </w:t>
      </w:r>
      <w:r>
        <w:rPr>
          <w:color w:val="231F20"/>
          <w:w w:val="105"/>
          <w:sz w:val="20"/>
        </w:rPr>
        <w:t>there</w:t>
      </w:r>
      <w:r>
        <w:rPr>
          <w:color w:val="231F20"/>
          <w:spacing w:val="-5"/>
          <w:w w:val="105"/>
          <w:sz w:val="20"/>
        </w:rPr>
        <w:t xml:space="preserve"> </w:t>
      </w:r>
      <w:r>
        <w:rPr>
          <w:color w:val="231F20"/>
          <w:w w:val="105"/>
          <w:sz w:val="20"/>
        </w:rPr>
        <w:t>any</w:t>
      </w:r>
      <w:r>
        <w:rPr>
          <w:color w:val="231F20"/>
          <w:spacing w:val="-5"/>
          <w:w w:val="105"/>
          <w:sz w:val="20"/>
        </w:rPr>
        <w:t xml:space="preserve"> </w:t>
      </w:r>
      <w:r>
        <w:rPr>
          <w:color w:val="231F20"/>
          <w:w w:val="105"/>
          <w:sz w:val="20"/>
        </w:rPr>
        <w:t>surprising</w:t>
      </w:r>
      <w:r>
        <w:rPr>
          <w:color w:val="231F20"/>
          <w:spacing w:val="-5"/>
          <w:w w:val="105"/>
          <w:sz w:val="20"/>
        </w:rPr>
        <w:t xml:space="preserve"> </w:t>
      </w:r>
      <w:r>
        <w:rPr>
          <w:color w:val="231F20"/>
          <w:w w:val="105"/>
          <w:sz w:val="20"/>
        </w:rPr>
        <w:t>results?</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ex- ample,</w:t>
      </w:r>
      <w:r>
        <w:rPr>
          <w:color w:val="231F20"/>
          <w:spacing w:val="-5"/>
          <w:w w:val="105"/>
          <w:sz w:val="20"/>
        </w:rPr>
        <w:t xml:space="preserve"> </w:t>
      </w:r>
      <w:r>
        <w:rPr>
          <w:color w:val="231F20"/>
          <w:w w:val="105"/>
          <w:sz w:val="20"/>
        </w:rPr>
        <w:t>are</w:t>
      </w:r>
      <w:r>
        <w:rPr>
          <w:color w:val="231F20"/>
          <w:spacing w:val="-4"/>
          <w:w w:val="105"/>
          <w:sz w:val="20"/>
        </w:rPr>
        <w:t xml:space="preserve"> </w:t>
      </w:r>
      <w:r>
        <w:rPr>
          <w:color w:val="231F20"/>
          <w:w w:val="105"/>
          <w:sz w:val="20"/>
        </w:rPr>
        <w:t>there</w:t>
      </w:r>
      <w:r>
        <w:rPr>
          <w:color w:val="231F20"/>
          <w:spacing w:val="-5"/>
          <w:w w:val="105"/>
          <w:sz w:val="20"/>
        </w:rPr>
        <w:t xml:space="preserve"> </w:t>
      </w:r>
      <w:r>
        <w:rPr>
          <w:color w:val="231F20"/>
          <w:w w:val="105"/>
          <w:sz w:val="20"/>
        </w:rPr>
        <w:t>any</w:t>
      </w:r>
      <w:r>
        <w:rPr>
          <w:color w:val="231F20"/>
          <w:spacing w:val="-4"/>
          <w:w w:val="105"/>
          <w:sz w:val="20"/>
        </w:rPr>
        <w:t xml:space="preserve"> </w:t>
      </w:r>
      <w:r>
        <w:rPr>
          <w:color w:val="231F20"/>
          <w:w w:val="105"/>
          <w:sz w:val="20"/>
        </w:rPr>
        <w:t>countries</w:t>
      </w:r>
      <w:r>
        <w:rPr>
          <w:color w:val="231F20"/>
          <w:spacing w:val="-4"/>
          <w:w w:val="105"/>
          <w:sz w:val="20"/>
        </w:rPr>
        <w:t xml:space="preserve"> </w:t>
      </w:r>
      <w:r>
        <w:rPr>
          <w:color w:val="231F20"/>
          <w:w w:val="105"/>
          <w:sz w:val="20"/>
        </w:rPr>
        <w:t>that</w:t>
      </w:r>
      <w:r>
        <w:rPr>
          <w:color w:val="231F20"/>
          <w:spacing w:val="-5"/>
          <w:w w:val="105"/>
          <w:sz w:val="20"/>
        </w:rPr>
        <w:t xml:space="preserve"> </w:t>
      </w:r>
      <w:r>
        <w:rPr>
          <w:color w:val="231F20"/>
          <w:w w:val="105"/>
          <w:sz w:val="20"/>
        </w:rPr>
        <w:t>have</w:t>
      </w:r>
      <w:r>
        <w:rPr>
          <w:color w:val="231F20"/>
          <w:spacing w:val="-4"/>
          <w:w w:val="105"/>
          <w:sz w:val="20"/>
        </w:rPr>
        <w:t xml:space="preserve"> </w:t>
      </w:r>
      <w:r>
        <w:rPr>
          <w:color w:val="231F20"/>
          <w:w w:val="105"/>
          <w:sz w:val="20"/>
        </w:rPr>
        <w:t>favorable</w:t>
      </w:r>
      <w:r>
        <w:rPr>
          <w:color w:val="231F20"/>
          <w:spacing w:val="-4"/>
          <w:w w:val="105"/>
          <w:sz w:val="20"/>
        </w:rPr>
        <w:t xml:space="preserve"> </w:t>
      </w:r>
      <w:r>
        <w:rPr>
          <w:color w:val="231F20"/>
          <w:w w:val="105"/>
          <w:sz w:val="20"/>
        </w:rPr>
        <w:t>opinions</w:t>
      </w:r>
      <w:r>
        <w:rPr>
          <w:color w:val="231F20"/>
          <w:spacing w:val="-5"/>
          <w:w w:val="105"/>
          <w:sz w:val="20"/>
        </w:rPr>
        <w:t xml:space="preserve"> </w:t>
      </w:r>
      <w:r>
        <w:rPr>
          <w:color w:val="231F20"/>
          <w:w w:val="105"/>
          <w:sz w:val="20"/>
        </w:rPr>
        <w:t>of</w:t>
      </w:r>
      <w:r>
        <w:rPr>
          <w:color w:val="231F20"/>
          <w:spacing w:val="-4"/>
          <w:w w:val="105"/>
          <w:sz w:val="20"/>
        </w:rPr>
        <w:t xml:space="preserve"> </w:t>
      </w:r>
      <w:r>
        <w:rPr>
          <w:color w:val="231F20"/>
          <w:w w:val="105"/>
          <w:sz w:val="20"/>
        </w:rPr>
        <w:t>the</w:t>
      </w:r>
      <w:r>
        <w:rPr>
          <w:color w:val="231F20"/>
          <w:spacing w:val="-4"/>
          <w:w w:val="105"/>
          <w:sz w:val="20"/>
        </w:rPr>
        <w:t xml:space="preserve"> </w:t>
      </w:r>
      <w:r>
        <w:rPr>
          <w:color w:val="231F20"/>
          <w:w w:val="105"/>
          <w:sz w:val="20"/>
        </w:rPr>
        <w:t>United</w:t>
      </w:r>
      <w:r>
        <w:rPr>
          <w:color w:val="231F20"/>
          <w:spacing w:val="-5"/>
          <w:w w:val="105"/>
          <w:sz w:val="20"/>
        </w:rPr>
        <w:t xml:space="preserve"> </w:t>
      </w:r>
      <w:r>
        <w:rPr>
          <w:color w:val="231F20"/>
          <w:w w:val="105"/>
          <w:sz w:val="20"/>
        </w:rPr>
        <w:t>States</w:t>
      </w:r>
      <w:r>
        <w:rPr>
          <w:color w:val="231F20"/>
          <w:spacing w:val="-4"/>
          <w:w w:val="105"/>
          <w:sz w:val="20"/>
        </w:rPr>
        <w:t xml:space="preserve"> </w:t>
      </w:r>
      <w:r>
        <w:rPr>
          <w:color w:val="231F20"/>
          <w:w w:val="105"/>
          <w:sz w:val="20"/>
        </w:rPr>
        <w:t>but</w:t>
      </w:r>
      <w:r>
        <w:rPr>
          <w:color w:val="231F20"/>
          <w:spacing w:val="-4"/>
          <w:w w:val="105"/>
          <w:sz w:val="20"/>
        </w:rPr>
        <w:t xml:space="preserve"> </w:t>
      </w:r>
      <w:r>
        <w:rPr>
          <w:color w:val="231F20"/>
          <w:w w:val="105"/>
          <w:sz w:val="20"/>
        </w:rPr>
        <w:t>also</w:t>
      </w:r>
      <w:r>
        <w:rPr>
          <w:color w:val="231F20"/>
          <w:spacing w:val="-5"/>
          <w:w w:val="105"/>
          <w:sz w:val="20"/>
        </w:rPr>
        <w:t xml:space="preserve"> </w:t>
      </w:r>
      <w:r>
        <w:rPr>
          <w:color w:val="231F20"/>
          <w:w w:val="105"/>
          <w:sz w:val="20"/>
        </w:rPr>
        <w:t>consider the United States to be their greatest threat? Are there countries that have unfavorable opinions of the United States but also consider the United States to be their most dependable ally? Why might this be the</w:t>
      </w:r>
      <w:r>
        <w:rPr>
          <w:color w:val="231F20"/>
          <w:spacing w:val="16"/>
          <w:w w:val="105"/>
          <w:sz w:val="20"/>
        </w:rPr>
        <w:t xml:space="preserve"> </w:t>
      </w:r>
      <w:r>
        <w:rPr>
          <w:color w:val="231F20"/>
          <w:w w:val="105"/>
          <w:sz w:val="20"/>
        </w:rPr>
        <w:t>case?</w:t>
      </w:r>
    </w:p>
    <w:p w14:paraId="0A071A84" w14:textId="77777777" w:rsidR="00C20691" w:rsidRDefault="00C20691">
      <w:pPr>
        <w:spacing w:line="273" w:lineRule="auto"/>
        <w:rPr>
          <w:sz w:val="20"/>
        </w:rPr>
        <w:sectPr w:rsidR="00C20691">
          <w:pgSz w:w="11880" w:h="15480"/>
          <w:pgMar w:top="1160" w:right="0" w:bottom="680" w:left="240" w:header="507" w:footer="490" w:gutter="0"/>
          <w:cols w:space="720"/>
        </w:sectPr>
      </w:pPr>
    </w:p>
    <w:p w14:paraId="0C71A039" w14:textId="77777777" w:rsidR="00C20691" w:rsidRDefault="00C20691">
      <w:pPr>
        <w:pStyle w:val="BodyText"/>
        <w:spacing w:before="1"/>
        <w:rPr>
          <w:rFonts w:ascii="Trebuchet MS"/>
          <w:b/>
          <w:sz w:val="22"/>
        </w:rPr>
      </w:pPr>
    </w:p>
    <w:p w14:paraId="688AE572" w14:textId="77777777" w:rsidR="00C20691" w:rsidRDefault="00C20691">
      <w:pPr>
        <w:spacing w:line="273" w:lineRule="auto"/>
        <w:sectPr w:rsidR="00C20691">
          <w:type w:val="continuous"/>
          <w:pgSz w:w="11880" w:h="15480"/>
          <w:pgMar w:top="1380" w:right="0" w:bottom="280" w:left="240" w:header="720" w:footer="720" w:gutter="0"/>
          <w:cols w:num="2" w:space="720" w:equalWidth="0">
            <w:col w:w="5203" w:space="40"/>
            <w:col w:w="6397"/>
          </w:cols>
        </w:sectPr>
      </w:pPr>
    </w:p>
    <w:p w14:paraId="339140D9" w14:textId="77777777" w:rsidR="00C20691" w:rsidRDefault="00C20691">
      <w:pPr>
        <w:pStyle w:val="BodyText"/>
        <w:spacing w:before="1"/>
        <w:rPr>
          <w:sz w:val="9"/>
        </w:rPr>
      </w:pPr>
    </w:p>
    <w:p w14:paraId="66719707" w14:textId="77777777" w:rsidR="00C20691" w:rsidRDefault="00284A25">
      <w:pPr>
        <w:pStyle w:val="Heading2"/>
        <w:ind w:left="3212"/>
      </w:pPr>
      <w:r>
        <w:pict w14:anchorId="5DB86F17">
          <v:line id="_x0000_s1251" style="position:absolute;left:0;text-align:left;z-index:251656704;mso-wrap-distance-left:0;mso-wrap-distance-right:0;mso-position-horizontal-relative:page" from="63pt,28.8pt" to="531pt,28.8pt" strokecolor="#231f20" strokeweight="1pt">
            <w10:wrap type="topAndBottom" anchorx="page"/>
          </v:line>
        </w:pict>
      </w:r>
      <w:bookmarkStart w:id="46" w:name="Political_Cartoons_in_the_Press"/>
      <w:bookmarkEnd w:id="46"/>
      <w:r>
        <w:rPr>
          <w:color w:val="231F20"/>
        </w:rPr>
        <w:t>Political Cartoons in the Press</w:t>
      </w:r>
    </w:p>
    <w:p w14:paraId="2EBBCB59" w14:textId="77777777" w:rsidR="00C20691" w:rsidRDefault="00284A25">
      <w:pPr>
        <w:pStyle w:val="BodyText"/>
        <w:spacing w:before="237" w:line="273" w:lineRule="auto"/>
        <w:ind w:left="1020" w:right="1334" w:firstLine="360"/>
      </w:pPr>
      <w:r>
        <w:rPr>
          <w:i/>
          <w:color w:val="231F20"/>
          <w:w w:val="105"/>
        </w:rPr>
        <w:t xml:space="preserve">Introduction: </w:t>
      </w:r>
      <w:r>
        <w:rPr>
          <w:color w:val="231F20"/>
          <w:w w:val="105"/>
        </w:rPr>
        <w:t>The strong feelings raised by politics and international issues are the fodder of political cartoonists in this country and around the world. Cartoons not only reflect the events of the times, but they often offer an interpretation or express a strong opinion about these events as well.</w:t>
      </w:r>
    </w:p>
    <w:p w14:paraId="7574ED12" w14:textId="77777777" w:rsidR="00C20691" w:rsidRDefault="00284A25">
      <w:pPr>
        <w:pStyle w:val="BodyText"/>
        <w:spacing w:before="3"/>
        <w:ind w:left="1020"/>
      </w:pPr>
      <w:r>
        <w:rPr>
          <w:color w:val="231F20"/>
          <w:w w:val="105"/>
        </w:rPr>
        <w:t>The cartoons come from cartoonists in both the United States and abroad.</w:t>
      </w:r>
    </w:p>
    <w:p w14:paraId="21B7C048" w14:textId="77777777" w:rsidR="00C20691" w:rsidRDefault="00284A25">
      <w:pPr>
        <w:pStyle w:val="BodyText"/>
        <w:spacing w:before="119" w:line="273" w:lineRule="auto"/>
        <w:ind w:left="1020" w:right="1385" w:firstLine="360"/>
      </w:pPr>
      <w:r>
        <w:rPr>
          <w:color w:val="231F20"/>
          <w:w w:val="105"/>
        </w:rPr>
        <w:t>Answer questions 1-2 in the space beside each cartoon. Questions 3-4 should be answered on a separate sheet of paper.</w:t>
      </w:r>
    </w:p>
    <w:p w14:paraId="21583DA2" w14:textId="77777777" w:rsidR="00C20691" w:rsidRDefault="00284A25" w:rsidP="00A16E22">
      <w:pPr>
        <w:pStyle w:val="ListParagraph"/>
        <w:numPr>
          <w:ilvl w:val="0"/>
          <w:numId w:val="4"/>
        </w:numPr>
        <w:tabs>
          <w:tab w:val="left" w:pos="1380"/>
        </w:tabs>
        <w:spacing w:before="88"/>
        <w:rPr>
          <w:sz w:val="20"/>
        </w:rPr>
      </w:pPr>
      <w:r>
        <w:rPr>
          <w:color w:val="231F20"/>
          <w:w w:val="105"/>
          <w:sz w:val="20"/>
        </w:rPr>
        <w:t>Who or what is depicted in the</w:t>
      </w:r>
      <w:r>
        <w:rPr>
          <w:color w:val="231F20"/>
          <w:spacing w:val="29"/>
          <w:w w:val="105"/>
          <w:sz w:val="20"/>
        </w:rPr>
        <w:t xml:space="preserve"> </w:t>
      </w:r>
      <w:r>
        <w:rPr>
          <w:color w:val="231F20"/>
          <w:w w:val="105"/>
          <w:sz w:val="20"/>
        </w:rPr>
        <w:t>cartoon?</w:t>
      </w:r>
    </w:p>
    <w:p w14:paraId="51414186" w14:textId="77777777" w:rsidR="00C20691" w:rsidRDefault="00284A25" w:rsidP="00A16E22">
      <w:pPr>
        <w:pStyle w:val="ListParagraph"/>
        <w:numPr>
          <w:ilvl w:val="0"/>
          <w:numId w:val="4"/>
        </w:numPr>
        <w:tabs>
          <w:tab w:val="left" w:pos="1380"/>
        </w:tabs>
        <w:spacing w:before="33"/>
        <w:rPr>
          <w:sz w:val="20"/>
        </w:rPr>
      </w:pPr>
      <w:r>
        <w:rPr>
          <w:color w:val="231F20"/>
          <w:w w:val="105"/>
          <w:sz w:val="20"/>
        </w:rPr>
        <w:t>Does the cartoon have a point of view? What is</w:t>
      </w:r>
      <w:r>
        <w:rPr>
          <w:color w:val="231F20"/>
          <w:spacing w:val="39"/>
          <w:w w:val="105"/>
          <w:sz w:val="20"/>
        </w:rPr>
        <w:t xml:space="preserve"> </w:t>
      </w:r>
      <w:r>
        <w:rPr>
          <w:color w:val="231F20"/>
          <w:w w:val="105"/>
          <w:sz w:val="20"/>
        </w:rPr>
        <w:t>it?</w:t>
      </w:r>
    </w:p>
    <w:p w14:paraId="4F7B8B12" w14:textId="571CE39C" w:rsidR="00C20691" w:rsidRDefault="00284A25" w:rsidP="00A16E22">
      <w:pPr>
        <w:pStyle w:val="ListParagraph"/>
        <w:numPr>
          <w:ilvl w:val="0"/>
          <w:numId w:val="4"/>
        </w:numPr>
        <w:tabs>
          <w:tab w:val="left" w:pos="1380"/>
        </w:tabs>
        <w:spacing w:before="32" w:line="273" w:lineRule="auto"/>
        <w:ind w:right="1491"/>
        <w:rPr>
          <w:sz w:val="20"/>
        </w:rPr>
      </w:pPr>
      <w:r>
        <w:rPr>
          <w:color w:val="231F20"/>
          <w:w w:val="105"/>
          <w:sz w:val="20"/>
        </w:rPr>
        <w:t xml:space="preserve">Choose two cartoons in the collection which present opposing </w:t>
      </w:r>
      <w:r w:rsidR="008C3DB0">
        <w:rPr>
          <w:color w:val="231F20"/>
          <w:w w:val="105"/>
          <w:sz w:val="20"/>
        </w:rPr>
        <w:t>views. How do the messages dif</w:t>
      </w:r>
      <w:r>
        <w:rPr>
          <w:color w:val="231F20"/>
          <w:w w:val="105"/>
          <w:sz w:val="20"/>
        </w:rPr>
        <w:t>fer?</w:t>
      </w:r>
    </w:p>
    <w:p w14:paraId="5192FFC3" w14:textId="77777777" w:rsidR="00C20691" w:rsidRDefault="00284A25" w:rsidP="00A16E22">
      <w:pPr>
        <w:pStyle w:val="ListParagraph"/>
        <w:numPr>
          <w:ilvl w:val="0"/>
          <w:numId w:val="4"/>
        </w:numPr>
        <w:tabs>
          <w:tab w:val="left" w:pos="1380"/>
        </w:tabs>
        <w:spacing w:before="2"/>
        <w:rPr>
          <w:sz w:val="20"/>
        </w:rPr>
      </w:pPr>
      <w:r>
        <w:rPr>
          <w:color w:val="231F20"/>
          <w:w w:val="105"/>
          <w:sz w:val="20"/>
        </w:rPr>
        <w:t>What strikes you most about this collection of</w:t>
      </w:r>
      <w:r>
        <w:rPr>
          <w:color w:val="231F20"/>
          <w:spacing w:val="29"/>
          <w:w w:val="105"/>
          <w:sz w:val="20"/>
        </w:rPr>
        <w:t xml:space="preserve"> </w:t>
      </w:r>
      <w:r>
        <w:rPr>
          <w:color w:val="231F20"/>
          <w:w w:val="105"/>
          <w:sz w:val="20"/>
        </w:rPr>
        <w:t>cartoons?</w:t>
      </w:r>
    </w:p>
    <w:p w14:paraId="0F6ACDF5" w14:textId="77777777" w:rsidR="00C20691" w:rsidRDefault="00C20691">
      <w:pPr>
        <w:pStyle w:val="BodyText"/>
      </w:pPr>
    </w:p>
    <w:p w14:paraId="0F6BFBFC" w14:textId="77777777" w:rsidR="00C20691" w:rsidRDefault="00C20691">
      <w:pPr>
        <w:pStyle w:val="BodyText"/>
        <w:spacing w:before="7"/>
        <w:rPr>
          <w:sz w:val="25"/>
        </w:rPr>
      </w:pPr>
    </w:p>
    <w:p w14:paraId="3CAEAD11" w14:textId="77777777" w:rsidR="00C20691" w:rsidRDefault="00284A25">
      <w:pPr>
        <w:pStyle w:val="BodyText"/>
        <w:spacing w:before="102"/>
        <w:ind w:right="3709"/>
        <w:jc w:val="right"/>
      </w:pPr>
      <w:r>
        <w:rPr>
          <w:noProof/>
        </w:rPr>
        <w:drawing>
          <wp:anchor distT="0" distB="0" distL="0" distR="0" simplePos="0" relativeHeight="251548160" behindDoc="0" locked="0" layoutInCell="1" allowOverlap="1" wp14:anchorId="078AB1B5" wp14:editId="395D7747">
            <wp:simplePos x="0" y="0"/>
            <wp:positionH relativeFrom="page">
              <wp:posOffset>814476</wp:posOffset>
            </wp:positionH>
            <wp:positionV relativeFrom="paragraph">
              <wp:posOffset>86625</wp:posOffset>
            </wp:positionV>
            <wp:extent cx="4022815" cy="2371859"/>
            <wp:effectExtent l="0" t="0" r="0" b="0"/>
            <wp:wrapNone/>
            <wp:docPr id="4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4.png"/>
                    <pic:cNvPicPr/>
                  </pic:nvPicPr>
                  <pic:blipFill>
                    <a:blip r:embed="rId87" cstate="print"/>
                    <a:stretch>
                      <a:fillRect/>
                    </a:stretch>
                  </pic:blipFill>
                  <pic:spPr>
                    <a:xfrm>
                      <a:off x="0" y="0"/>
                      <a:ext cx="4022815" cy="2371859"/>
                    </a:xfrm>
                    <a:prstGeom prst="rect">
                      <a:avLst/>
                    </a:prstGeom>
                  </pic:spPr>
                </pic:pic>
              </a:graphicData>
            </a:graphic>
          </wp:anchor>
        </w:drawing>
      </w:r>
      <w:r>
        <w:pict w14:anchorId="3F71A020">
          <v:shape id="_x0000_s1250" type="#_x0000_t202" style="position:absolute;left:0;text-align:left;margin-left:53.75pt;margin-top:41.15pt;width:9.05pt;height:152.95pt;z-index:251673088;mso-position-horizontal-relative:page;mso-position-vertical-relative:text" filled="f" stroked="f">
            <v:textbox style="layout-flow:vertical;mso-layout-flow-alt:bottom-to-top" inset="0,0,0,0">
              <w:txbxContent>
                <w:p w14:paraId="5F40C620" w14:textId="77777777" w:rsidR="00284A25" w:rsidRDefault="00284A25">
                  <w:pPr>
                    <w:spacing w:before="17"/>
                    <w:ind w:left="20"/>
                    <w:rPr>
                      <w:rFonts w:ascii="Arial"/>
                      <w:sz w:val="12"/>
                    </w:rPr>
                  </w:pPr>
                  <w:r>
                    <w:rPr>
                      <w:rFonts w:ascii="Arial"/>
                      <w:color w:val="231F20"/>
                      <w:sz w:val="12"/>
                    </w:rPr>
                    <w:t>Larry</w:t>
                  </w:r>
                  <w:r>
                    <w:rPr>
                      <w:rFonts w:ascii="Arial"/>
                      <w:color w:val="231F20"/>
                      <w:spacing w:val="-16"/>
                      <w:sz w:val="12"/>
                    </w:rPr>
                    <w:t xml:space="preserve"> </w:t>
                  </w:r>
                  <w:r>
                    <w:rPr>
                      <w:rFonts w:ascii="Arial"/>
                      <w:color w:val="231F20"/>
                      <w:sz w:val="12"/>
                    </w:rPr>
                    <w:t>Wright,</w:t>
                  </w:r>
                  <w:r>
                    <w:rPr>
                      <w:rFonts w:ascii="Arial"/>
                      <w:color w:val="231F20"/>
                      <w:spacing w:val="-16"/>
                      <w:sz w:val="12"/>
                    </w:rPr>
                    <w:t xml:space="preserve"> </w:t>
                  </w:r>
                  <w:r>
                    <w:rPr>
                      <w:rFonts w:ascii="Trebuchet MS"/>
                      <w:i/>
                      <w:color w:val="231F20"/>
                      <w:sz w:val="12"/>
                    </w:rPr>
                    <w:t>The</w:t>
                  </w:r>
                  <w:r>
                    <w:rPr>
                      <w:rFonts w:ascii="Trebuchet MS"/>
                      <w:i/>
                      <w:color w:val="231F20"/>
                      <w:spacing w:val="-18"/>
                      <w:sz w:val="12"/>
                    </w:rPr>
                    <w:t xml:space="preserve"> </w:t>
                  </w:r>
                  <w:r>
                    <w:rPr>
                      <w:rFonts w:ascii="Trebuchet MS"/>
                      <w:i/>
                      <w:color w:val="231F20"/>
                      <w:sz w:val="12"/>
                    </w:rPr>
                    <w:t>Detroit</w:t>
                  </w:r>
                  <w:r>
                    <w:rPr>
                      <w:rFonts w:ascii="Trebuchet MS"/>
                      <w:i/>
                      <w:color w:val="231F20"/>
                      <w:spacing w:val="-19"/>
                      <w:sz w:val="12"/>
                    </w:rPr>
                    <w:t xml:space="preserve"> </w:t>
                  </w:r>
                  <w:r>
                    <w:rPr>
                      <w:rFonts w:ascii="Trebuchet MS"/>
                      <w:i/>
                      <w:color w:val="231F20"/>
                      <w:sz w:val="12"/>
                    </w:rPr>
                    <w:t>News</w:t>
                  </w:r>
                  <w:r>
                    <w:rPr>
                      <w:rFonts w:ascii="Arial"/>
                      <w:color w:val="231F20"/>
                      <w:sz w:val="12"/>
                    </w:rPr>
                    <w:t>.</w:t>
                  </w:r>
                  <w:r>
                    <w:rPr>
                      <w:rFonts w:ascii="Arial"/>
                      <w:color w:val="231F20"/>
                      <w:spacing w:val="-16"/>
                      <w:sz w:val="12"/>
                    </w:rPr>
                    <w:t xml:space="preserve"> </w:t>
                  </w:r>
                  <w:r>
                    <w:rPr>
                      <w:rFonts w:ascii="Arial"/>
                      <w:color w:val="231F20"/>
                      <w:sz w:val="12"/>
                    </w:rPr>
                    <w:t>Reprinted</w:t>
                  </w:r>
                  <w:r>
                    <w:rPr>
                      <w:rFonts w:ascii="Arial"/>
                      <w:color w:val="231F20"/>
                      <w:spacing w:val="-15"/>
                      <w:sz w:val="12"/>
                    </w:rPr>
                    <w:t xml:space="preserve"> </w:t>
                  </w:r>
                  <w:r>
                    <w:rPr>
                      <w:rFonts w:ascii="Arial"/>
                      <w:color w:val="231F20"/>
                      <w:sz w:val="12"/>
                    </w:rPr>
                    <w:t>with</w:t>
                  </w:r>
                  <w:r>
                    <w:rPr>
                      <w:rFonts w:ascii="Arial"/>
                      <w:color w:val="231F20"/>
                      <w:spacing w:val="-16"/>
                      <w:sz w:val="12"/>
                    </w:rPr>
                    <w:t xml:space="preserve"> </w:t>
                  </w:r>
                  <w:r>
                    <w:rPr>
                      <w:rFonts w:ascii="Arial"/>
                      <w:color w:val="231F20"/>
                      <w:sz w:val="12"/>
                    </w:rPr>
                    <w:t>permission.</w:t>
                  </w:r>
                </w:p>
              </w:txbxContent>
            </v:textbox>
            <w10:wrap anchorx="page"/>
          </v:shape>
        </w:pict>
      </w:r>
      <w:r>
        <w:rPr>
          <w:color w:val="231F20"/>
          <w:w w:val="115"/>
        </w:rPr>
        <w:t>1.</w:t>
      </w:r>
    </w:p>
    <w:p w14:paraId="143239B3" w14:textId="77777777" w:rsidR="00C20691" w:rsidRDefault="00C20691">
      <w:pPr>
        <w:pStyle w:val="BodyText"/>
        <w:rPr>
          <w:sz w:val="24"/>
        </w:rPr>
      </w:pPr>
    </w:p>
    <w:p w14:paraId="65DC374E" w14:textId="77777777" w:rsidR="00C20691" w:rsidRDefault="00C20691">
      <w:pPr>
        <w:pStyle w:val="BodyText"/>
        <w:rPr>
          <w:sz w:val="24"/>
        </w:rPr>
      </w:pPr>
    </w:p>
    <w:p w14:paraId="4C429CC7" w14:textId="77777777" w:rsidR="00C20691" w:rsidRDefault="00C20691">
      <w:pPr>
        <w:pStyle w:val="BodyText"/>
        <w:rPr>
          <w:sz w:val="24"/>
        </w:rPr>
      </w:pPr>
    </w:p>
    <w:p w14:paraId="32855848" w14:textId="77777777" w:rsidR="00C20691" w:rsidRDefault="00C20691">
      <w:pPr>
        <w:pStyle w:val="BodyText"/>
        <w:rPr>
          <w:sz w:val="24"/>
        </w:rPr>
      </w:pPr>
    </w:p>
    <w:p w14:paraId="4098A1C4" w14:textId="77777777" w:rsidR="00C20691" w:rsidRDefault="00C20691">
      <w:pPr>
        <w:pStyle w:val="BodyText"/>
        <w:rPr>
          <w:sz w:val="24"/>
        </w:rPr>
      </w:pPr>
    </w:p>
    <w:p w14:paraId="3A82AD5A" w14:textId="77777777" w:rsidR="00C20691" w:rsidRDefault="00C20691">
      <w:pPr>
        <w:pStyle w:val="BodyText"/>
        <w:rPr>
          <w:sz w:val="29"/>
        </w:rPr>
      </w:pPr>
    </w:p>
    <w:p w14:paraId="424124AB" w14:textId="77777777" w:rsidR="00C20691" w:rsidRDefault="00284A25">
      <w:pPr>
        <w:pStyle w:val="BodyText"/>
        <w:ind w:right="3709"/>
        <w:jc w:val="right"/>
      </w:pPr>
      <w:r>
        <w:rPr>
          <w:color w:val="231F20"/>
        </w:rPr>
        <w:t>2.</w:t>
      </w:r>
    </w:p>
    <w:p w14:paraId="58289F31" w14:textId="77777777" w:rsidR="00C20691" w:rsidRDefault="00C20691">
      <w:pPr>
        <w:pStyle w:val="BodyText"/>
        <w:rPr>
          <w:sz w:val="24"/>
        </w:rPr>
      </w:pPr>
    </w:p>
    <w:p w14:paraId="29700A4C" w14:textId="77777777" w:rsidR="00C20691" w:rsidRDefault="00C20691">
      <w:pPr>
        <w:pStyle w:val="BodyText"/>
        <w:rPr>
          <w:sz w:val="24"/>
        </w:rPr>
      </w:pPr>
    </w:p>
    <w:p w14:paraId="4A47C3E0" w14:textId="77777777" w:rsidR="00C20691" w:rsidRDefault="00C20691">
      <w:pPr>
        <w:pStyle w:val="BodyText"/>
        <w:rPr>
          <w:sz w:val="24"/>
        </w:rPr>
      </w:pPr>
    </w:p>
    <w:p w14:paraId="3E32400B" w14:textId="77777777" w:rsidR="00C20691" w:rsidRDefault="00C20691">
      <w:pPr>
        <w:pStyle w:val="BodyText"/>
        <w:rPr>
          <w:sz w:val="24"/>
        </w:rPr>
      </w:pPr>
    </w:p>
    <w:p w14:paraId="28CFAD68" w14:textId="77777777" w:rsidR="00C20691" w:rsidRDefault="00C20691">
      <w:pPr>
        <w:pStyle w:val="BodyText"/>
        <w:rPr>
          <w:sz w:val="24"/>
        </w:rPr>
      </w:pPr>
    </w:p>
    <w:p w14:paraId="423C263A" w14:textId="77777777" w:rsidR="00C20691" w:rsidRDefault="00C20691">
      <w:pPr>
        <w:pStyle w:val="BodyText"/>
        <w:rPr>
          <w:sz w:val="24"/>
        </w:rPr>
      </w:pPr>
    </w:p>
    <w:p w14:paraId="189368CC" w14:textId="77777777" w:rsidR="00C20691" w:rsidRDefault="00C20691">
      <w:pPr>
        <w:pStyle w:val="BodyText"/>
        <w:rPr>
          <w:sz w:val="24"/>
        </w:rPr>
      </w:pPr>
    </w:p>
    <w:p w14:paraId="6A2818E6" w14:textId="77777777" w:rsidR="00C20691" w:rsidRDefault="00C20691">
      <w:pPr>
        <w:pStyle w:val="BodyText"/>
        <w:spacing w:before="2"/>
        <w:rPr>
          <w:sz w:val="23"/>
        </w:rPr>
      </w:pPr>
    </w:p>
    <w:p w14:paraId="1F5011A3" w14:textId="77777777" w:rsidR="00C20691" w:rsidRDefault="00284A25">
      <w:pPr>
        <w:pStyle w:val="BodyText"/>
        <w:ind w:right="3611"/>
        <w:jc w:val="right"/>
      </w:pPr>
      <w:r>
        <w:rPr>
          <w:noProof/>
        </w:rPr>
        <w:drawing>
          <wp:anchor distT="0" distB="0" distL="0" distR="0" simplePos="0" relativeHeight="251549184" behindDoc="0" locked="0" layoutInCell="1" allowOverlap="1" wp14:anchorId="0518C9AA" wp14:editId="51B5A3CD">
            <wp:simplePos x="0" y="0"/>
            <wp:positionH relativeFrom="page">
              <wp:posOffset>801255</wp:posOffset>
            </wp:positionH>
            <wp:positionV relativeFrom="paragraph">
              <wp:posOffset>-130544</wp:posOffset>
            </wp:positionV>
            <wp:extent cx="4113644" cy="2887459"/>
            <wp:effectExtent l="0" t="0" r="0" b="0"/>
            <wp:wrapNone/>
            <wp:docPr id="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5.png"/>
                    <pic:cNvPicPr/>
                  </pic:nvPicPr>
                  <pic:blipFill>
                    <a:blip r:embed="rId88" cstate="print"/>
                    <a:stretch>
                      <a:fillRect/>
                    </a:stretch>
                  </pic:blipFill>
                  <pic:spPr>
                    <a:xfrm>
                      <a:off x="0" y="0"/>
                      <a:ext cx="4113644" cy="2887459"/>
                    </a:xfrm>
                    <a:prstGeom prst="rect">
                      <a:avLst/>
                    </a:prstGeom>
                  </pic:spPr>
                </pic:pic>
              </a:graphicData>
            </a:graphic>
          </wp:anchor>
        </w:drawing>
      </w:r>
      <w:r>
        <w:rPr>
          <w:color w:val="231F20"/>
          <w:w w:val="115"/>
        </w:rPr>
        <w:t>1.</w:t>
      </w:r>
    </w:p>
    <w:p w14:paraId="5DC16B23" w14:textId="77777777" w:rsidR="00C20691" w:rsidRDefault="00C20691">
      <w:pPr>
        <w:pStyle w:val="BodyText"/>
        <w:rPr>
          <w:sz w:val="24"/>
        </w:rPr>
      </w:pPr>
    </w:p>
    <w:p w14:paraId="6037FE25" w14:textId="77777777" w:rsidR="00C20691" w:rsidRDefault="00C20691">
      <w:pPr>
        <w:pStyle w:val="BodyText"/>
        <w:rPr>
          <w:sz w:val="24"/>
        </w:rPr>
      </w:pPr>
    </w:p>
    <w:p w14:paraId="5F1DC8E0" w14:textId="77777777" w:rsidR="00C20691" w:rsidRDefault="00C20691">
      <w:pPr>
        <w:pStyle w:val="BodyText"/>
        <w:rPr>
          <w:sz w:val="24"/>
        </w:rPr>
      </w:pPr>
    </w:p>
    <w:p w14:paraId="14B027BF" w14:textId="77777777" w:rsidR="00C20691" w:rsidRDefault="00C20691">
      <w:pPr>
        <w:pStyle w:val="BodyText"/>
        <w:rPr>
          <w:sz w:val="24"/>
        </w:rPr>
      </w:pPr>
    </w:p>
    <w:p w14:paraId="44F19338" w14:textId="77777777" w:rsidR="00C20691" w:rsidRDefault="00C20691">
      <w:pPr>
        <w:pStyle w:val="BodyText"/>
        <w:rPr>
          <w:sz w:val="24"/>
        </w:rPr>
      </w:pPr>
    </w:p>
    <w:p w14:paraId="02A9941A" w14:textId="77777777" w:rsidR="00C20691" w:rsidRDefault="00C20691">
      <w:pPr>
        <w:pStyle w:val="BodyText"/>
        <w:rPr>
          <w:sz w:val="29"/>
        </w:rPr>
      </w:pPr>
    </w:p>
    <w:p w14:paraId="3EA36B3C" w14:textId="77777777" w:rsidR="00C20691" w:rsidRDefault="00284A25">
      <w:pPr>
        <w:pStyle w:val="BodyText"/>
        <w:ind w:right="3611"/>
        <w:jc w:val="right"/>
      </w:pPr>
      <w:r>
        <w:pict w14:anchorId="66409C2F">
          <v:shape id="_x0000_s1249" type="#_x0000_t202" style="position:absolute;left:0;text-align:left;margin-left:53.55pt;margin-top:-37.6pt;width:9pt;height:158.95pt;z-index:251672064;mso-position-horizontal-relative:page" filled="f" stroked="f">
            <v:textbox style="layout-flow:vertical;mso-layout-flow-alt:bottom-to-top" inset="0,0,0,0">
              <w:txbxContent>
                <w:p w14:paraId="68CF22B5" w14:textId="77777777" w:rsidR="00284A25" w:rsidRDefault="00284A25">
                  <w:pPr>
                    <w:spacing w:before="16"/>
                    <w:ind w:left="20"/>
                    <w:rPr>
                      <w:rFonts w:ascii="Arial"/>
                      <w:sz w:val="12"/>
                    </w:rPr>
                  </w:pPr>
                  <w:r>
                    <w:rPr>
                      <w:rFonts w:ascii="Arial"/>
                      <w:color w:val="231F20"/>
                      <w:sz w:val="12"/>
                    </w:rPr>
                    <w:t>Kirk</w:t>
                  </w:r>
                  <w:r>
                    <w:rPr>
                      <w:rFonts w:ascii="Arial"/>
                      <w:color w:val="231F20"/>
                      <w:spacing w:val="-15"/>
                      <w:sz w:val="12"/>
                    </w:rPr>
                    <w:t xml:space="preserve"> </w:t>
                  </w:r>
                  <w:r>
                    <w:rPr>
                      <w:rFonts w:ascii="Arial"/>
                      <w:color w:val="231F20"/>
                      <w:sz w:val="12"/>
                    </w:rPr>
                    <w:t>Anderson.</w:t>
                  </w:r>
                  <w:r>
                    <w:rPr>
                      <w:rFonts w:ascii="Arial"/>
                      <w:color w:val="231F20"/>
                      <w:spacing w:val="-15"/>
                      <w:sz w:val="12"/>
                    </w:rPr>
                    <w:t xml:space="preserve"> </w:t>
                  </w:r>
                  <w:r>
                    <w:rPr>
                      <w:rFonts w:ascii="Arial"/>
                      <w:color w:val="231F20"/>
                      <w:sz w:val="12"/>
                    </w:rPr>
                    <w:t>Reprinted</w:t>
                  </w:r>
                  <w:r>
                    <w:rPr>
                      <w:rFonts w:ascii="Arial"/>
                      <w:color w:val="231F20"/>
                      <w:spacing w:val="-14"/>
                      <w:sz w:val="12"/>
                    </w:rPr>
                    <w:t xml:space="preserve"> </w:t>
                  </w:r>
                  <w:r>
                    <w:rPr>
                      <w:rFonts w:ascii="Arial"/>
                      <w:color w:val="231F20"/>
                      <w:sz w:val="12"/>
                    </w:rPr>
                    <w:t>with</w:t>
                  </w:r>
                  <w:r>
                    <w:rPr>
                      <w:rFonts w:ascii="Arial"/>
                      <w:color w:val="231F20"/>
                      <w:spacing w:val="-15"/>
                      <w:sz w:val="12"/>
                    </w:rPr>
                    <w:t xml:space="preserve"> </w:t>
                  </w:r>
                  <w:r>
                    <w:rPr>
                      <w:rFonts w:ascii="Arial"/>
                      <w:color w:val="231F20"/>
                      <w:sz w:val="12"/>
                    </w:rPr>
                    <w:t>permission</w:t>
                  </w:r>
                  <w:r>
                    <w:rPr>
                      <w:rFonts w:ascii="Arial"/>
                      <w:color w:val="231F20"/>
                      <w:spacing w:val="-15"/>
                      <w:sz w:val="12"/>
                    </w:rPr>
                    <w:t xml:space="preserve"> </w:t>
                  </w:r>
                  <w:r>
                    <w:rPr>
                      <w:rFonts w:ascii="Arial"/>
                      <w:color w:val="231F20"/>
                      <w:sz w:val="12"/>
                    </w:rPr>
                    <w:t>from</w:t>
                  </w:r>
                  <w:r>
                    <w:rPr>
                      <w:rFonts w:ascii="Arial"/>
                      <w:color w:val="231F20"/>
                      <w:spacing w:val="-14"/>
                      <w:sz w:val="12"/>
                    </w:rPr>
                    <w:t xml:space="preserve"> </w:t>
                  </w:r>
                  <w:r>
                    <w:rPr>
                      <w:rFonts w:ascii="Arial"/>
                      <w:color w:val="231F20"/>
                      <w:sz w:val="12"/>
                    </w:rPr>
                    <w:t>Artizans.com.</w:t>
                  </w:r>
                </w:p>
              </w:txbxContent>
            </v:textbox>
            <w10:wrap anchorx="page"/>
          </v:shape>
        </w:pict>
      </w:r>
      <w:r>
        <w:rPr>
          <w:color w:val="231F20"/>
        </w:rPr>
        <w:t>2.</w:t>
      </w:r>
    </w:p>
    <w:p w14:paraId="1E55A2B6" w14:textId="77777777" w:rsidR="00C20691" w:rsidRDefault="00C20691">
      <w:pPr>
        <w:jc w:val="right"/>
        <w:sectPr w:rsidR="00C20691">
          <w:headerReference w:type="even" r:id="rId89"/>
          <w:headerReference w:type="default" r:id="rId90"/>
          <w:pgSz w:w="11880" w:h="15480"/>
          <w:pgMar w:top="1160" w:right="0" w:bottom="680" w:left="240" w:header="507" w:footer="490" w:gutter="0"/>
          <w:pgNumType w:start="27"/>
          <w:cols w:space="720"/>
        </w:sectPr>
      </w:pPr>
    </w:p>
    <w:p w14:paraId="564FD64A" w14:textId="77777777" w:rsidR="00C20691" w:rsidRDefault="00C20691">
      <w:pPr>
        <w:pStyle w:val="BodyText"/>
      </w:pPr>
    </w:p>
    <w:p w14:paraId="4FDCBB3C" w14:textId="77777777" w:rsidR="00C20691" w:rsidRDefault="00C20691">
      <w:pPr>
        <w:pStyle w:val="BodyText"/>
      </w:pPr>
    </w:p>
    <w:p w14:paraId="6207CB48" w14:textId="77777777" w:rsidR="00C20691" w:rsidRDefault="00C20691">
      <w:pPr>
        <w:pStyle w:val="BodyText"/>
        <w:spacing w:before="11"/>
        <w:rPr>
          <w:sz w:val="22"/>
        </w:rPr>
      </w:pPr>
    </w:p>
    <w:p w14:paraId="600E64DE" w14:textId="77777777" w:rsidR="00C20691" w:rsidRDefault="00284A25">
      <w:pPr>
        <w:pStyle w:val="BodyText"/>
        <w:ind w:right="3611"/>
        <w:jc w:val="right"/>
      </w:pPr>
      <w:r>
        <w:rPr>
          <w:noProof/>
        </w:rPr>
        <w:drawing>
          <wp:anchor distT="0" distB="0" distL="0" distR="0" simplePos="0" relativeHeight="251552256" behindDoc="0" locked="0" layoutInCell="1" allowOverlap="1" wp14:anchorId="57B49A47" wp14:editId="4059D47A">
            <wp:simplePos x="0" y="0"/>
            <wp:positionH relativeFrom="page">
              <wp:posOffset>800100</wp:posOffset>
            </wp:positionH>
            <wp:positionV relativeFrom="paragraph">
              <wp:posOffset>-282957</wp:posOffset>
            </wp:positionV>
            <wp:extent cx="4114800" cy="2679700"/>
            <wp:effectExtent l="0" t="0" r="0" b="0"/>
            <wp:wrapNone/>
            <wp:docPr id="5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6.png"/>
                    <pic:cNvPicPr/>
                  </pic:nvPicPr>
                  <pic:blipFill>
                    <a:blip r:embed="rId91" cstate="print"/>
                    <a:stretch>
                      <a:fillRect/>
                    </a:stretch>
                  </pic:blipFill>
                  <pic:spPr>
                    <a:xfrm>
                      <a:off x="0" y="0"/>
                      <a:ext cx="4114800" cy="2679700"/>
                    </a:xfrm>
                    <a:prstGeom prst="rect">
                      <a:avLst/>
                    </a:prstGeom>
                  </pic:spPr>
                </pic:pic>
              </a:graphicData>
            </a:graphic>
          </wp:anchor>
        </w:drawing>
      </w:r>
      <w:r>
        <w:pict w14:anchorId="0A8ECAF0">
          <v:shape id="_x0000_s1248" type="#_x0000_t202" style="position:absolute;left:0;text-align:left;margin-left:53.05pt;margin-top:42.25pt;width:9pt;height:147.6pt;z-index:251675136;mso-position-horizontal-relative:page;mso-position-vertical-relative:text" filled="f" stroked="f">
            <v:textbox style="layout-flow:vertical;mso-layout-flow-alt:bottom-to-top" inset="0,0,0,0">
              <w:txbxContent>
                <w:p w14:paraId="7CFBB8A5" w14:textId="77777777" w:rsidR="00284A25" w:rsidRDefault="00284A25">
                  <w:pPr>
                    <w:spacing w:before="16"/>
                    <w:ind w:left="20"/>
                    <w:rPr>
                      <w:rFonts w:ascii="Arial"/>
                      <w:sz w:val="12"/>
                    </w:rPr>
                  </w:pPr>
                  <w:r>
                    <w:rPr>
                      <w:rFonts w:ascii="Arial"/>
                      <w:color w:val="231F20"/>
                      <w:sz w:val="12"/>
                    </w:rPr>
                    <w:t>By</w:t>
                  </w:r>
                  <w:r>
                    <w:rPr>
                      <w:rFonts w:ascii="Arial"/>
                      <w:color w:val="231F20"/>
                      <w:spacing w:val="-23"/>
                      <w:sz w:val="12"/>
                    </w:rPr>
                    <w:t xml:space="preserve"> </w:t>
                  </w:r>
                  <w:r>
                    <w:rPr>
                      <w:rFonts w:ascii="Arial"/>
                      <w:color w:val="231F20"/>
                      <w:sz w:val="12"/>
                    </w:rPr>
                    <w:t>permission</w:t>
                  </w:r>
                  <w:r>
                    <w:rPr>
                      <w:rFonts w:ascii="Arial"/>
                      <w:color w:val="231F20"/>
                      <w:spacing w:val="-22"/>
                      <w:sz w:val="12"/>
                    </w:rPr>
                    <w:t xml:space="preserve"> </w:t>
                  </w:r>
                  <w:r>
                    <w:rPr>
                      <w:rFonts w:ascii="Arial"/>
                      <w:color w:val="231F20"/>
                      <w:sz w:val="12"/>
                    </w:rPr>
                    <w:t>of</w:t>
                  </w:r>
                  <w:r>
                    <w:rPr>
                      <w:rFonts w:ascii="Arial"/>
                      <w:color w:val="231F20"/>
                      <w:spacing w:val="-22"/>
                      <w:sz w:val="12"/>
                    </w:rPr>
                    <w:t xml:space="preserve"> </w:t>
                  </w:r>
                  <w:r>
                    <w:rPr>
                      <w:rFonts w:ascii="Arial"/>
                      <w:color w:val="231F20"/>
                      <w:sz w:val="12"/>
                    </w:rPr>
                    <w:t>Gary</w:t>
                  </w:r>
                  <w:r>
                    <w:rPr>
                      <w:rFonts w:ascii="Arial"/>
                      <w:color w:val="231F20"/>
                      <w:spacing w:val="-22"/>
                      <w:sz w:val="12"/>
                    </w:rPr>
                    <w:t xml:space="preserve"> </w:t>
                  </w:r>
                  <w:r>
                    <w:rPr>
                      <w:rFonts w:ascii="Arial"/>
                      <w:color w:val="231F20"/>
                      <w:sz w:val="12"/>
                    </w:rPr>
                    <w:t>Varvel</w:t>
                  </w:r>
                  <w:r>
                    <w:rPr>
                      <w:rFonts w:ascii="Arial"/>
                      <w:color w:val="231F20"/>
                      <w:spacing w:val="-22"/>
                      <w:sz w:val="12"/>
                    </w:rPr>
                    <w:t xml:space="preserve"> </w:t>
                  </w:r>
                  <w:r>
                    <w:rPr>
                      <w:rFonts w:ascii="Arial"/>
                      <w:color w:val="231F20"/>
                      <w:sz w:val="12"/>
                    </w:rPr>
                    <w:t>and</w:t>
                  </w:r>
                  <w:r>
                    <w:rPr>
                      <w:rFonts w:ascii="Arial"/>
                      <w:color w:val="231F20"/>
                      <w:spacing w:val="-22"/>
                      <w:sz w:val="12"/>
                    </w:rPr>
                    <w:t xml:space="preserve"> </w:t>
                  </w:r>
                  <w:r>
                    <w:rPr>
                      <w:rFonts w:ascii="Arial"/>
                      <w:color w:val="231F20"/>
                      <w:sz w:val="12"/>
                    </w:rPr>
                    <w:t>Creators</w:t>
                  </w:r>
                  <w:r>
                    <w:rPr>
                      <w:rFonts w:ascii="Arial"/>
                      <w:color w:val="231F20"/>
                      <w:spacing w:val="-22"/>
                      <w:sz w:val="12"/>
                    </w:rPr>
                    <w:t xml:space="preserve"> </w:t>
                  </w:r>
                  <w:r>
                    <w:rPr>
                      <w:rFonts w:ascii="Arial"/>
                      <w:color w:val="231F20"/>
                      <w:sz w:val="12"/>
                    </w:rPr>
                    <w:t>Syndicate,</w:t>
                  </w:r>
                  <w:r>
                    <w:rPr>
                      <w:rFonts w:ascii="Arial"/>
                      <w:color w:val="231F20"/>
                      <w:spacing w:val="-22"/>
                      <w:sz w:val="12"/>
                    </w:rPr>
                    <w:t xml:space="preserve"> </w:t>
                  </w:r>
                  <w:r>
                    <w:rPr>
                      <w:rFonts w:ascii="Arial"/>
                      <w:color w:val="231F20"/>
                      <w:sz w:val="12"/>
                    </w:rPr>
                    <w:t>Inc.</w:t>
                  </w:r>
                </w:p>
              </w:txbxContent>
            </v:textbox>
            <w10:wrap anchorx="page"/>
          </v:shape>
        </w:pict>
      </w:r>
      <w:r>
        <w:rPr>
          <w:color w:val="231F20"/>
          <w:w w:val="115"/>
        </w:rPr>
        <w:t>1.</w:t>
      </w:r>
    </w:p>
    <w:p w14:paraId="23407F14" w14:textId="77777777" w:rsidR="00C20691" w:rsidRDefault="00C20691">
      <w:pPr>
        <w:pStyle w:val="BodyText"/>
        <w:rPr>
          <w:sz w:val="24"/>
        </w:rPr>
      </w:pPr>
    </w:p>
    <w:p w14:paraId="7C57E15A" w14:textId="77777777" w:rsidR="00C20691" w:rsidRDefault="00C20691">
      <w:pPr>
        <w:pStyle w:val="BodyText"/>
        <w:rPr>
          <w:sz w:val="24"/>
        </w:rPr>
      </w:pPr>
    </w:p>
    <w:p w14:paraId="526D37A6" w14:textId="77777777" w:rsidR="00C20691" w:rsidRDefault="00C20691">
      <w:pPr>
        <w:pStyle w:val="BodyText"/>
        <w:rPr>
          <w:sz w:val="24"/>
        </w:rPr>
      </w:pPr>
    </w:p>
    <w:p w14:paraId="42FCC22E" w14:textId="77777777" w:rsidR="00C20691" w:rsidRDefault="00C20691">
      <w:pPr>
        <w:pStyle w:val="BodyText"/>
        <w:rPr>
          <w:sz w:val="24"/>
        </w:rPr>
      </w:pPr>
    </w:p>
    <w:p w14:paraId="75B2479C" w14:textId="77777777" w:rsidR="00C20691" w:rsidRDefault="00C20691">
      <w:pPr>
        <w:pStyle w:val="BodyText"/>
        <w:rPr>
          <w:sz w:val="24"/>
        </w:rPr>
      </w:pPr>
    </w:p>
    <w:p w14:paraId="537210E6" w14:textId="77777777" w:rsidR="00C20691" w:rsidRDefault="00C20691">
      <w:pPr>
        <w:pStyle w:val="BodyText"/>
        <w:spacing w:before="11"/>
        <w:rPr>
          <w:sz w:val="28"/>
        </w:rPr>
      </w:pPr>
    </w:p>
    <w:p w14:paraId="59FF30AE" w14:textId="77777777" w:rsidR="00C20691" w:rsidRDefault="00284A25">
      <w:pPr>
        <w:pStyle w:val="BodyText"/>
        <w:ind w:right="3611"/>
        <w:jc w:val="right"/>
      </w:pPr>
      <w:r>
        <w:rPr>
          <w:color w:val="231F20"/>
        </w:rPr>
        <w:t>2.</w:t>
      </w:r>
    </w:p>
    <w:p w14:paraId="2DFB56FB" w14:textId="77777777" w:rsidR="00C20691" w:rsidRDefault="00C20691">
      <w:pPr>
        <w:pStyle w:val="BodyText"/>
        <w:rPr>
          <w:sz w:val="24"/>
        </w:rPr>
      </w:pPr>
    </w:p>
    <w:p w14:paraId="1E44B7DF" w14:textId="77777777" w:rsidR="00C20691" w:rsidRDefault="00C20691">
      <w:pPr>
        <w:pStyle w:val="BodyText"/>
        <w:rPr>
          <w:sz w:val="24"/>
        </w:rPr>
      </w:pPr>
    </w:p>
    <w:p w14:paraId="4D4EB3F0" w14:textId="77777777" w:rsidR="00C20691" w:rsidRDefault="00C20691">
      <w:pPr>
        <w:pStyle w:val="BodyText"/>
        <w:rPr>
          <w:sz w:val="24"/>
        </w:rPr>
      </w:pPr>
    </w:p>
    <w:p w14:paraId="5F59D46E" w14:textId="77777777" w:rsidR="00C20691" w:rsidRDefault="00C20691">
      <w:pPr>
        <w:pStyle w:val="BodyText"/>
        <w:rPr>
          <w:sz w:val="24"/>
        </w:rPr>
      </w:pPr>
    </w:p>
    <w:p w14:paraId="14375C6D" w14:textId="77777777" w:rsidR="00C20691" w:rsidRDefault="00C20691">
      <w:pPr>
        <w:pStyle w:val="BodyText"/>
        <w:rPr>
          <w:sz w:val="24"/>
        </w:rPr>
      </w:pPr>
    </w:p>
    <w:p w14:paraId="2AE17A9F" w14:textId="77777777" w:rsidR="00C20691" w:rsidRDefault="00C20691">
      <w:pPr>
        <w:pStyle w:val="BodyText"/>
        <w:rPr>
          <w:sz w:val="24"/>
        </w:rPr>
      </w:pPr>
    </w:p>
    <w:p w14:paraId="2729E202" w14:textId="77777777" w:rsidR="00C20691" w:rsidRDefault="00C20691">
      <w:pPr>
        <w:pStyle w:val="BodyText"/>
        <w:rPr>
          <w:sz w:val="24"/>
        </w:rPr>
      </w:pPr>
    </w:p>
    <w:p w14:paraId="0CD01BB4" w14:textId="77777777" w:rsidR="00C20691" w:rsidRDefault="00C20691">
      <w:pPr>
        <w:pStyle w:val="BodyText"/>
        <w:spacing w:before="2"/>
        <w:rPr>
          <w:sz w:val="23"/>
        </w:rPr>
      </w:pPr>
    </w:p>
    <w:p w14:paraId="26C38BFA" w14:textId="77777777" w:rsidR="00C20691" w:rsidRDefault="00284A25">
      <w:pPr>
        <w:pStyle w:val="BodyText"/>
        <w:spacing w:before="1"/>
        <w:ind w:right="3611"/>
        <w:jc w:val="right"/>
      </w:pPr>
      <w:r>
        <w:rPr>
          <w:noProof/>
        </w:rPr>
        <w:drawing>
          <wp:anchor distT="0" distB="0" distL="0" distR="0" simplePos="0" relativeHeight="251550208" behindDoc="0" locked="0" layoutInCell="1" allowOverlap="1" wp14:anchorId="230C0985" wp14:editId="51392077">
            <wp:simplePos x="0" y="0"/>
            <wp:positionH relativeFrom="page">
              <wp:posOffset>792861</wp:posOffset>
            </wp:positionH>
            <wp:positionV relativeFrom="paragraph">
              <wp:posOffset>-223418</wp:posOffset>
            </wp:positionV>
            <wp:extent cx="4066031" cy="2765612"/>
            <wp:effectExtent l="0" t="0" r="0" b="0"/>
            <wp:wrapNone/>
            <wp:docPr id="5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7.png"/>
                    <pic:cNvPicPr/>
                  </pic:nvPicPr>
                  <pic:blipFill>
                    <a:blip r:embed="rId92" cstate="print"/>
                    <a:stretch>
                      <a:fillRect/>
                    </a:stretch>
                  </pic:blipFill>
                  <pic:spPr>
                    <a:xfrm>
                      <a:off x="0" y="0"/>
                      <a:ext cx="4066031" cy="2765612"/>
                    </a:xfrm>
                    <a:prstGeom prst="rect">
                      <a:avLst/>
                    </a:prstGeom>
                  </pic:spPr>
                </pic:pic>
              </a:graphicData>
            </a:graphic>
          </wp:anchor>
        </w:drawing>
      </w:r>
      <w:r>
        <w:pict w14:anchorId="6CECA0F1">
          <v:shape id="_x0000_s1247" type="#_x0000_t202" style="position:absolute;left:0;text-align:left;margin-left:49.6pt;margin-top:24.55pt;width:9pt;height:179.6pt;z-index:251674112;mso-position-horizontal-relative:page;mso-position-vertical-relative:text" filled="f" stroked="f">
            <v:textbox style="layout-flow:vertical;mso-layout-flow-alt:bottom-to-top" inset="0,0,0,0">
              <w:txbxContent>
                <w:p w14:paraId="51BBE8BD" w14:textId="77777777" w:rsidR="00284A25" w:rsidRDefault="00284A25">
                  <w:pPr>
                    <w:spacing w:before="16"/>
                    <w:ind w:left="20"/>
                    <w:rPr>
                      <w:rFonts w:ascii="Arial" w:hAnsi="Arial"/>
                      <w:sz w:val="12"/>
                    </w:rPr>
                  </w:pPr>
                  <w:r>
                    <w:rPr>
                      <w:rFonts w:ascii="Arial" w:hAnsi="Arial"/>
                      <w:color w:val="231F20"/>
                      <w:w w:val="95"/>
                      <w:sz w:val="12"/>
                    </w:rPr>
                    <w:t>HENRY</w:t>
                  </w:r>
                  <w:r>
                    <w:rPr>
                      <w:rFonts w:ascii="Arial" w:hAnsi="Arial"/>
                      <w:color w:val="231F20"/>
                      <w:spacing w:val="-6"/>
                      <w:w w:val="95"/>
                      <w:sz w:val="12"/>
                    </w:rPr>
                    <w:t xml:space="preserve"> </w:t>
                  </w:r>
                  <w:r>
                    <w:rPr>
                      <w:rFonts w:ascii="Arial" w:hAnsi="Arial"/>
                      <w:color w:val="231F20"/>
                      <w:spacing w:val="-4"/>
                      <w:w w:val="95"/>
                      <w:sz w:val="12"/>
                    </w:rPr>
                    <w:t>PAYNE:</w:t>
                  </w:r>
                  <w:r>
                    <w:rPr>
                      <w:rFonts w:ascii="Arial" w:hAnsi="Arial"/>
                      <w:color w:val="231F20"/>
                      <w:spacing w:val="-5"/>
                      <w:w w:val="95"/>
                      <w:sz w:val="12"/>
                    </w:rPr>
                    <w:t xml:space="preserve"> </w:t>
                  </w:r>
                  <w:r>
                    <w:rPr>
                      <w:rFonts w:ascii="Arial" w:hAnsi="Arial"/>
                      <w:color w:val="231F20"/>
                      <w:w w:val="95"/>
                      <w:sz w:val="12"/>
                    </w:rPr>
                    <w:t>©</w:t>
                  </w:r>
                  <w:r>
                    <w:rPr>
                      <w:rFonts w:ascii="Arial" w:hAnsi="Arial"/>
                      <w:color w:val="231F20"/>
                      <w:spacing w:val="-6"/>
                      <w:w w:val="95"/>
                      <w:sz w:val="12"/>
                    </w:rPr>
                    <w:t xml:space="preserve"> </w:t>
                  </w:r>
                  <w:r>
                    <w:rPr>
                      <w:rFonts w:ascii="Arial" w:hAnsi="Arial"/>
                      <w:color w:val="231F20"/>
                      <w:w w:val="95"/>
                      <w:sz w:val="12"/>
                    </w:rPr>
                    <w:t>Detroit</w:t>
                  </w:r>
                  <w:r>
                    <w:rPr>
                      <w:rFonts w:ascii="Arial" w:hAnsi="Arial"/>
                      <w:color w:val="231F20"/>
                      <w:spacing w:val="-5"/>
                      <w:w w:val="95"/>
                      <w:sz w:val="12"/>
                    </w:rPr>
                    <w:t xml:space="preserve"> </w:t>
                  </w:r>
                  <w:r>
                    <w:rPr>
                      <w:rFonts w:ascii="Arial" w:hAnsi="Arial"/>
                      <w:color w:val="231F20"/>
                      <w:w w:val="95"/>
                      <w:sz w:val="12"/>
                    </w:rPr>
                    <w:t>News/Dist.</w:t>
                  </w:r>
                  <w:r>
                    <w:rPr>
                      <w:rFonts w:ascii="Arial" w:hAnsi="Arial"/>
                      <w:color w:val="231F20"/>
                      <w:spacing w:val="-5"/>
                      <w:w w:val="95"/>
                      <w:sz w:val="12"/>
                    </w:rPr>
                    <w:t xml:space="preserve"> </w:t>
                  </w:r>
                  <w:r>
                    <w:rPr>
                      <w:rFonts w:ascii="Arial" w:hAnsi="Arial"/>
                      <w:color w:val="231F20"/>
                      <w:w w:val="95"/>
                      <w:sz w:val="12"/>
                    </w:rPr>
                    <w:t>by</w:t>
                  </w:r>
                  <w:r>
                    <w:rPr>
                      <w:rFonts w:ascii="Arial" w:hAnsi="Arial"/>
                      <w:color w:val="231F20"/>
                      <w:spacing w:val="-6"/>
                      <w:w w:val="95"/>
                      <w:sz w:val="12"/>
                    </w:rPr>
                    <w:t xml:space="preserve"> </w:t>
                  </w:r>
                  <w:r>
                    <w:rPr>
                      <w:rFonts w:ascii="Arial" w:hAnsi="Arial"/>
                      <w:color w:val="231F20"/>
                      <w:w w:val="95"/>
                      <w:sz w:val="12"/>
                    </w:rPr>
                    <w:t>United</w:t>
                  </w:r>
                  <w:r>
                    <w:rPr>
                      <w:rFonts w:ascii="Arial" w:hAnsi="Arial"/>
                      <w:color w:val="231F20"/>
                      <w:spacing w:val="-5"/>
                      <w:w w:val="95"/>
                      <w:sz w:val="12"/>
                    </w:rPr>
                    <w:t xml:space="preserve"> </w:t>
                  </w:r>
                  <w:r>
                    <w:rPr>
                      <w:rFonts w:ascii="Arial" w:hAnsi="Arial"/>
                      <w:color w:val="231F20"/>
                      <w:w w:val="95"/>
                      <w:sz w:val="12"/>
                    </w:rPr>
                    <w:t>Feature</w:t>
                  </w:r>
                  <w:r>
                    <w:rPr>
                      <w:rFonts w:ascii="Arial" w:hAnsi="Arial"/>
                      <w:color w:val="231F20"/>
                      <w:spacing w:val="-5"/>
                      <w:w w:val="95"/>
                      <w:sz w:val="12"/>
                    </w:rPr>
                    <w:t xml:space="preserve"> </w:t>
                  </w:r>
                  <w:r>
                    <w:rPr>
                      <w:rFonts w:ascii="Arial" w:hAnsi="Arial"/>
                      <w:color w:val="231F20"/>
                      <w:w w:val="95"/>
                      <w:sz w:val="12"/>
                    </w:rPr>
                    <w:t>Syndicate,</w:t>
                  </w:r>
                  <w:r>
                    <w:rPr>
                      <w:rFonts w:ascii="Arial" w:hAnsi="Arial"/>
                      <w:color w:val="231F20"/>
                      <w:spacing w:val="-6"/>
                      <w:w w:val="95"/>
                      <w:sz w:val="12"/>
                    </w:rPr>
                    <w:t xml:space="preserve"> </w:t>
                  </w:r>
                  <w:r>
                    <w:rPr>
                      <w:rFonts w:ascii="Arial" w:hAnsi="Arial"/>
                      <w:color w:val="231F20"/>
                      <w:w w:val="95"/>
                      <w:sz w:val="12"/>
                    </w:rPr>
                    <w:t>Inc.</w:t>
                  </w:r>
                </w:p>
              </w:txbxContent>
            </v:textbox>
            <w10:wrap anchorx="page"/>
          </v:shape>
        </w:pict>
      </w:r>
      <w:r>
        <w:rPr>
          <w:color w:val="231F20"/>
          <w:w w:val="115"/>
        </w:rPr>
        <w:t>1.</w:t>
      </w:r>
    </w:p>
    <w:p w14:paraId="36DDC984" w14:textId="77777777" w:rsidR="00C20691" w:rsidRDefault="00C20691">
      <w:pPr>
        <w:pStyle w:val="BodyText"/>
        <w:rPr>
          <w:sz w:val="24"/>
        </w:rPr>
      </w:pPr>
    </w:p>
    <w:p w14:paraId="7588A2AB" w14:textId="77777777" w:rsidR="00C20691" w:rsidRDefault="00C20691">
      <w:pPr>
        <w:pStyle w:val="BodyText"/>
        <w:rPr>
          <w:sz w:val="24"/>
        </w:rPr>
      </w:pPr>
    </w:p>
    <w:p w14:paraId="15D57289" w14:textId="77777777" w:rsidR="00C20691" w:rsidRDefault="00C20691">
      <w:pPr>
        <w:pStyle w:val="BodyText"/>
        <w:rPr>
          <w:sz w:val="24"/>
        </w:rPr>
      </w:pPr>
    </w:p>
    <w:p w14:paraId="3897A15A" w14:textId="77777777" w:rsidR="00C20691" w:rsidRDefault="00C20691">
      <w:pPr>
        <w:pStyle w:val="BodyText"/>
        <w:rPr>
          <w:sz w:val="24"/>
        </w:rPr>
      </w:pPr>
    </w:p>
    <w:p w14:paraId="2C15BA49" w14:textId="77777777" w:rsidR="00C20691" w:rsidRDefault="00C20691">
      <w:pPr>
        <w:pStyle w:val="BodyText"/>
        <w:rPr>
          <w:sz w:val="24"/>
        </w:rPr>
      </w:pPr>
    </w:p>
    <w:p w14:paraId="58984C06" w14:textId="77777777" w:rsidR="00C20691" w:rsidRDefault="00C20691">
      <w:pPr>
        <w:pStyle w:val="BodyText"/>
        <w:spacing w:before="10"/>
        <w:rPr>
          <w:sz w:val="28"/>
        </w:rPr>
      </w:pPr>
    </w:p>
    <w:p w14:paraId="65A96349" w14:textId="77777777" w:rsidR="00C20691" w:rsidRDefault="00284A25">
      <w:pPr>
        <w:pStyle w:val="BodyText"/>
        <w:spacing w:before="1"/>
        <w:ind w:right="3611"/>
        <w:jc w:val="right"/>
      </w:pPr>
      <w:r>
        <w:rPr>
          <w:color w:val="231F20"/>
        </w:rPr>
        <w:t>2.</w:t>
      </w:r>
    </w:p>
    <w:p w14:paraId="2E52D0F2" w14:textId="77777777" w:rsidR="00C20691" w:rsidRDefault="00C20691">
      <w:pPr>
        <w:pStyle w:val="BodyText"/>
        <w:rPr>
          <w:sz w:val="24"/>
        </w:rPr>
      </w:pPr>
    </w:p>
    <w:p w14:paraId="3A269D32" w14:textId="77777777" w:rsidR="00C20691" w:rsidRDefault="00C20691">
      <w:pPr>
        <w:pStyle w:val="BodyText"/>
        <w:rPr>
          <w:sz w:val="24"/>
        </w:rPr>
      </w:pPr>
    </w:p>
    <w:p w14:paraId="7669535D" w14:textId="77777777" w:rsidR="00C20691" w:rsidRDefault="00C20691">
      <w:pPr>
        <w:pStyle w:val="BodyText"/>
        <w:rPr>
          <w:sz w:val="24"/>
        </w:rPr>
      </w:pPr>
    </w:p>
    <w:p w14:paraId="41B00C93" w14:textId="77777777" w:rsidR="00C20691" w:rsidRDefault="00C20691">
      <w:pPr>
        <w:pStyle w:val="BodyText"/>
        <w:rPr>
          <w:sz w:val="24"/>
        </w:rPr>
      </w:pPr>
    </w:p>
    <w:p w14:paraId="19DF2B90" w14:textId="77777777" w:rsidR="00C20691" w:rsidRDefault="00C20691">
      <w:pPr>
        <w:pStyle w:val="BodyText"/>
        <w:rPr>
          <w:sz w:val="24"/>
        </w:rPr>
      </w:pPr>
    </w:p>
    <w:p w14:paraId="2196E3B8" w14:textId="77777777" w:rsidR="00C20691" w:rsidRDefault="00C20691">
      <w:pPr>
        <w:pStyle w:val="BodyText"/>
        <w:rPr>
          <w:sz w:val="24"/>
        </w:rPr>
      </w:pPr>
    </w:p>
    <w:p w14:paraId="34AACA5C" w14:textId="77777777" w:rsidR="00C20691" w:rsidRDefault="00C20691">
      <w:pPr>
        <w:pStyle w:val="BodyText"/>
        <w:rPr>
          <w:sz w:val="24"/>
        </w:rPr>
      </w:pPr>
    </w:p>
    <w:p w14:paraId="1721EDF6" w14:textId="77777777" w:rsidR="00C20691" w:rsidRDefault="00C20691">
      <w:pPr>
        <w:pStyle w:val="BodyText"/>
        <w:rPr>
          <w:sz w:val="24"/>
        </w:rPr>
      </w:pPr>
    </w:p>
    <w:p w14:paraId="0BB2B53C" w14:textId="77777777" w:rsidR="00C20691" w:rsidRDefault="00C20691">
      <w:pPr>
        <w:pStyle w:val="BodyText"/>
        <w:rPr>
          <w:sz w:val="24"/>
        </w:rPr>
      </w:pPr>
    </w:p>
    <w:p w14:paraId="61DF817B" w14:textId="77777777" w:rsidR="00C20691" w:rsidRDefault="00284A25">
      <w:pPr>
        <w:pStyle w:val="BodyText"/>
        <w:spacing w:before="198"/>
        <w:ind w:right="3611"/>
        <w:jc w:val="right"/>
      </w:pPr>
      <w:r>
        <w:rPr>
          <w:noProof/>
        </w:rPr>
        <w:drawing>
          <wp:anchor distT="0" distB="0" distL="0" distR="0" simplePos="0" relativeHeight="251551232" behindDoc="0" locked="0" layoutInCell="1" allowOverlap="1" wp14:anchorId="4CE72267" wp14:editId="179F4E66">
            <wp:simplePos x="0" y="0"/>
            <wp:positionH relativeFrom="page">
              <wp:posOffset>800100</wp:posOffset>
            </wp:positionH>
            <wp:positionV relativeFrom="paragraph">
              <wp:posOffset>-233426</wp:posOffset>
            </wp:positionV>
            <wp:extent cx="4114800" cy="2514600"/>
            <wp:effectExtent l="0" t="0" r="0" b="0"/>
            <wp:wrapNone/>
            <wp:docPr id="5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8.png"/>
                    <pic:cNvPicPr/>
                  </pic:nvPicPr>
                  <pic:blipFill>
                    <a:blip r:embed="rId93" cstate="print"/>
                    <a:stretch>
                      <a:fillRect/>
                    </a:stretch>
                  </pic:blipFill>
                  <pic:spPr>
                    <a:xfrm>
                      <a:off x="0" y="0"/>
                      <a:ext cx="4114800" cy="2514600"/>
                    </a:xfrm>
                    <a:prstGeom prst="rect">
                      <a:avLst/>
                    </a:prstGeom>
                  </pic:spPr>
                </pic:pic>
              </a:graphicData>
            </a:graphic>
          </wp:anchor>
        </w:drawing>
      </w:r>
      <w:r>
        <w:pict w14:anchorId="0D9B4C10">
          <v:shape id="_x0000_s1246" type="#_x0000_t202" style="position:absolute;left:0;text-align:left;margin-left:53.5pt;margin-top:45.4pt;width:9pt;height:135.25pt;z-index:251676160;mso-position-horizontal-relative:page;mso-position-vertical-relative:text" filled="f" stroked="f">
            <v:textbox style="layout-flow:vertical;mso-layout-flow-alt:bottom-to-top" inset="0,0,0,0">
              <w:txbxContent>
                <w:p w14:paraId="1711A5C8" w14:textId="77777777" w:rsidR="00284A25" w:rsidRDefault="00284A25">
                  <w:pPr>
                    <w:spacing w:before="16"/>
                    <w:ind w:left="20"/>
                    <w:rPr>
                      <w:rFonts w:ascii="Arial"/>
                      <w:sz w:val="12"/>
                    </w:rPr>
                  </w:pPr>
                  <w:r>
                    <w:rPr>
                      <w:rFonts w:ascii="Arial"/>
                      <w:color w:val="231F20"/>
                      <w:sz w:val="12"/>
                    </w:rPr>
                    <w:t>Courtesy</w:t>
                  </w:r>
                  <w:r>
                    <w:rPr>
                      <w:rFonts w:ascii="Arial"/>
                      <w:color w:val="231F20"/>
                      <w:spacing w:val="-21"/>
                      <w:sz w:val="12"/>
                    </w:rPr>
                    <w:t xml:space="preserve"> </w:t>
                  </w:r>
                  <w:r>
                    <w:rPr>
                      <w:rFonts w:ascii="Arial"/>
                      <w:color w:val="231F20"/>
                      <w:sz w:val="12"/>
                    </w:rPr>
                    <w:t>of</w:t>
                  </w:r>
                  <w:r>
                    <w:rPr>
                      <w:rFonts w:ascii="Arial"/>
                      <w:color w:val="231F20"/>
                      <w:spacing w:val="-21"/>
                      <w:sz w:val="12"/>
                    </w:rPr>
                    <w:t xml:space="preserve"> </w:t>
                  </w:r>
                  <w:r>
                    <w:rPr>
                      <w:rFonts w:ascii="Arial"/>
                      <w:color w:val="231F20"/>
                      <w:sz w:val="12"/>
                    </w:rPr>
                    <w:t>Mike</w:t>
                  </w:r>
                  <w:r>
                    <w:rPr>
                      <w:rFonts w:ascii="Arial"/>
                      <w:color w:val="231F20"/>
                      <w:spacing w:val="-20"/>
                      <w:sz w:val="12"/>
                    </w:rPr>
                    <w:t xml:space="preserve"> </w:t>
                  </w:r>
                  <w:r>
                    <w:rPr>
                      <w:rFonts w:ascii="Arial"/>
                      <w:color w:val="231F20"/>
                      <w:sz w:val="12"/>
                    </w:rPr>
                    <w:t>Ramirez</w:t>
                  </w:r>
                  <w:r>
                    <w:rPr>
                      <w:rFonts w:ascii="Arial"/>
                      <w:color w:val="231F20"/>
                      <w:spacing w:val="-21"/>
                      <w:sz w:val="12"/>
                    </w:rPr>
                    <w:t xml:space="preserve"> </w:t>
                  </w:r>
                  <w:r>
                    <w:rPr>
                      <w:rFonts w:ascii="Arial"/>
                      <w:color w:val="231F20"/>
                      <w:sz w:val="12"/>
                    </w:rPr>
                    <w:t>and</w:t>
                  </w:r>
                  <w:r>
                    <w:rPr>
                      <w:rFonts w:ascii="Arial"/>
                      <w:color w:val="231F20"/>
                      <w:spacing w:val="-20"/>
                      <w:sz w:val="12"/>
                    </w:rPr>
                    <w:t xml:space="preserve"> </w:t>
                  </w:r>
                  <w:r>
                    <w:rPr>
                      <w:rFonts w:ascii="Arial"/>
                      <w:color w:val="231F20"/>
                      <w:sz w:val="12"/>
                    </w:rPr>
                    <w:t>Copley</w:t>
                  </w:r>
                  <w:r>
                    <w:rPr>
                      <w:rFonts w:ascii="Arial"/>
                      <w:color w:val="231F20"/>
                      <w:spacing w:val="-21"/>
                      <w:sz w:val="12"/>
                    </w:rPr>
                    <w:t xml:space="preserve"> </w:t>
                  </w:r>
                  <w:r>
                    <w:rPr>
                      <w:rFonts w:ascii="Arial"/>
                      <w:color w:val="231F20"/>
                      <w:sz w:val="12"/>
                    </w:rPr>
                    <w:t>News</w:t>
                  </w:r>
                  <w:r>
                    <w:rPr>
                      <w:rFonts w:ascii="Arial"/>
                      <w:color w:val="231F20"/>
                      <w:spacing w:val="-21"/>
                      <w:sz w:val="12"/>
                    </w:rPr>
                    <w:t xml:space="preserve"> </w:t>
                  </w:r>
                  <w:r>
                    <w:rPr>
                      <w:rFonts w:ascii="Arial"/>
                      <w:color w:val="231F20"/>
                      <w:sz w:val="12"/>
                    </w:rPr>
                    <w:t>Service.</w:t>
                  </w:r>
                </w:p>
              </w:txbxContent>
            </v:textbox>
            <w10:wrap anchorx="page"/>
          </v:shape>
        </w:pict>
      </w:r>
      <w:r>
        <w:rPr>
          <w:color w:val="231F20"/>
          <w:w w:val="115"/>
        </w:rPr>
        <w:t>1.</w:t>
      </w:r>
    </w:p>
    <w:p w14:paraId="56773ED9" w14:textId="77777777" w:rsidR="00C20691" w:rsidRDefault="00C20691">
      <w:pPr>
        <w:pStyle w:val="BodyText"/>
        <w:rPr>
          <w:sz w:val="24"/>
        </w:rPr>
      </w:pPr>
    </w:p>
    <w:p w14:paraId="37B2EBA4" w14:textId="77777777" w:rsidR="00C20691" w:rsidRDefault="00C20691">
      <w:pPr>
        <w:pStyle w:val="BodyText"/>
        <w:rPr>
          <w:sz w:val="24"/>
        </w:rPr>
      </w:pPr>
    </w:p>
    <w:p w14:paraId="6606C020" w14:textId="77777777" w:rsidR="00C20691" w:rsidRDefault="00C20691">
      <w:pPr>
        <w:pStyle w:val="BodyText"/>
        <w:rPr>
          <w:sz w:val="24"/>
        </w:rPr>
      </w:pPr>
    </w:p>
    <w:p w14:paraId="2C058BC1" w14:textId="77777777" w:rsidR="00C20691" w:rsidRDefault="00C20691">
      <w:pPr>
        <w:pStyle w:val="BodyText"/>
        <w:rPr>
          <w:sz w:val="24"/>
        </w:rPr>
      </w:pPr>
    </w:p>
    <w:p w14:paraId="6BCF35D0" w14:textId="77777777" w:rsidR="00C20691" w:rsidRDefault="00C20691">
      <w:pPr>
        <w:pStyle w:val="BodyText"/>
        <w:rPr>
          <w:sz w:val="24"/>
        </w:rPr>
      </w:pPr>
    </w:p>
    <w:p w14:paraId="07507071" w14:textId="77777777" w:rsidR="00C20691" w:rsidRDefault="00C20691">
      <w:pPr>
        <w:pStyle w:val="BodyText"/>
        <w:rPr>
          <w:sz w:val="29"/>
        </w:rPr>
      </w:pPr>
    </w:p>
    <w:p w14:paraId="33F6468A" w14:textId="77777777" w:rsidR="00C20691" w:rsidRDefault="00284A25">
      <w:pPr>
        <w:pStyle w:val="BodyText"/>
        <w:ind w:right="3611"/>
        <w:jc w:val="right"/>
      </w:pPr>
      <w:r>
        <w:rPr>
          <w:color w:val="231F20"/>
        </w:rPr>
        <w:t>2.</w:t>
      </w:r>
    </w:p>
    <w:p w14:paraId="09FCEB69" w14:textId="77777777" w:rsidR="00C20691" w:rsidRDefault="00C20691">
      <w:pPr>
        <w:jc w:val="right"/>
        <w:sectPr w:rsidR="00C20691">
          <w:pgSz w:w="11880" w:h="15480"/>
          <w:pgMar w:top="1160" w:right="0" w:bottom="680" w:left="240" w:header="507" w:footer="490" w:gutter="0"/>
          <w:cols w:space="720"/>
        </w:sectPr>
      </w:pPr>
    </w:p>
    <w:p w14:paraId="46DFD55D" w14:textId="77777777" w:rsidR="00C20691" w:rsidRDefault="00C20691">
      <w:pPr>
        <w:pStyle w:val="BodyText"/>
      </w:pPr>
    </w:p>
    <w:p w14:paraId="14092FCC" w14:textId="77777777" w:rsidR="00C20691" w:rsidRDefault="00C20691">
      <w:pPr>
        <w:pStyle w:val="BodyText"/>
      </w:pPr>
    </w:p>
    <w:p w14:paraId="3F7B64E0" w14:textId="77777777" w:rsidR="00C20691" w:rsidRDefault="00C20691">
      <w:pPr>
        <w:pStyle w:val="BodyText"/>
      </w:pPr>
    </w:p>
    <w:p w14:paraId="7BD9AEF4" w14:textId="77777777" w:rsidR="00C20691" w:rsidRDefault="00C20691">
      <w:pPr>
        <w:pStyle w:val="BodyText"/>
      </w:pPr>
    </w:p>
    <w:p w14:paraId="6919AEB7" w14:textId="77777777" w:rsidR="00C20691" w:rsidRDefault="00C20691">
      <w:pPr>
        <w:pStyle w:val="BodyText"/>
      </w:pPr>
    </w:p>
    <w:p w14:paraId="195087DC" w14:textId="77777777" w:rsidR="00C20691" w:rsidRDefault="00C20691">
      <w:pPr>
        <w:pStyle w:val="BodyText"/>
      </w:pPr>
    </w:p>
    <w:p w14:paraId="4178D38C" w14:textId="77777777" w:rsidR="00C20691" w:rsidRDefault="00C20691">
      <w:pPr>
        <w:pStyle w:val="BodyText"/>
        <w:spacing w:before="5"/>
        <w:rPr>
          <w:sz w:val="18"/>
        </w:rPr>
      </w:pPr>
    </w:p>
    <w:p w14:paraId="5358666B" w14:textId="77777777" w:rsidR="00C20691" w:rsidRDefault="00284A25">
      <w:pPr>
        <w:pStyle w:val="BodyText"/>
        <w:spacing w:before="102"/>
        <w:ind w:right="3627"/>
        <w:jc w:val="right"/>
      </w:pPr>
      <w:r>
        <w:rPr>
          <w:noProof/>
        </w:rPr>
        <w:drawing>
          <wp:anchor distT="0" distB="0" distL="0" distR="0" simplePos="0" relativeHeight="251553280" behindDoc="0" locked="0" layoutInCell="1" allowOverlap="1" wp14:anchorId="19C1B225" wp14:editId="558F5860">
            <wp:simplePos x="0" y="0"/>
            <wp:positionH relativeFrom="page">
              <wp:posOffset>789688</wp:posOffset>
            </wp:positionH>
            <wp:positionV relativeFrom="paragraph">
              <wp:posOffset>-117311</wp:posOffset>
            </wp:positionV>
            <wp:extent cx="4114797" cy="3042222"/>
            <wp:effectExtent l="0" t="0" r="0" b="0"/>
            <wp:wrapNone/>
            <wp:docPr id="5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9.png"/>
                    <pic:cNvPicPr/>
                  </pic:nvPicPr>
                  <pic:blipFill>
                    <a:blip r:embed="rId94" cstate="print"/>
                    <a:stretch>
                      <a:fillRect/>
                    </a:stretch>
                  </pic:blipFill>
                  <pic:spPr>
                    <a:xfrm>
                      <a:off x="0" y="0"/>
                      <a:ext cx="4114797" cy="3042222"/>
                    </a:xfrm>
                    <a:prstGeom prst="rect">
                      <a:avLst/>
                    </a:prstGeom>
                  </pic:spPr>
                </pic:pic>
              </a:graphicData>
            </a:graphic>
          </wp:anchor>
        </w:drawing>
      </w:r>
      <w:r>
        <w:rPr>
          <w:color w:val="231F20"/>
          <w:w w:val="115"/>
        </w:rPr>
        <w:t>1.</w:t>
      </w:r>
    </w:p>
    <w:p w14:paraId="015DF86F" w14:textId="77777777" w:rsidR="00C20691" w:rsidRDefault="00C20691">
      <w:pPr>
        <w:pStyle w:val="BodyText"/>
        <w:rPr>
          <w:sz w:val="24"/>
        </w:rPr>
      </w:pPr>
    </w:p>
    <w:p w14:paraId="0D105A79" w14:textId="77777777" w:rsidR="00C20691" w:rsidRDefault="00C20691">
      <w:pPr>
        <w:pStyle w:val="BodyText"/>
        <w:rPr>
          <w:sz w:val="24"/>
        </w:rPr>
      </w:pPr>
    </w:p>
    <w:p w14:paraId="476B8483" w14:textId="77777777" w:rsidR="00C20691" w:rsidRDefault="00C20691">
      <w:pPr>
        <w:pStyle w:val="BodyText"/>
        <w:rPr>
          <w:sz w:val="24"/>
        </w:rPr>
      </w:pPr>
    </w:p>
    <w:p w14:paraId="02C76F8C" w14:textId="77777777" w:rsidR="00C20691" w:rsidRDefault="00C20691">
      <w:pPr>
        <w:pStyle w:val="BodyText"/>
        <w:rPr>
          <w:sz w:val="24"/>
        </w:rPr>
      </w:pPr>
    </w:p>
    <w:p w14:paraId="380EF07A" w14:textId="77777777" w:rsidR="00C20691" w:rsidRDefault="00C20691">
      <w:pPr>
        <w:pStyle w:val="BodyText"/>
        <w:rPr>
          <w:sz w:val="24"/>
        </w:rPr>
      </w:pPr>
    </w:p>
    <w:p w14:paraId="302C4F04" w14:textId="77777777" w:rsidR="00C20691" w:rsidRDefault="00C20691">
      <w:pPr>
        <w:pStyle w:val="BodyText"/>
        <w:rPr>
          <w:sz w:val="24"/>
        </w:rPr>
      </w:pPr>
    </w:p>
    <w:p w14:paraId="2EE01D01" w14:textId="77777777" w:rsidR="00C20691" w:rsidRDefault="00C20691">
      <w:pPr>
        <w:pStyle w:val="BodyText"/>
        <w:rPr>
          <w:sz w:val="24"/>
        </w:rPr>
      </w:pPr>
    </w:p>
    <w:p w14:paraId="66C56CF4" w14:textId="77777777" w:rsidR="00C20691" w:rsidRDefault="00C20691">
      <w:pPr>
        <w:pStyle w:val="BodyText"/>
        <w:spacing w:before="3"/>
        <w:rPr>
          <w:sz w:val="23"/>
        </w:rPr>
      </w:pPr>
    </w:p>
    <w:p w14:paraId="3EF1B252" w14:textId="77777777" w:rsidR="00C20691" w:rsidRDefault="00284A25">
      <w:pPr>
        <w:pStyle w:val="BodyText"/>
        <w:ind w:right="3627"/>
        <w:jc w:val="right"/>
      </w:pPr>
      <w:r>
        <w:pict w14:anchorId="2E6C2692">
          <v:shape id="_x0000_s1245" type="#_x0000_t202" style="position:absolute;left:0;text-align:left;margin-left:52.05pt;margin-top:35.05pt;width:9pt;height:71.7pt;z-index:251678208;mso-position-horizontal-relative:page" filled="f" stroked="f">
            <v:textbox style="layout-flow:vertical;mso-layout-flow-alt:bottom-to-top" inset="0,0,0,0">
              <w:txbxContent>
                <w:p w14:paraId="120D21C1" w14:textId="77777777" w:rsidR="00284A25" w:rsidRDefault="00284A25">
                  <w:pPr>
                    <w:spacing w:before="16"/>
                    <w:ind w:left="20"/>
                    <w:rPr>
                      <w:rFonts w:ascii="Arial"/>
                      <w:sz w:val="12"/>
                    </w:rPr>
                  </w:pPr>
                  <w:r>
                    <w:rPr>
                      <w:rFonts w:ascii="Arial"/>
                      <w:color w:val="231F20"/>
                      <w:sz w:val="12"/>
                    </w:rPr>
                    <w:t>Courtesy</w:t>
                  </w:r>
                  <w:r>
                    <w:rPr>
                      <w:rFonts w:ascii="Arial"/>
                      <w:color w:val="231F20"/>
                      <w:spacing w:val="-12"/>
                      <w:sz w:val="12"/>
                    </w:rPr>
                    <w:t xml:space="preserve"> </w:t>
                  </w:r>
                  <w:r>
                    <w:rPr>
                      <w:rFonts w:ascii="Arial"/>
                      <w:color w:val="231F20"/>
                      <w:sz w:val="12"/>
                    </w:rPr>
                    <w:t>of</w:t>
                  </w:r>
                  <w:r>
                    <w:rPr>
                      <w:rFonts w:ascii="Arial"/>
                      <w:color w:val="231F20"/>
                      <w:spacing w:val="-12"/>
                      <w:sz w:val="12"/>
                    </w:rPr>
                    <w:t xml:space="preserve"> </w:t>
                  </w:r>
                  <w:r>
                    <w:rPr>
                      <w:rFonts w:ascii="Arial"/>
                      <w:color w:val="231F20"/>
                      <w:sz w:val="12"/>
                    </w:rPr>
                    <w:t>Cox</w:t>
                  </w:r>
                  <w:r>
                    <w:rPr>
                      <w:rFonts w:ascii="Arial"/>
                      <w:color w:val="231F20"/>
                      <w:spacing w:val="-11"/>
                      <w:sz w:val="12"/>
                    </w:rPr>
                    <w:t xml:space="preserve"> </w:t>
                  </w:r>
                  <w:r>
                    <w:rPr>
                      <w:rFonts w:ascii="Arial"/>
                      <w:color w:val="231F20"/>
                      <w:sz w:val="12"/>
                    </w:rPr>
                    <w:t>&amp;</w:t>
                  </w:r>
                  <w:r>
                    <w:rPr>
                      <w:rFonts w:ascii="Arial"/>
                      <w:color w:val="231F20"/>
                      <w:spacing w:val="-12"/>
                      <w:sz w:val="12"/>
                    </w:rPr>
                    <w:t xml:space="preserve"> </w:t>
                  </w:r>
                  <w:r>
                    <w:rPr>
                      <w:rFonts w:ascii="Arial"/>
                      <w:color w:val="231F20"/>
                      <w:sz w:val="12"/>
                    </w:rPr>
                    <w:t>Forkum.</w:t>
                  </w:r>
                </w:p>
              </w:txbxContent>
            </v:textbox>
            <w10:wrap anchorx="page"/>
          </v:shape>
        </w:pict>
      </w:r>
      <w:r>
        <w:rPr>
          <w:color w:val="231F20"/>
        </w:rPr>
        <w:t>2.</w:t>
      </w:r>
    </w:p>
    <w:p w14:paraId="5952B9EC" w14:textId="77777777" w:rsidR="00C20691" w:rsidRDefault="00C20691">
      <w:pPr>
        <w:pStyle w:val="BodyText"/>
        <w:rPr>
          <w:sz w:val="24"/>
        </w:rPr>
      </w:pPr>
    </w:p>
    <w:p w14:paraId="55B36D2C" w14:textId="77777777" w:rsidR="00C20691" w:rsidRDefault="00C20691">
      <w:pPr>
        <w:pStyle w:val="BodyText"/>
        <w:rPr>
          <w:sz w:val="24"/>
        </w:rPr>
      </w:pPr>
    </w:p>
    <w:p w14:paraId="5F70140A" w14:textId="77777777" w:rsidR="00C20691" w:rsidRDefault="00C20691">
      <w:pPr>
        <w:pStyle w:val="BodyText"/>
        <w:rPr>
          <w:sz w:val="24"/>
        </w:rPr>
      </w:pPr>
    </w:p>
    <w:p w14:paraId="69BDA26A" w14:textId="77777777" w:rsidR="00C20691" w:rsidRDefault="00C20691">
      <w:pPr>
        <w:pStyle w:val="BodyText"/>
        <w:rPr>
          <w:sz w:val="24"/>
        </w:rPr>
      </w:pPr>
    </w:p>
    <w:p w14:paraId="2B0CB418" w14:textId="77777777" w:rsidR="00C20691" w:rsidRDefault="00C20691">
      <w:pPr>
        <w:pStyle w:val="BodyText"/>
        <w:rPr>
          <w:sz w:val="24"/>
        </w:rPr>
      </w:pPr>
    </w:p>
    <w:p w14:paraId="2165D2AA" w14:textId="77777777" w:rsidR="00C20691" w:rsidRDefault="00C20691">
      <w:pPr>
        <w:pStyle w:val="BodyText"/>
        <w:rPr>
          <w:sz w:val="24"/>
        </w:rPr>
      </w:pPr>
    </w:p>
    <w:p w14:paraId="5A4F8458" w14:textId="77777777" w:rsidR="00C20691" w:rsidRDefault="00C20691">
      <w:pPr>
        <w:pStyle w:val="BodyText"/>
        <w:rPr>
          <w:sz w:val="24"/>
        </w:rPr>
      </w:pPr>
    </w:p>
    <w:p w14:paraId="379513D6" w14:textId="77777777" w:rsidR="00C20691" w:rsidRDefault="00C20691">
      <w:pPr>
        <w:pStyle w:val="BodyText"/>
        <w:rPr>
          <w:sz w:val="24"/>
        </w:rPr>
      </w:pPr>
    </w:p>
    <w:p w14:paraId="6D26D9D9" w14:textId="77777777" w:rsidR="00C20691" w:rsidRDefault="00C20691">
      <w:pPr>
        <w:pStyle w:val="BodyText"/>
        <w:rPr>
          <w:sz w:val="24"/>
        </w:rPr>
      </w:pPr>
    </w:p>
    <w:p w14:paraId="06804343" w14:textId="77777777" w:rsidR="00C20691" w:rsidRDefault="00C20691">
      <w:pPr>
        <w:pStyle w:val="BodyText"/>
        <w:rPr>
          <w:sz w:val="24"/>
        </w:rPr>
      </w:pPr>
    </w:p>
    <w:p w14:paraId="01A10456" w14:textId="77777777" w:rsidR="00C20691" w:rsidRDefault="00C20691">
      <w:pPr>
        <w:pStyle w:val="BodyText"/>
        <w:rPr>
          <w:sz w:val="24"/>
        </w:rPr>
      </w:pPr>
    </w:p>
    <w:p w14:paraId="1930040D" w14:textId="77777777" w:rsidR="00C20691" w:rsidRDefault="00C20691">
      <w:pPr>
        <w:pStyle w:val="BodyText"/>
        <w:rPr>
          <w:sz w:val="24"/>
        </w:rPr>
      </w:pPr>
    </w:p>
    <w:p w14:paraId="62183206" w14:textId="77777777" w:rsidR="00C20691" w:rsidRDefault="00C20691">
      <w:pPr>
        <w:pStyle w:val="BodyText"/>
        <w:rPr>
          <w:sz w:val="24"/>
        </w:rPr>
      </w:pPr>
    </w:p>
    <w:p w14:paraId="55440A93" w14:textId="77777777" w:rsidR="00C20691" w:rsidRDefault="00C20691">
      <w:pPr>
        <w:pStyle w:val="BodyText"/>
        <w:rPr>
          <w:sz w:val="24"/>
        </w:rPr>
      </w:pPr>
    </w:p>
    <w:p w14:paraId="2E568B43" w14:textId="77777777" w:rsidR="00C20691" w:rsidRDefault="00C20691">
      <w:pPr>
        <w:pStyle w:val="BodyText"/>
        <w:spacing w:before="2"/>
        <w:rPr>
          <w:sz w:val="24"/>
        </w:rPr>
      </w:pPr>
    </w:p>
    <w:p w14:paraId="4929455B" w14:textId="77777777" w:rsidR="00C20691" w:rsidRDefault="00284A25">
      <w:pPr>
        <w:pStyle w:val="BodyText"/>
        <w:ind w:right="3631"/>
        <w:jc w:val="right"/>
      </w:pPr>
      <w:r>
        <w:rPr>
          <w:noProof/>
        </w:rPr>
        <w:drawing>
          <wp:anchor distT="0" distB="0" distL="0" distR="0" simplePos="0" relativeHeight="251554304" behindDoc="0" locked="0" layoutInCell="1" allowOverlap="1" wp14:anchorId="06106D88" wp14:editId="773E32FD">
            <wp:simplePos x="0" y="0"/>
            <wp:positionH relativeFrom="page">
              <wp:posOffset>810628</wp:posOffset>
            </wp:positionH>
            <wp:positionV relativeFrom="paragraph">
              <wp:posOffset>-332294</wp:posOffset>
            </wp:positionV>
            <wp:extent cx="3916963" cy="2748087"/>
            <wp:effectExtent l="0" t="0" r="0" b="0"/>
            <wp:wrapNone/>
            <wp:docPr id="6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0.png"/>
                    <pic:cNvPicPr/>
                  </pic:nvPicPr>
                  <pic:blipFill>
                    <a:blip r:embed="rId95" cstate="print"/>
                    <a:stretch>
                      <a:fillRect/>
                    </a:stretch>
                  </pic:blipFill>
                  <pic:spPr>
                    <a:xfrm>
                      <a:off x="0" y="0"/>
                      <a:ext cx="3916963" cy="2748087"/>
                    </a:xfrm>
                    <a:prstGeom prst="rect">
                      <a:avLst/>
                    </a:prstGeom>
                  </pic:spPr>
                </pic:pic>
              </a:graphicData>
            </a:graphic>
          </wp:anchor>
        </w:drawing>
      </w:r>
      <w:r>
        <w:pict w14:anchorId="18582872">
          <v:shape id="_x0000_s1244" type="#_x0000_t202" style="position:absolute;left:0;text-align:left;margin-left:47pt;margin-top:38.3pt;width:15.05pt;height:152.95pt;z-index:251677184;mso-position-horizontal-relative:page;mso-position-vertical-relative:text" filled="f" stroked="f">
            <v:textbox style="layout-flow:vertical;mso-layout-flow-alt:bottom-to-top" inset="0,0,0,0">
              <w:txbxContent>
                <w:p w14:paraId="23E13A85" w14:textId="77777777" w:rsidR="00284A25" w:rsidRDefault="00284A25">
                  <w:pPr>
                    <w:spacing w:before="33" w:line="206" w:lineRule="auto"/>
                    <w:ind w:left="20" w:right="9"/>
                    <w:rPr>
                      <w:rFonts w:ascii="Arial"/>
                      <w:sz w:val="12"/>
                    </w:rPr>
                  </w:pPr>
                  <w:r>
                    <w:rPr>
                      <w:rFonts w:ascii="Arial"/>
                      <w:color w:val="231F20"/>
                      <w:w w:val="95"/>
                      <w:sz w:val="12"/>
                    </w:rPr>
                    <w:t xml:space="preserve">Tom in </w:t>
                  </w:r>
                  <w:r>
                    <w:rPr>
                      <w:rFonts w:ascii="Trebuchet MS"/>
                      <w:i/>
                      <w:color w:val="231F20"/>
                      <w:w w:val="95"/>
                      <w:sz w:val="12"/>
                    </w:rPr>
                    <w:t>Trouw</w:t>
                  </w:r>
                  <w:r>
                    <w:rPr>
                      <w:rFonts w:ascii="Arial"/>
                      <w:color w:val="231F20"/>
                      <w:w w:val="95"/>
                      <w:sz w:val="12"/>
                    </w:rPr>
                    <w:t xml:space="preserve">, Netherlands. CWS/Cartoonists International. </w:t>
                  </w:r>
                  <w:r>
                    <w:rPr>
                      <w:rFonts w:ascii="Arial"/>
                      <w:color w:val="231F20"/>
                      <w:sz w:val="12"/>
                    </w:rPr>
                    <w:t>Reprinted with permission.</w:t>
                  </w:r>
                </w:p>
              </w:txbxContent>
            </v:textbox>
            <w10:wrap anchorx="page"/>
          </v:shape>
        </w:pict>
      </w:r>
      <w:r>
        <w:rPr>
          <w:color w:val="231F20"/>
          <w:w w:val="115"/>
        </w:rPr>
        <w:t>1.</w:t>
      </w:r>
    </w:p>
    <w:p w14:paraId="4F56A0DB" w14:textId="77777777" w:rsidR="00C20691" w:rsidRDefault="00C20691">
      <w:pPr>
        <w:pStyle w:val="BodyText"/>
        <w:rPr>
          <w:sz w:val="24"/>
        </w:rPr>
      </w:pPr>
    </w:p>
    <w:p w14:paraId="4965C182" w14:textId="77777777" w:rsidR="00C20691" w:rsidRDefault="00C20691">
      <w:pPr>
        <w:pStyle w:val="BodyText"/>
        <w:rPr>
          <w:sz w:val="24"/>
        </w:rPr>
      </w:pPr>
    </w:p>
    <w:p w14:paraId="5FBD6ACC" w14:textId="77777777" w:rsidR="00C20691" w:rsidRDefault="00C20691">
      <w:pPr>
        <w:pStyle w:val="BodyText"/>
        <w:rPr>
          <w:sz w:val="24"/>
        </w:rPr>
      </w:pPr>
    </w:p>
    <w:p w14:paraId="00B6F465" w14:textId="77777777" w:rsidR="00C20691" w:rsidRDefault="00C20691">
      <w:pPr>
        <w:pStyle w:val="BodyText"/>
        <w:rPr>
          <w:sz w:val="24"/>
        </w:rPr>
      </w:pPr>
    </w:p>
    <w:p w14:paraId="05CA89D5" w14:textId="77777777" w:rsidR="00C20691" w:rsidRDefault="00C20691">
      <w:pPr>
        <w:pStyle w:val="BodyText"/>
        <w:rPr>
          <w:sz w:val="24"/>
        </w:rPr>
      </w:pPr>
    </w:p>
    <w:p w14:paraId="46165A44" w14:textId="77777777" w:rsidR="00C20691" w:rsidRDefault="00C20691">
      <w:pPr>
        <w:pStyle w:val="BodyText"/>
        <w:rPr>
          <w:sz w:val="29"/>
        </w:rPr>
      </w:pPr>
    </w:p>
    <w:p w14:paraId="6291B647" w14:textId="77777777" w:rsidR="00C20691" w:rsidRDefault="00284A25">
      <w:pPr>
        <w:pStyle w:val="BodyText"/>
        <w:ind w:right="3631"/>
        <w:jc w:val="right"/>
      </w:pPr>
      <w:r>
        <w:rPr>
          <w:color w:val="231F20"/>
        </w:rPr>
        <w:t>2.</w:t>
      </w:r>
    </w:p>
    <w:p w14:paraId="0B0ABF00" w14:textId="77777777" w:rsidR="00C20691" w:rsidRDefault="00C20691">
      <w:pPr>
        <w:jc w:val="right"/>
        <w:sectPr w:rsidR="00C20691">
          <w:pgSz w:w="11880" w:h="15480"/>
          <w:pgMar w:top="1160" w:right="0" w:bottom="680" w:left="240" w:header="507" w:footer="490" w:gutter="0"/>
          <w:cols w:space="720"/>
        </w:sectPr>
      </w:pPr>
    </w:p>
    <w:p w14:paraId="364E2A7C" w14:textId="77777777" w:rsidR="00C20691" w:rsidRDefault="00284A25">
      <w:pPr>
        <w:spacing w:before="63" w:line="204" w:lineRule="exact"/>
        <w:ind w:left="752"/>
        <w:rPr>
          <w:rFonts w:ascii="Trebuchet MS"/>
          <w:sz w:val="18"/>
        </w:rPr>
      </w:pPr>
      <w:r>
        <w:lastRenderedPageBreak/>
        <w:pict w14:anchorId="091455FD">
          <v:line id="_x0000_s1243" style="position:absolute;left:0;text-align:left;z-index:-251573760;mso-position-horizontal-relative:page" from="45.65pt,-5.15pt" to="45.65pt,26.35pt" strokecolor="#231f20" strokeweight="1pt">
            <w10:wrap anchorx="page"/>
          </v:line>
        </w:pict>
      </w:r>
      <w:r>
        <w:pict w14:anchorId="6C3383B4">
          <v:shape id="_x0000_s1242" type="#_x0000_t202" style="position:absolute;left:0;text-align:left;margin-left:17.45pt;margin-top:0;width:24.5pt;height:24.1pt;z-index:-251572736;mso-position-horizontal-relative:page" filled="f" stroked="f">
            <v:textbox inset="0,0,0,0">
              <w:txbxContent>
                <w:p w14:paraId="0B5CF8D7" w14:textId="77777777" w:rsidR="00284A25" w:rsidRDefault="00284A25">
                  <w:pPr>
                    <w:spacing w:before="6"/>
                    <w:rPr>
                      <w:rFonts w:ascii="Trebuchet MS"/>
                      <w:b/>
                      <w:sz w:val="40"/>
                    </w:rPr>
                  </w:pPr>
                  <w:r>
                    <w:rPr>
                      <w:rFonts w:ascii="Trebuchet MS"/>
                      <w:b/>
                      <w:color w:val="231F20"/>
                      <w:sz w:val="40"/>
                    </w:rPr>
                    <w:t>30</w:t>
                  </w:r>
                </w:p>
              </w:txbxContent>
            </v:textbox>
            <w10:wrap anchorx="page"/>
          </v:shape>
        </w:pict>
      </w:r>
      <w:r>
        <w:rPr>
          <w:rFonts w:ascii="Trebuchet MS"/>
          <w:color w:val="231F20"/>
          <w:w w:val="110"/>
          <w:sz w:val="18"/>
        </w:rPr>
        <w:t>Changing World</w:t>
      </w:r>
    </w:p>
    <w:p w14:paraId="6FC09576" w14:textId="77777777" w:rsidR="00C20691" w:rsidRDefault="00284A25">
      <w:pPr>
        <w:spacing w:line="204" w:lineRule="exact"/>
        <w:ind w:left="752"/>
        <w:rPr>
          <w:rFonts w:ascii="Trebuchet MS"/>
          <w:b/>
          <w:sz w:val="18"/>
        </w:rPr>
      </w:pPr>
      <w:r>
        <w:rPr>
          <w:rFonts w:ascii="Trebuchet MS"/>
          <w:b/>
          <w:color w:val="231F20"/>
          <w:w w:val="110"/>
          <w:sz w:val="18"/>
        </w:rPr>
        <w:t>Optional Lesson</w:t>
      </w:r>
    </w:p>
    <w:p w14:paraId="4A32B578" w14:textId="77777777" w:rsidR="00C20691" w:rsidRDefault="00284A25">
      <w:pPr>
        <w:tabs>
          <w:tab w:val="left" w:pos="4789"/>
        </w:tabs>
        <w:spacing w:before="88"/>
        <w:ind w:left="109"/>
        <w:rPr>
          <w:rFonts w:ascii="Trebuchet MS"/>
          <w:sz w:val="18"/>
        </w:rPr>
      </w:pPr>
      <w:r>
        <w:br w:type="column"/>
      </w: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p w14:paraId="1668A220" w14:textId="77777777" w:rsidR="00C20691" w:rsidRDefault="00C20691">
      <w:pPr>
        <w:rPr>
          <w:rFonts w:ascii="Trebuchet MS"/>
          <w:sz w:val="18"/>
        </w:rPr>
        <w:sectPr w:rsidR="00C20691">
          <w:headerReference w:type="even" r:id="rId96"/>
          <w:headerReference w:type="default" r:id="rId97"/>
          <w:pgSz w:w="11880" w:h="15480"/>
          <w:pgMar w:top="640" w:right="0" w:bottom="680" w:left="240" w:header="443" w:footer="490" w:gutter="0"/>
          <w:cols w:num="2" w:space="720" w:equalWidth="0">
            <w:col w:w="2289" w:space="3302"/>
            <w:col w:w="6049"/>
          </w:cols>
        </w:sectPr>
      </w:pPr>
    </w:p>
    <w:p w14:paraId="47205DD2" w14:textId="77777777" w:rsidR="00C20691" w:rsidRDefault="00C20691">
      <w:pPr>
        <w:pStyle w:val="BodyText"/>
        <w:rPr>
          <w:rFonts w:ascii="Trebuchet MS"/>
        </w:rPr>
      </w:pPr>
    </w:p>
    <w:p w14:paraId="3FBC23F8" w14:textId="77777777" w:rsidR="00C20691" w:rsidRDefault="00C20691">
      <w:pPr>
        <w:pStyle w:val="BodyText"/>
        <w:rPr>
          <w:rFonts w:ascii="Trebuchet MS"/>
        </w:rPr>
      </w:pPr>
    </w:p>
    <w:p w14:paraId="2FBCC367" w14:textId="77777777" w:rsidR="00C20691" w:rsidRDefault="00C20691">
      <w:pPr>
        <w:pStyle w:val="BodyText"/>
        <w:rPr>
          <w:rFonts w:ascii="Trebuchet MS"/>
        </w:rPr>
      </w:pPr>
    </w:p>
    <w:p w14:paraId="77A105E1" w14:textId="77777777" w:rsidR="00C20691" w:rsidRDefault="00C20691">
      <w:pPr>
        <w:pStyle w:val="BodyText"/>
        <w:rPr>
          <w:rFonts w:ascii="Trebuchet MS"/>
        </w:rPr>
      </w:pPr>
    </w:p>
    <w:p w14:paraId="776B832B" w14:textId="77777777" w:rsidR="00C20691" w:rsidRDefault="00C20691">
      <w:pPr>
        <w:pStyle w:val="BodyText"/>
        <w:rPr>
          <w:rFonts w:ascii="Trebuchet MS"/>
        </w:rPr>
      </w:pPr>
    </w:p>
    <w:p w14:paraId="72940154" w14:textId="77777777" w:rsidR="00C20691" w:rsidRDefault="00C20691">
      <w:pPr>
        <w:pStyle w:val="BodyText"/>
        <w:rPr>
          <w:rFonts w:ascii="Trebuchet MS"/>
        </w:rPr>
      </w:pPr>
    </w:p>
    <w:p w14:paraId="3303E555" w14:textId="77777777" w:rsidR="00C20691" w:rsidRDefault="00C20691">
      <w:pPr>
        <w:pStyle w:val="BodyText"/>
        <w:spacing w:before="3"/>
        <w:rPr>
          <w:rFonts w:ascii="Trebuchet MS"/>
        </w:rPr>
      </w:pPr>
    </w:p>
    <w:p w14:paraId="3781C46C" w14:textId="77777777" w:rsidR="00C20691" w:rsidRDefault="00284A25">
      <w:pPr>
        <w:pStyle w:val="BodyText"/>
        <w:spacing w:before="102"/>
        <w:ind w:right="3611"/>
        <w:jc w:val="right"/>
      </w:pPr>
      <w:r>
        <w:rPr>
          <w:noProof/>
        </w:rPr>
        <w:drawing>
          <wp:anchor distT="0" distB="0" distL="0" distR="0" simplePos="0" relativeHeight="251556352" behindDoc="0" locked="0" layoutInCell="1" allowOverlap="1" wp14:anchorId="0F508475" wp14:editId="28370521">
            <wp:simplePos x="0" y="0"/>
            <wp:positionH relativeFrom="page">
              <wp:posOffset>800100</wp:posOffset>
            </wp:positionH>
            <wp:positionV relativeFrom="paragraph">
              <wp:posOffset>-510287</wp:posOffset>
            </wp:positionV>
            <wp:extent cx="4114800" cy="3107918"/>
            <wp:effectExtent l="0" t="0" r="0" b="0"/>
            <wp:wrapNone/>
            <wp:docPr id="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1.png"/>
                    <pic:cNvPicPr/>
                  </pic:nvPicPr>
                  <pic:blipFill>
                    <a:blip r:embed="rId98" cstate="print"/>
                    <a:stretch>
                      <a:fillRect/>
                    </a:stretch>
                  </pic:blipFill>
                  <pic:spPr>
                    <a:xfrm>
                      <a:off x="0" y="0"/>
                      <a:ext cx="4114800" cy="3107918"/>
                    </a:xfrm>
                    <a:prstGeom prst="rect">
                      <a:avLst/>
                    </a:prstGeom>
                  </pic:spPr>
                </pic:pic>
              </a:graphicData>
            </a:graphic>
          </wp:anchor>
        </w:drawing>
      </w:r>
      <w:r>
        <w:rPr>
          <w:color w:val="231F20"/>
          <w:w w:val="115"/>
        </w:rPr>
        <w:t>1.</w:t>
      </w:r>
    </w:p>
    <w:p w14:paraId="08593536" w14:textId="77777777" w:rsidR="00C20691" w:rsidRDefault="00C20691">
      <w:pPr>
        <w:pStyle w:val="BodyText"/>
        <w:rPr>
          <w:sz w:val="24"/>
        </w:rPr>
      </w:pPr>
    </w:p>
    <w:p w14:paraId="615B0127" w14:textId="77777777" w:rsidR="00C20691" w:rsidRDefault="00C20691">
      <w:pPr>
        <w:pStyle w:val="BodyText"/>
        <w:rPr>
          <w:sz w:val="24"/>
        </w:rPr>
      </w:pPr>
    </w:p>
    <w:p w14:paraId="7B481945" w14:textId="77777777" w:rsidR="00C20691" w:rsidRDefault="00C20691">
      <w:pPr>
        <w:pStyle w:val="BodyText"/>
        <w:rPr>
          <w:sz w:val="24"/>
        </w:rPr>
      </w:pPr>
    </w:p>
    <w:p w14:paraId="17FE5FAF" w14:textId="77777777" w:rsidR="00C20691" w:rsidRDefault="00C20691">
      <w:pPr>
        <w:pStyle w:val="BodyText"/>
        <w:rPr>
          <w:sz w:val="24"/>
        </w:rPr>
      </w:pPr>
    </w:p>
    <w:p w14:paraId="14A97A8B" w14:textId="77777777" w:rsidR="00C20691" w:rsidRDefault="00C20691">
      <w:pPr>
        <w:pStyle w:val="BodyText"/>
        <w:rPr>
          <w:sz w:val="24"/>
        </w:rPr>
      </w:pPr>
    </w:p>
    <w:p w14:paraId="44CEE24A" w14:textId="77777777" w:rsidR="00C20691" w:rsidRDefault="00C20691">
      <w:pPr>
        <w:pStyle w:val="BodyText"/>
        <w:rPr>
          <w:sz w:val="29"/>
        </w:rPr>
      </w:pPr>
    </w:p>
    <w:p w14:paraId="4FCC08C6" w14:textId="77777777" w:rsidR="00C20691" w:rsidRDefault="00284A25">
      <w:pPr>
        <w:pStyle w:val="BodyText"/>
        <w:ind w:right="3611"/>
        <w:jc w:val="right"/>
      </w:pPr>
      <w:r>
        <w:pict w14:anchorId="67B229CC">
          <v:shape id="_x0000_s1241" type="#_x0000_t202" style="position:absolute;left:0;text-align:left;margin-left:52.85pt;margin-top:33.55pt;width:9pt;height:71.7pt;z-index:251680256;mso-position-horizontal-relative:page" filled="f" stroked="f">
            <v:textbox style="layout-flow:vertical;mso-layout-flow-alt:bottom-to-top" inset="0,0,0,0">
              <w:txbxContent>
                <w:p w14:paraId="3B33EAE6" w14:textId="77777777" w:rsidR="00284A25" w:rsidRDefault="00284A25">
                  <w:pPr>
                    <w:spacing w:before="16"/>
                    <w:ind w:left="20"/>
                    <w:rPr>
                      <w:rFonts w:ascii="Arial"/>
                      <w:sz w:val="12"/>
                    </w:rPr>
                  </w:pPr>
                  <w:r>
                    <w:rPr>
                      <w:rFonts w:ascii="Arial"/>
                      <w:color w:val="231F20"/>
                      <w:sz w:val="12"/>
                    </w:rPr>
                    <w:t>Courtesy</w:t>
                  </w:r>
                  <w:r>
                    <w:rPr>
                      <w:rFonts w:ascii="Arial"/>
                      <w:color w:val="231F20"/>
                      <w:spacing w:val="-12"/>
                      <w:sz w:val="12"/>
                    </w:rPr>
                    <w:t xml:space="preserve"> </w:t>
                  </w:r>
                  <w:r>
                    <w:rPr>
                      <w:rFonts w:ascii="Arial"/>
                      <w:color w:val="231F20"/>
                      <w:sz w:val="12"/>
                    </w:rPr>
                    <w:t>of</w:t>
                  </w:r>
                  <w:r>
                    <w:rPr>
                      <w:rFonts w:ascii="Arial"/>
                      <w:color w:val="231F20"/>
                      <w:spacing w:val="-12"/>
                      <w:sz w:val="12"/>
                    </w:rPr>
                    <w:t xml:space="preserve"> </w:t>
                  </w:r>
                  <w:r>
                    <w:rPr>
                      <w:rFonts w:ascii="Arial"/>
                      <w:color w:val="231F20"/>
                      <w:sz w:val="12"/>
                    </w:rPr>
                    <w:t>Cox</w:t>
                  </w:r>
                  <w:r>
                    <w:rPr>
                      <w:rFonts w:ascii="Arial"/>
                      <w:color w:val="231F20"/>
                      <w:spacing w:val="-11"/>
                      <w:sz w:val="12"/>
                    </w:rPr>
                    <w:t xml:space="preserve"> </w:t>
                  </w:r>
                  <w:r>
                    <w:rPr>
                      <w:rFonts w:ascii="Arial"/>
                      <w:color w:val="231F20"/>
                      <w:sz w:val="12"/>
                    </w:rPr>
                    <w:t>&amp;</w:t>
                  </w:r>
                  <w:r>
                    <w:rPr>
                      <w:rFonts w:ascii="Arial"/>
                      <w:color w:val="231F20"/>
                      <w:spacing w:val="-12"/>
                      <w:sz w:val="12"/>
                    </w:rPr>
                    <w:t xml:space="preserve"> </w:t>
                  </w:r>
                  <w:r>
                    <w:rPr>
                      <w:rFonts w:ascii="Arial"/>
                      <w:color w:val="231F20"/>
                      <w:sz w:val="12"/>
                    </w:rPr>
                    <w:t>Forkum.</w:t>
                  </w:r>
                </w:p>
              </w:txbxContent>
            </v:textbox>
            <w10:wrap anchorx="page"/>
          </v:shape>
        </w:pict>
      </w:r>
      <w:r>
        <w:rPr>
          <w:color w:val="231F20"/>
        </w:rPr>
        <w:t>2.</w:t>
      </w:r>
    </w:p>
    <w:p w14:paraId="6179703D" w14:textId="77777777" w:rsidR="00C20691" w:rsidRDefault="00C20691">
      <w:pPr>
        <w:pStyle w:val="BodyText"/>
        <w:rPr>
          <w:sz w:val="24"/>
        </w:rPr>
      </w:pPr>
    </w:p>
    <w:p w14:paraId="0AD3CBF9" w14:textId="77777777" w:rsidR="00C20691" w:rsidRDefault="00C20691">
      <w:pPr>
        <w:pStyle w:val="BodyText"/>
        <w:rPr>
          <w:sz w:val="24"/>
        </w:rPr>
      </w:pPr>
    </w:p>
    <w:p w14:paraId="7A44D3F0" w14:textId="77777777" w:rsidR="00C20691" w:rsidRDefault="00C20691">
      <w:pPr>
        <w:pStyle w:val="BodyText"/>
        <w:rPr>
          <w:sz w:val="24"/>
        </w:rPr>
      </w:pPr>
    </w:p>
    <w:p w14:paraId="3D839F24" w14:textId="77777777" w:rsidR="00C20691" w:rsidRDefault="00C20691">
      <w:pPr>
        <w:pStyle w:val="BodyText"/>
        <w:rPr>
          <w:sz w:val="24"/>
        </w:rPr>
      </w:pPr>
    </w:p>
    <w:p w14:paraId="7D7CF2C7" w14:textId="77777777" w:rsidR="00C20691" w:rsidRDefault="00C20691">
      <w:pPr>
        <w:pStyle w:val="BodyText"/>
        <w:rPr>
          <w:sz w:val="24"/>
        </w:rPr>
      </w:pPr>
    </w:p>
    <w:p w14:paraId="3D7AC02B" w14:textId="77777777" w:rsidR="00C20691" w:rsidRDefault="00C20691">
      <w:pPr>
        <w:pStyle w:val="BodyText"/>
        <w:rPr>
          <w:sz w:val="24"/>
        </w:rPr>
      </w:pPr>
    </w:p>
    <w:p w14:paraId="292AFF79" w14:textId="77777777" w:rsidR="00C20691" w:rsidRDefault="00C20691">
      <w:pPr>
        <w:pStyle w:val="BodyText"/>
        <w:rPr>
          <w:sz w:val="24"/>
        </w:rPr>
      </w:pPr>
    </w:p>
    <w:p w14:paraId="7197943A" w14:textId="77777777" w:rsidR="00C20691" w:rsidRDefault="00C20691">
      <w:pPr>
        <w:pStyle w:val="BodyText"/>
        <w:rPr>
          <w:sz w:val="24"/>
        </w:rPr>
      </w:pPr>
    </w:p>
    <w:p w14:paraId="5F1E7C04" w14:textId="77777777" w:rsidR="00C20691" w:rsidRDefault="00C20691">
      <w:pPr>
        <w:pStyle w:val="BodyText"/>
        <w:rPr>
          <w:sz w:val="24"/>
        </w:rPr>
      </w:pPr>
    </w:p>
    <w:p w14:paraId="2F88848A" w14:textId="77777777" w:rsidR="00C20691" w:rsidRDefault="00C20691">
      <w:pPr>
        <w:pStyle w:val="BodyText"/>
        <w:rPr>
          <w:sz w:val="24"/>
        </w:rPr>
      </w:pPr>
    </w:p>
    <w:p w14:paraId="235168DE" w14:textId="77777777" w:rsidR="00C20691" w:rsidRDefault="00C20691">
      <w:pPr>
        <w:pStyle w:val="BodyText"/>
        <w:rPr>
          <w:sz w:val="24"/>
        </w:rPr>
      </w:pPr>
    </w:p>
    <w:p w14:paraId="0530D21C" w14:textId="77777777" w:rsidR="00C20691" w:rsidRDefault="00C20691">
      <w:pPr>
        <w:pStyle w:val="BodyText"/>
        <w:rPr>
          <w:sz w:val="24"/>
        </w:rPr>
      </w:pPr>
    </w:p>
    <w:p w14:paraId="3CF93E42" w14:textId="77777777" w:rsidR="00C20691" w:rsidRDefault="00C20691">
      <w:pPr>
        <w:pStyle w:val="BodyText"/>
        <w:spacing w:before="11"/>
        <w:rPr>
          <w:sz w:val="29"/>
        </w:rPr>
      </w:pPr>
    </w:p>
    <w:p w14:paraId="40D64BC2" w14:textId="77777777" w:rsidR="00C20691" w:rsidRDefault="00284A25">
      <w:pPr>
        <w:pStyle w:val="BodyText"/>
        <w:ind w:right="3635"/>
        <w:jc w:val="right"/>
      </w:pPr>
      <w:r>
        <w:rPr>
          <w:noProof/>
        </w:rPr>
        <w:drawing>
          <wp:anchor distT="0" distB="0" distL="0" distR="0" simplePos="0" relativeHeight="251555328" behindDoc="0" locked="0" layoutInCell="1" allowOverlap="1" wp14:anchorId="38FA779D" wp14:editId="61CC8825">
            <wp:simplePos x="0" y="0"/>
            <wp:positionH relativeFrom="page">
              <wp:posOffset>785667</wp:posOffset>
            </wp:positionH>
            <wp:positionV relativeFrom="paragraph">
              <wp:posOffset>-340107</wp:posOffset>
            </wp:positionV>
            <wp:extent cx="4023360" cy="3605784"/>
            <wp:effectExtent l="0" t="0" r="0" b="0"/>
            <wp:wrapNone/>
            <wp:docPr id="6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2.png"/>
                    <pic:cNvPicPr/>
                  </pic:nvPicPr>
                  <pic:blipFill>
                    <a:blip r:embed="rId99" cstate="print"/>
                    <a:stretch>
                      <a:fillRect/>
                    </a:stretch>
                  </pic:blipFill>
                  <pic:spPr>
                    <a:xfrm>
                      <a:off x="0" y="0"/>
                      <a:ext cx="4023360" cy="3605784"/>
                    </a:xfrm>
                    <a:prstGeom prst="rect">
                      <a:avLst/>
                    </a:prstGeom>
                  </pic:spPr>
                </pic:pic>
              </a:graphicData>
            </a:graphic>
          </wp:anchor>
        </w:drawing>
      </w:r>
      <w:r>
        <w:pict w14:anchorId="4A5BF240">
          <v:shape id="_x0000_s1240" type="#_x0000_t202" style="position:absolute;left:0;text-align:left;margin-left:50.35pt;margin-top:50.5pt;width:9.05pt;height:208.5pt;z-index:251679232;mso-position-horizontal-relative:page;mso-position-vertical-relative:text" filled="f" stroked="f">
            <v:textbox style="layout-flow:vertical;mso-layout-flow-alt:bottom-to-top" inset="0,0,0,0">
              <w:txbxContent>
                <w:p w14:paraId="65198F68" w14:textId="77777777" w:rsidR="00284A25" w:rsidRDefault="00284A25">
                  <w:pPr>
                    <w:spacing w:before="17"/>
                    <w:ind w:left="20"/>
                    <w:rPr>
                      <w:rFonts w:ascii="Arial"/>
                      <w:sz w:val="12"/>
                    </w:rPr>
                  </w:pPr>
                  <w:r>
                    <w:rPr>
                      <w:rFonts w:ascii="Arial"/>
                      <w:color w:val="231F20"/>
                      <w:sz w:val="12"/>
                    </w:rPr>
                    <w:t>KAL</w:t>
                  </w:r>
                  <w:r>
                    <w:rPr>
                      <w:rFonts w:ascii="Arial"/>
                      <w:color w:val="231F20"/>
                      <w:spacing w:val="-21"/>
                      <w:sz w:val="12"/>
                    </w:rPr>
                    <w:t xml:space="preserve"> </w:t>
                  </w:r>
                  <w:r>
                    <w:rPr>
                      <w:rFonts w:ascii="Arial"/>
                      <w:color w:val="231F20"/>
                      <w:sz w:val="12"/>
                    </w:rPr>
                    <w:t>in</w:t>
                  </w:r>
                  <w:r>
                    <w:rPr>
                      <w:rFonts w:ascii="Arial"/>
                      <w:color w:val="231F20"/>
                      <w:spacing w:val="-21"/>
                      <w:sz w:val="12"/>
                    </w:rPr>
                    <w:t xml:space="preserve"> </w:t>
                  </w:r>
                  <w:r>
                    <w:rPr>
                      <w:rFonts w:ascii="Trebuchet MS"/>
                      <w:i/>
                      <w:color w:val="231F20"/>
                      <w:sz w:val="12"/>
                    </w:rPr>
                    <w:t>Baltimore</w:t>
                  </w:r>
                  <w:r>
                    <w:rPr>
                      <w:rFonts w:ascii="Trebuchet MS"/>
                      <w:i/>
                      <w:color w:val="231F20"/>
                      <w:spacing w:val="-23"/>
                      <w:sz w:val="12"/>
                    </w:rPr>
                    <w:t xml:space="preserve"> </w:t>
                  </w:r>
                  <w:r>
                    <w:rPr>
                      <w:rFonts w:ascii="Trebuchet MS"/>
                      <w:i/>
                      <w:color w:val="231F20"/>
                      <w:sz w:val="12"/>
                    </w:rPr>
                    <w:t>Sun</w:t>
                  </w:r>
                  <w:r>
                    <w:rPr>
                      <w:rFonts w:ascii="Arial"/>
                      <w:color w:val="231F20"/>
                      <w:sz w:val="12"/>
                    </w:rPr>
                    <w:t>.</w:t>
                  </w:r>
                  <w:r>
                    <w:rPr>
                      <w:rFonts w:ascii="Arial"/>
                      <w:color w:val="231F20"/>
                      <w:spacing w:val="-21"/>
                      <w:sz w:val="12"/>
                    </w:rPr>
                    <w:t xml:space="preserve"> </w:t>
                  </w:r>
                  <w:r>
                    <w:rPr>
                      <w:rFonts w:ascii="Arial"/>
                      <w:color w:val="231F20"/>
                      <w:sz w:val="12"/>
                    </w:rPr>
                    <w:t>CWS/Cartoonists</w:t>
                  </w:r>
                  <w:r>
                    <w:rPr>
                      <w:rFonts w:ascii="Arial"/>
                      <w:color w:val="231F20"/>
                      <w:spacing w:val="-20"/>
                      <w:sz w:val="12"/>
                    </w:rPr>
                    <w:t xml:space="preserve"> </w:t>
                  </w:r>
                  <w:r>
                    <w:rPr>
                      <w:rFonts w:ascii="Arial"/>
                      <w:color w:val="231F20"/>
                      <w:sz w:val="12"/>
                    </w:rPr>
                    <w:t>International.</w:t>
                  </w:r>
                  <w:r>
                    <w:rPr>
                      <w:rFonts w:ascii="Arial"/>
                      <w:color w:val="231F20"/>
                      <w:spacing w:val="-21"/>
                      <w:sz w:val="12"/>
                    </w:rPr>
                    <w:t xml:space="preserve"> </w:t>
                  </w:r>
                  <w:r>
                    <w:rPr>
                      <w:rFonts w:ascii="Arial"/>
                      <w:color w:val="231F20"/>
                      <w:sz w:val="12"/>
                    </w:rPr>
                    <w:t>Reprinted</w:t>
                  </w:r>
                  <w:r>
                    <w:rPr>
                      <w:rFonts w:ascii="Arial"/>
                      <w:color w:val="231F20"/>
                      <w:spacing w:val="-20"/>
                      <w:sz w:val="12"/>
                    </w:rPr>
                    <w:t xml:space="preserve"> </w:t>
                  </w:r>
                  <w:r>
                    <w:rPr>
                      <w:rFonts w:ascii="Arial"/>
                      <w:color w:val="231F20"/>
                      <w:sz w:val="12"/>
                    </w:rPr>
                    <w:t>with</w:t>
                  </w:r>
                  <w:r>
                    <w:rPr>
                      <w:rFonts w:ascii="Arial"/>
                      <w:color w:val="231F20"/>
                      <w:spacing w:val="-21"/>
                      <w:sz w:val="12"/>
                    </w:rPr>
                    <w:t xml:space="preserve"> </w:t>
                  </w:r>
                  <w:r>
                    <w:rPr>
                      <w:rFonts w:ascii="Arial"/>
                      <w:color w:val="231F20"/>
                      <w:sz w:val="12"/>
                    </w:rPr>
                    <w:t>permission.</w:t>
                  </w:r>
                </w:p>
              </w:txbxContent>
            </v:textbox>
            <w10:wrap anchorx="page"/>
          </v:shape>
        </w:pict>
      </w:r>
      <w:r>
        <w:rPr>
          <w:color w:val="231F20"/>
          <w:w w:val="115"/>
        </w:rPr>
        <w:t>1.</w:t>
      </w:r>
    </w:p>
    <w:p w14:paraId="78252CE3" w14:textId="77777777" w:rsidR="00C20691" w:rsidRDefault="00C20691">
      <w:pPr>
        <w:pStyle w:val="BodyText"/>
        <w:rPr>
          <w:sz w:val="24"/>
        </w:rPr>
      </w:pPr>
    </w:p>
    <w:p w14:paraId="4537F162" w14:textId="77777777" w:rsidR="00C20691" w:rsidRDefault="00C20691">
      <w:pPr>
        <w:pStyle w:val="BodyText"/>
        <w:rPr>
          <w:sz w:val="24"/>
        </w:rPr>
      </w:pPr>
    </w:p>
    <w:p w14:paraId="0E340C41" w14:textId="77777777" w:rsidR="00C20691" w:rsidRDefault="00C20691">
      <w:pPr>
        <w:pStyle w:val="BodyText"/>
        <w:rPr>
          <w:sz w:val="24"/>
        </w:rPr>
      </w:pPr>
    </w:p>
    <w:p w14:paraId="7DC6D04F" w14:textId="77777777" w:rsidR="00C20691" w:rsidRDefault="00C20691">
      <w:pPr>
        <w:pStyle w:val="BodyText"/>
        <w:rPr>
          <w:sz w:val="24"/>
        </w:rPr>
      </w:pPr>
    </w:p>
    <w:p w14:paraId="4F325777" w14:textId="77777777" w:rsidR="00C20691" w:rsidRDefault="00C20691">
      <w:pPr>
        <w:pStyle w:val="BodyText"/>
        <w:rPr>
          <w:sz w:val="24"/>
        </w:rPr>
      </w:pPr>
    </w:p>
    <w:p w14:paraId="5952584E" w14:textId="77777777" w:rsidR="00C20691" w:rsidRDefault="00C20691">
      <w:pPr>
        <w:pStyle w:val="BodyText"/>
        <w:spacing w:before="11"/>
        <w:rPr>
          <w:sz w:val="28"/>
        </w:rPr>
      </w:pPr>
    </w:p>
    <w:p w14:paraId="47128DA4" w14:textId="77777777" w:rsidR="00C20691" w:rsidRDefault="00284A25">
      <w:pPr>
        <w:pStyle w:val="BodyText"/>
        <w:ind w:right="3635"/>
        <w:jc w:val="right"/>
      </w:pPr>
      <w:r>
        <w:rPr>
          <w:color w:val="231F20"/>
        </w:rPr>
        <w:t>2.</w:t>
      </w:r>
    </w:p>
    <w:p w14:paraId="2DD0963C" w14:textId="77777777" w:rsidR="00C20691" w:rsidRDefault="00C20691">
      <w:pPr>
        <w:jc w:val="right"/>
        <w:sectPr w:rsidR="00C20691">
          <w:type w:val="continuous"/>
          <w:pgSz w:w="11880" w:h="15480"/>
          <w:pgMar w:top="1380" w:right="0" w:bottom="280" w:left="240" w:header="720" w:footer="720" w:gutter="0"/>
          <w:cols w:space="720"/>
        </w:sectPr>
      </w:pPr>
    </w:p>
    <w:p w14:paraId="3620447A" w14:textId="77777777" w:rsidR="00C20691" w:rsidRDefault="00C20691">
      <w:pPr>
        <w:pStyle w:val="BodyText"/>
      </w:pPr>
    </w:p>
    <w:p w14:paraId="0EEFDD81" w14:textId="77777777" w:rsidR="00C20691" w:rsidRDefault="00C20691">
      <w:pPr>
        <w:pStyle w:val="BodyText"/>
      </w:pPr>
    </w:p>
    <w:p w14:paraId="231167E5" w14:textId="77777777" w:rsidR="00C20691" w:rsidRDefault="00C20691">
      <w:pPr>
        <w:pStyle w:val="BodyText"/>
      </w:pPr>
    </w:p>
    <w:p w14:paraId="6DCB8159" w14:textId="77777777" w:rsidR="00C20691" w:rsidRDefault="00C20691">
      <w:pPr>
        <w:pStyle w:val="BodyText"/>
        <w:spacing w:before="7"/>
        <w:rPr>
          <w:sz w:val="18"/>
        </w:rPr>
      </w:pPr>
    </w:p>
    <w:p w14:paraId="332E2646" w14:textId="77777777" w:rsidR="00C20691" w:rsidRDefault="00284A25">
      <w:pPr>
        <w:pStyle w:val="BodyText"/>
        <w:spacing w:before="102"/>
        <w:ind w:left="2961" w:right="1715"/>
        <w:jc w:val="center"/>
      </w:pPr>
      <w:r>
        <w:rPr>
          <w:noProof/>
        </w:rPr>
        <w:drawing>
          <wp:anchor distT="0" distB="0" distL="0" distR="0" simplePos="0" relativeHeight="251557376" behindDoc="0" locked="0" layoutInCell="1" allowOverlap="1" wp14:anchorId="4469510C" wp14:editId="7E8FE661">
            <wp:simplePos x="0" y="0"/>
            <wp:positionH relativeFrom="page">
              <wp:posOffset>830580</wp:posOffset>
            </wp:positionH>
            <wp:positionV relativeFrom="paragraph">
              <wp:posOffset>-395987</wp:posOffset>
            </wp:positionV>
            <wp:extent cx="3157728" cy="4585089"/>
            <wp:effectExtent l="0" t="0" r="0" b="0"/>
            <wp:wrapNone/>
            <wp:docPr id="6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3.png"/>
                    <pic:cNvPicPr/>
                  </pic:nvPicPr>
                  <pic:blipFill>
                    <a:blip r:embed="rId100" cstate="print"/>
                    <a:stretch>
                      <a:fillRect/>
                    </a:stretch>
                  </pic:blipFill>
                  <pic:spPr>
                    <a:xfrm>
                      <a:off x="0" y="0"/>
                      <a:ext cx="3157728" cy="4585089"/>
                    </a:xfrm>
                    <a:prstGeom prst="rect">
                      <a:avLst/>
                    </a:prstGeom>
                  </pic:spPr>
                </pic:pic>
              </a:graphicData>
            </a:graphic>
          </wp:anchor>
        </w:drawing>
      </w:r>
      <w:r>
        <w:rPr>
          <w:color w:val="231F20"/>
          <w:w w:val="120"/>
        </w:rPr>
        <w:t>1.</w:t>
      </w:r>
    </w:p>
    <w:p w14:paraId="0C7F177C" w14:textId="77777777" w:rsidR="00C20691" w:rsidRDefault="00C20691">
      <w:pPr>
        <w:pStyle w:val="BodyText"/>
        <w:rPr>
          <w:sz w:val="24"/>
        </w:rPr>
      </w:pPr>
    </w:p>
    <w:p w14:paraId="02B4B18A" w14:textId="77777777" w:rsidR="00C20691" w:rsidRDefault="00C20691">
      <w:pPr>
        <w:pStyle w:val="BodyText"/>
        <w:rPr>
          <w:sz w:val="24"/>
        </w:rPr>
      </w:pPr>
    </w:p>
    <w:p w14:paraId="690BA52A" w14:textId="77777777" w:rsidR="00C20691" w:rsidRDefault="00C20691">
      <w:pPr>
        <w:pStyle w:val="BodyText"/>
        <w:rPr>
          <w:sz w:val="24"/>
        </w:rPr>
      </w:pPr>
    </w:p>
    <w:p w14:paraId="7ECC38A3" w14:textId="77777777" w:rsidR="00C20691" w:rsidRDefault="00C20691">
      <w:pPr>
        <w:pStyle w:val="BodyText"/>
        <w:rPr>
          <w:sz w:val="24"/>
        </w:rPr>
      </w:pPr>
    </w:p>
    <w:p w14:paraId="7BA5CA22" w14:textId="77777777" w:rsidR="00C20691" w:rsidRDefault="00C20691">
      <w:pPr>
        <w:pStyle w:val="BodyText"/>
        <w:rPr>
          <w:sz w:val="24"/>
        </w:rPr>
      </w:pPr>
    </w:p>
    <w:p w14:paraId="2248838C" w14:textId="77777777" w:rsidR="00C20691" w:rsidRDefault="00C20691">
      <w:pPr>
        <w:pStyle w:val="BodyText"/>
        <w:rPr>
          <w:sz w:val="24"/>
        </w:rPr>
      </w:pPr>
    </w:p>
    <w:p w14:paraId="52EB5BD0" w14:textId="77777777" w:rsidR="00C20691" w:rsidRDefault="00C20691">
      <w:pPr>
        <w:pStyle w:val="BodyText"/>
        <w:rPr>
          <w:sz w:val="24"/>
        </w:rPr>
      </w:pPr>
    </w:p>
    <w:p w14:paraId="2A2E1F1E" w14:textId="77777777" w:rsidR="00C20691" w:rsidRDefault="00C20691">
      <w:pPr>
        <w:pStyle w:val="BodyText"/>
        <w:rPr>
          <w:sz w:val="24"/>
        </w:rPr>
      </w:pPr>
    </w:p>
    <w:p w14:paraId="466C9299" w14:textId="77777777" w:rsidR="00C20691" w:rsidRDefault="00C20691">
      <w:pPr>
        <w:pStyle w:val="BodyText"/>
        <w:rPr>
          <w:sz w:val="24"/>
        </w:rPr>
      </w:pPr>
    </w:p>
    <w:p w14:paraId="4E40C31C" w14:textId="77777777" w:rsidR="00C20691" w:rsidRDefault="00C20691">
      <w:pPr>
        <w:pStyle w:val="BodyText"/>
        <w:rPr>
          <w:sz w:val="24"/>
        </w:rPr>
      </w:pPr>
    </w:p>
    <w:p w14:paraId="2589E69C" w14:textId="77777777" w:rsidR="00C20691" w:rsidRDefault="00C20691">
      <w:pPr>
        <w:pStyle w:val="BodyText"/>
        <w:spacing w:before="8"/>
        <w:rPr>
          <w:sz w:val="35"/>
        </w:rPr>
      </w:pPr>
    </w:p>
    <w:p w14:paraId="3660B58E" w14:textId="77777777" w:rsidR="00C20691" w:rsidRDefault="00284A25">
      <w:pPr>
        <w:pStyle w:val="BodyText"/>
        <w:ind w:left="2961" w:right="1715"/>
        <w:jc w:val="center"/>
      </w:pPr>
      <w:r>
        <w:pict w14:anchorId="051A9F96">
          <v:shape id="_x0000_s1239" type="#_x0000_t202" style="position:absolute;left:0;text-align:left;margin-left:46.45pt;margin-top:-2.3pt;width:15.05pt;height:162.15pt;z-index:251681280;mso-position-horizontal-relative:page" filled="f" stroked="f">
            <v:textbox style="layout-flow:vertical;mso-layout-flow-alt:bottom-to-top" inset="0,0,0,0">
              <w:txbxContent>
                <w:p w14:paraId="21433525" w14:textId="77777777" w:rsidR="00284A25" w:rsidRDefault="00284A25">
                  <w:pPr>
                    <w:spacing w:before="33" w:line="206" w:lineRule="auto"/>
                    <w:ind w:left="20" w:right="7"/>
                    <w:rPr>
                      <w:rFonts w:ascii="Arial"/>
                      <w:sz w:val="12"/>
                    </w:rPr>
                  </w:pPr>
                  <w:r>
                    <w:rPr>
                      <w:rFonts w:ascii="Arial"/>
                      <w:color w:val="231F20"/>
                      <w:w w:val="95"/>
                      <w:sz w:val="12"/>
                    </w:rPr>
                    <w:t xml:space="preserve">Boligan in </w:t>
                  </w:r>
                  <w:r>
                    <w:rPr>
                      <w:rFonts w:ascii="Trebuchet MS"/>
                      <w:i/>
                      <w:color w:val="231F20"/>
                      <w:w w:val="95"/>
                      <w:sz w:val="12"/>
                    </w:rPr>
                    <w:t>El Universal</w:t>
                  </w:r>
                  <w:r>
                    <w:rPr>
                      <w:rFonts w:ascii="Arial"/>
                      <w:color w:val="231F20"/>
                      <w:w w:val="95"/>
                      <w:sz w:val="12"/>
                    </w:rPr>
                    <w:t xml:space="preserve">, Mexico. CWS/Cartoonists International. </w:t>
                  </w:r>
                  <w:r>
                    <w:rPr>
                      <w:rFonts w:ascii="Arial"/>
                      <w:color w:val="231F20"/>
                      <w:sz w:val="12"/>
                    </w:rPr>
                    <w:t>Reprinted with permission.</w:t>
                  </w:r>
                </w:p>
              </w:txbxContent>
            </v:textbox>
            <w10:wrap anchorx="page"/>
          </v:shape>
        </w:pict>
      </w:r>
      <w:r>
        <w:rPr>
          <w:color w:val="231F20"/>
        </w:rPr>
        <w:t>2.</w:t>
      </w:r>
    </w:p>
    <w:p w14:paraId="3721DBFB" w14:textId="77777777" w:rsidR="00C20691" w:rsidRDefault="00C20691">
      <w:pPr>
        <w:pStyle w:val="BodyText"/>
        <w:rPr>
          <w:sz w:val="24"/>
        </w:rPr>
      </w:pPr>
    </w:p>
    <w:p w14:paraId="29010C65" w14:textId="77777777" w:rsidR="00C20691" w:rsidRDefault="00C20691">
      <w:pPr>
        <w:pStyle w:val="BodyText"/>
        <w:rPr>
          <w:sz w:val="24"/>
        </w:rPr>
      </w:pPr>
    </w:p>
    <w:p w14:paraId="28453ADC" w14:textId="77777777" w:rsidR="00C20691" w:rsidRDefault="00C20691">
      <w:pPr>
        <w:pStyle w:val="BodyText"/>
        <w:rPr>
          <w:sz w:val="24"/>
        </w:rPr>
      </w:pPr>
    </w:p>
    <w:p w14:paraId="02EFDE4C" w14:textId="77777777" w:rsidR="00C20691" w:rsidRDefault="00C20691">
      <w:pPr>
        <w:pStyle w:val="BodyText"/>
        <w:rPr>
          <w:sz w:val="24"/>
        </w:rPr>
      </w:pPr>
    </w:p>
    <w:p w14:paraId="472FAAF4" w14:textId="77777777" w:rsidR="00C20691" w:rsidRDefault="00C20691">
      <w:pPr>
        <w:pStyle w:val="BodyText"/>
        <w:rPr>
          <w:sz w:val="24"/>
        </w:rPr>
      </w:pPr>
    </w:p>
    <w:p w14:paraId="0ABE25F8" w14:textId="77777777" w:rsidR="00C20691" w:rsidRDefault="00C20691">
      <w:pPr>
        <w:pStyle w:val="BodyText"/>
        <w:rPr>
          <w:sz w:val="24"/>
        </w:rPr>
      </w:pPr>
    </w:p>
    <w:p w14:paraId="3BC33E9C" w14:textId="77777777" w:rsidR="00C20691" w:rsidRDefault="00C20691">
      <w:pPr>
        <w:pStyle w:val="BodyText"/>
        <w:rPr>
          <w:sz w:val="24"/>
        </w:rPr>
      </w:pPr>
    </w:p>
    <w:p w14:paraId="4C45C442" w14:textId="77777777" w:rsidR="00C20691" w:rsidRDefault="00C20691">
      <w:pPr>
        <w:pStyle w:val="BodyText"/>
        <w:rPr>
          <w:sz w:val="24"/>
        </w:rPr>
      </w:pPr>
    </w:p>
    <w:p w14:paraId="2B86ECCC" w14:textId="77777777" w:rsidR="00C20691" w:rsidRDefault="00C20691">
      <w:pPr>
        <w:pStyle w:val="BodyText"/>
        <w:rPr>
          <w:sz w:val="24"/>
        </w:rPr>
      </w:pPr>
    </w:p>
    <w:p w14:paraId="72371942" w14:textId="77777777" w:rsidR="00C20691" w:rsidRDefault="00C20691">
      <w:pPr>
        <w:pStyle w:val="BodyText"/>
        <w:rPr>
          <w:sz w:val="24"/>
        </w:rPr>
      </w:pPr>
    </w:p>
    <w:p w14:paraId="46D1004C" w14:textId="77777777" w:rsidR="00C20691" w:rsidRDefault="00C20691">
      <w:pPr>
        <w:pStyle w:val="BodyText"/>
        <w:rPr>
          <w:sz w:val="24"/>
        </w:rPr>
      </w:pPr>
    </w:p>
    <w:p w14:paraId="5B053F3F" w14:textId="77777777" w:rsidR="00C20691" w:rsidRDefault="00C20691">
      <w:pPr>
        <w:pStyle w:val="BodyText"/>
        <w:rPr>
          <w:sz w:val="24"/>
        </w:rPr>
      </w:pPr>
    </w:p>
    <w:p w14:paraId="73583358" w14:textId="77777777" w:rsidR="00C20691" w:rsidRDefault="00C20691">
      <w:pPr>
        <w:pStyle w:val="BodyText"/>
        <w:rPr>
          <w:sz w:val="24"/>
        </w:rPr>
      </w:pPr>
    </w:p>
    <w:p w14:paraId="19B6A08C" w14:textId="77777777" w:rsidR="00C20691" w:rsidRDefault="00C20691">
      <w:pPr>
        <w:pStyle w:val="BodyText"/>
        <w:rPr>
          <w:sz w:val="24"/>
        </w:rPr>
      </w:pPr>
    </w:p>
    <w:p w14:paraId="0E39CBCA" w14:textId="77777777" w:rsidR="00C20691" w:rsidRDefault="00C20691">
      <w:pPr>
        <w:pStyle w:val="BodyText"/>
        <w:rPr>
          <w:sz w:val="24"/>
        </w:rPr>
      </w:pPr>
    </w:p>
    <w:p w14:paraId="5A4BCF4F" w14:textId="77777777" w:rsidR="00C20691" w:rsidRDefault="00C20691">
      <w:pPr>
        <w:pStyle w:val="BodyText"/>
        <w:spacing w:before="1"/>
        <w:rPr>
          <w:sz w:val="23"/>
        </w:rPr>
      </w:pPr>
    </w:p>
    <w:p w14:paraId="6F40CC62" w14:textId="17569656" w:rsidR="00C20691" w:rsidRDefault="00284A25">
      <w:pPr>
        <w:pStyle w:val="BodyText"/>
        <w:rPr>
          <w:sz w:val="24"/>
        </w:rPr>
      </w:pPr>
      <w:r>
        <w:rPr>
          <w:noProof/>
        </w:rPr>
        <w:drawing>
          <wp:anchor distT="0" distB="0" distL="0" distR="0" simplePos="0" relativeHeight="251559424" behindDoc="0" locked="0" layoutInCell="1" allowOverlap="1" wp14:anchorId="6968FFE0" wp14:editId="3E2773DA">
            <wp:simplePos x="0" y="0"/>
            <wp:positionH relativeFrom="page">
              <wp:posOffset>800100</wp:posOffset>
            </wp:positionH>
            <wp:positionV relativeFrom="paragraph">
              <wp:posOffset>-296800</wp:posOffset>
            </wp:positionV>
            <wp:extent cx="3958045" cy="2745800"/>
            <wp:effectExtent l="0" t="0" r="0" b="0"/>
            <wp:wrapNone/>
            <wp:docPr id="12"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4.png"/>
                    <pic:cNvPicPr/>
                  </pic:nvPicPr>
                  <pic:blipFill>
                    <a:blip r:embed="rId101" cstate="print"/>
                    <a:stretch>
                      <a:fillRect/>
                    </a:stretch>
                  </pic:blipFill>
                  <pic:spPr>
                    <a:xfrm>
                      <a:off x="0" y="0"/>
                      <a:ext cx="3958045" cy="2745800"/>
                    </a:xfrm>
                    <a:prstGeom prst="rect">
                      <a:avLst/>
                    </a:prstGeom>
                  </pic:spPr>
                </pic:pic>
              </a:graphicData>
            </a:graphic>
          </wp:anchor>
        </w:drawing>
      </w:r>
      <w:r>
        <w:pict w14:anchorId="6CE527D5">
          <v:shape id="_x0000_s1238" type="#_x0000_t202" style="position:absolute;margin-left:48.5pt;margin-top:36.85pt;width:15.05pt;height:156.5pt;z-index:251682304;mso-position-horizontal-relative:page;mso-position-vertical-relative:text" filled="f" stroked="f">
            <v:textbox style="layout-flow:vertical;mso-layout-flow-alt:bottom-to-top;mso-next-textbox:#_x0000_s1238" inset="0,0,0,0">
              <w:txbxContent>
                <w:p w14:paraId="71DDD302" w14:textId="77777777" w:rsidR="00284A25" w:rsidRDefault="00284A25">
                  <w:pPr>
                    <w:spacing w:before="33" w:line="206" w:lineRule="auto"/>
                    <w:ind w:left="20" w:right="13"/>
                    <w:rPr>
                      <w:rFonts w:ascii="Arial"/>
                      <w:sz w:val="12"/>
                    </w:rPr>
                  </w:pPr>
                  <w:r>
                    <w:rPr>
                      <w:rFonts w:ascii="Arial"/>
                      <w:color w:val="231F20"/>
                      <w:w w:val="95"/>
                      <w:sz w:val="12"/>
                    </w:rPr>
                    <w:t xml:space="preserve">Gado in </w:t>
                  </w:r>
                  <w:r>
                    <w:rPr>
                      <w:rFonts w:ascii="Trebuchet MS"/>
                      <w:i/>
                      <w:color w:val="231F20"/>
                      <w:w w:val="95"/>
                      <w:sz w:val="12"/>
                    </w:rPr>
                    <w:t>Daily Nation</w:t>
                  </w:r>
                  <w:r>
                    <w:rPr>
                      <w:rFonts w:ascii="Arial"/>
                      <w:color w:val="231F20"/>
                      <w:w w:val="95"/>
                      <w:sz w:val="12"/>
                    </w:rPr>
                    <w:t xml:space="preserve">, Kenya. CWS/Cartoonists International. </w:t>
                  </w:r>
                  <w:r>
                    <w:rPr>
                      <w:rFonts w:ascii="Arial"/>
                      <w:color w:val="231F20"/>
                      <w:sz w:val="12"/>
                    </w:rPr>
                    <w:t>Reprinted with permission.</w:t>
                  </w:r>
                </w:p>
              </w:txbxContent>
            </v:textbox>
            <w10:wrap anchorx="page"/>
          </v:shape>
        </w:pict>
      </w:r>
      <w:r>
        <w:rPr>
          <w:color w:val="231F20"/>
          <w:w w:val="115"/>
        </w:rPr>
        <w:t>.</w:t>
      </w:r>
      <w:r w:rsidR="00A50DF5">
        <w:rPr>
          <w:noProof/>
        </w:rPr>
        <w:drawing>
          <wp:anchor distT="0" distB="0" distL="0" distR="0" simplePos="0" relativeHeight="251559424" behindDoc="0" locked="0" layoutInCell="1" allowOverlap="1" wp14:anchorId="6968FFE0" wp14:editId="3E2773DA">
            <wp:simplePos x="0" y="0"/>
            <wp:positionH relativeFrom="page">
              <wp:posOffset>800100</wp:posOffset>
            </wp:positionH>
            <wp:positionV relativeFrom="paragraph">
              <wp:posOffset>-296800</wp:posOffset>
            </wp:positionV>
            <wp:extent cx="3958045" cy="2745800"/>
            <wp:effectExtent l="0" t="0" r="0" b="0"/>
            <wp:wrapNone/>
            <wp:docPr id="12"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4.png"/>
                    <pic:cNvPicPr/>
                  </pic:nvPicPr>
                  <pic:blipFill>
                    <a:blip r:embed="rId101" cstate="print"/>
                    <a:stretch>
                      <a:fillRect/>
                    </a:stretch>
                  </pic:blipFill>
                  <pic:spPr>
                    <a:xfrm>
                      <a:off x="0" y="0"/>
                      <a:ext cx="3958045" cy="2745800"/>
                    </a:xfrm>
                    <a:prstGeom prst="rect">
                      <a:avLst/>
                    </a:prstGeom>
                  </pic:spPr>
                </pic:pic>
              </a:graphicData>
            </a:graphic>
          </wp:anchor>
        </w:drawing>
      </w:r>
    </w:p>
    <w:p w14:paraId="23EDC25D" w14:textId="77777777" w:rsidR="00C20691" w:rsidRDefault="00C20691">
      <w:pPr>
        <w:pStyle w:val="BodyText"/>
        <w:rPr>
          <w:sz w:val="24"/>
        </w:rPr>
      </w:pPr>
    </w:p>
    <w:p w14:paraId="73463FE0" w14:textId="77777777" w:rsidR="00C20691" w:rsidRDefault="00C20691">
      <w:pPr>
        <w:pStyle w:val="BodyText"/>
        <w:rPr>
          <w:sz w:val="24"/>
        </w:rPr>
      </w:pPr>
    </w:p>
    <w:p w14:paraId="690D6943" w14:textId="77777777" w:rsidR="00C20691" w:rsidRDefault="00C20691">
      <w:pPr>
        <w:pStyle w:val="BodyText"/>
        <w:rPr>
          <w:sz w:val="24"/>
        </w:rPr>
      </w:pPr>
    </w:p>
    <w:p w14:paraId="428C16F7" w14:textId="77777777" w:rsidR="00C20691" w:rsidRDefault="00C20691">
      <w:pPr>
        <w:pStyle w:val="BodyText"/>
        <w:rPr>
          <w:sz w:val="24"/>
        </w:rPr>
      </w:pPr>
    </w:p>
    <w:p w14:paraId="1359E397" w14:textId="3F9444E2" w:rsidR="00C20691" w:rsidRDefault="00C20691">
      <w:pPr>
        <w:pStyle w:val="BodyText"/>
        <w:rPr>
          <w:sz w:val="29"/>
        </w:rPr>
      </w:pPr>
    </w:p>
    <w:p w14:paraId="36235816" w14:textId="16D00D83" w:rsidR="00A50DF5" w:rsidRDefault="00A50DF5">
      <w:pPr>
        <w:pStyle w:val="BodyText"/>
        <w:rPr>
          <w:sz w:val="29"/>
        </w:rPr>
      </w:pPr>
    </w:p>
    <w:p w14:paraId="46A31928" w14:textId="1DBB0410" w:rsidR="00A50DF5" w:rsidRDefault="00A50DF5">
      <w:pPr>
        <w:pStyle w:val="BodyText"/>
        <w:rPr>
          <w:sz w:val="29"/>
        </w:rPr>
      </w:pPr>
    </w:p>
    <w:p w14:paraId="2A978ECA" w14:textId="11B554A5" w:rsidR="00A50DF5" w:rsidRDefault="00A50DF5">
      <w:pPr>
        <w:pStyle w:val="BodyText"/>
        <w:rPr>
          <w:sz w:val="29"/>
        </w:rPr>
      </w:pPr>
    </w:p>
    <w:p w14:paraId="747CF78F" w14:textId="5713E148" w:rsidR="00A50DF5" w:rsidRDefault="00A50DF5">
      <w:pPr>
        <w:pStyle w:val="BodyText"/>
        <w:rPr>
          <w:sz w:val="29"/>
        </w:rPr>
      </w:pPr>
    </w:p>
    <w:p w14:paraId="30B66890" w14:textId="77777777" w:rsidR="00A50DF5" w:rsidRDefault="00A50DF5">
      <w:pPr>
        <w:pStyle w:val="BodyText"/>
        <w:rPr>
          <w:sz w:val="29"/>
        </w:rPr>
      </w:pPr>
    </w:p>
    <w:p w14:paraId="21D8FECF" w14:textId="6E05ED6B" w:rsidR="00C20691" w:rsidRDefault="00C20691" w:rsidP="00A50DF5">
      <w:pPr>
        <w:pStyle w:val="BodyText"/>
        <w:ind w:right="3611"/>
        <w:jc w:val="right"/>
        <w:sectPr w:rsidR="00C20691">
          <w:pgSz w:w="11880" w:h="15480"/>
          <w:pgMar w:top="1160" w:right="0" w:bottom="680" w:left="240" w:header="507" w:footer="490" w:gutter="0"/>
          <w:cols w:space="720"/>
        </w:sectPr>
      </w:pPr>
    </w:p>
    <w:p w14:paraId="55F5A8FC" w14:textId="2CAB8FD4" w:rsidR="00C20691" w:rsidRDefault="00284A25" w:rsidP="005C4DB5">
      <w:pPr>
        <w:spacing w:before="63" w:line="204" w:lineRule="exact"/>
        <w:ind w:left="752"/>
        <w:rPr>
          <w:sz w:val="9"/>
        </w:rPr>
      </w:pPr>
      <w:r>
        <w:lastRenderedPageBreak/>
        <w:pict w14:anchorId="69FC3BAB">
          <v:shape id="_x0000_s1236" type="#_x0000_t202" style="position:absolute;left:0;text-align:left;margin-left:17.45pt;margin-top:0;width:24.5pt;height:24.1pt;z-index:251684352;mso-position-horizontal-relative:page" filled="f" stroked="f">
            <v:textbox inset="0,0,0,0">
              <w:txbxContent>
                <w:p w14:paraId="7F087CC2" w14:textId="551720C4" w:rsidR="00284A25" w:rsidRDefault="00284A25">
                  <w:pPr>
                    <w:spacing w:before="6"/>
                    <w:rPr>
                      <w:rFonts w:ascii="Trebuchet MS"/>
                      <w:b/>
                      <w:sz w:val="40"/>
                    </w:rPr>
                  </w:pPr>
                </w:p>
              </w:txbxContent>
            </v:textbox>
            <w10:wrap anchorx="page"/>
          </v:shape>
        </w:pict>
      </w:r>
      <w:bookmarkStart w:id="47" w:name="Role-Playing_the_Four_Futures:Organizati"/>
      <w:bookmarkStart w:id="48" w:name="_bookmark27"/>
      <w:bookmarkEnd w:id="47"/>
      <w:bookmarkEnd w:id="48"/>
      <w:r>
        <w:pict w14:anchorId="0C8A0CDB">
          <v:line id="_x0000_s1235" style="position:absolute;left:0;text-align:left;z-index:251683328;mso-position-horizontal-relative:page" from="63pt,-8.1pt" to="531pt,-8.1pt" strokecolor="#231f20" strokeweight="1pt">
            <w10:wrap anchorx="page"/>
          </v:line>
        </w:pict>
      </w:r>
    </w:p>
    <w:p w14:paraId="4C60BA11" w14:textId="77777777" w:rsidR="00C20691" w:rsidRDefault="00284A25">
      <w:pPr>
        <w:pStyle w:val="Heading2"/>
        <w:ind w:left="3939"/>
      </w:pPr>
      <w:r>
        <w:pict w14:anchorId="271BD918">
          <v:line id="_x0000_s1234" style="position:absolute;left:0;text-align:left;z-index:251658752;mso-wrap-distance-left:0;mso-wrap-distance-right:0;mso-position-horizontal-relative:page" from="63pt,28.8pt" to="531pt,28.8pt" strokecolor="#231f20" strokeweight="1pt">
            <w10:wrap type="topAndBottom" anchorx="page"/>
          </v:line>
        </w:pict>
      </w:r>
      <w:bookmarkStart w:id="49" w:name="Study_Guide—Part_III"/>
      <w:bookmarkEnd w:id="49"/>
      <w:r>
        <w:rPr>
          <w:color w:val="231F20"/>
          <w:w w:val="105"/>
        </w:rPr>
        <w:t>Study Guide—Part III</w:t>
      </w:r>
    </w:p>
    <w:p w14:paraId="35CEF4F2" w14:textId="77777777" w:rsidR="00C20691" w:rsidRDefault="00284A25" w:rsidP="00A16E22">
      <w:pPr>
        <w:pStyle w:val="ListParagraph"/>
        <w:numPr>
          <w:ilvl w:val="0"/>
          <w:numId w:val="3"/>
        </w:numPr>
        <w:tabs>
          <w:tab w:val="left" w:pos="1243"/>
        </w:tabs>
        <w:spacing w:before="237"/>
        <w:ind w:hanging="360"/>
        <w:rPr>
          <w:sz w:val="20"/>
        </w:rPr>
      </w:pPr>
      <w:r>
        <w:rPr>
          <w:color w:val="231F20"/>
          <w:w w:val="105"/>
          <w:sz w:val="20"/>
        </w:rPr>
        <w:t>How did the role of the UN change immediately after the Cold</w:t>
      </w:r>
      <w:r>
        <w:rPr>
          <w:color w:val="231F20"/>
          <w:spacing w:val="41"/>
          <w:w w:val="105"/>
          <w:sz w:val="20"/>
        </w:rPr>
        <w:t xml:space="preserve"> </w:t>
      </w:r>
      <w:r>
        <w:rPr>
          <w:color w:val="231F20"/>
          <w:spacing w:val="-3"/>
          <w:w w:val="105"/>
          <w:sz w:val="20"/>
        </w:rPr>
        <w:t>War?</w:t>
      </w:r>
    </w:p>
    <w:p w14:paraId="5F97A86D" w14:textId="77777777" w:rsidR="00C20691" w:rsidRDefault="00C20691">
      <w:pPr>
        <w:pStyle w:val="BodyText"/>
        <w:rPr>
          <w:sz w:val="24"/>
        </w:rPr>
      </w:pPr>
    </w:p>
    <w:p w14:paraId="5825467F" w14:textId="77777777" w:rsidR="00C20691" w:rsidRDefault="00C20691">
      <w:pPr>
        <w:pStyle w:val="BodyText"/>
        <w:spacing w:before="7"/>
        <w:rPr>
          <w:sz w:val="24"/>
        </w:rPr>
      </w:pPr>
    </w:p>
    <w:p w14:paraId="290E5B5E" w14:textId="77777777" w:rsidR="00C20691" w:rsidRDefault="00284A25" w:rsidP="00A16E22">
      <w:pPr>
        <w:pStyle w:val="ListParagraph"/>
        <w:numPr>
          <w:ilvl w:val="0"/>
          <w:numId w:val="3"/>
        </w:numPr>
        <w:tabs>
          <w:tab w:val="left" w:pos="1243"/>
        </w:tabs>
        <w:spacing w:line="273" w:lineRule="auto"/>
        <w:ind w:right="5173" w:hanging="360"/>
        <w:rPr>
          <w:sz w:val="20"/>
        </w:rPr>
      </w:pPr>
      <w:r>
        <w:rPr>
          <w:color w:val="231F20"/>
          <w:w w:val="105"/>
          <w:sz w:val="20"/>
        </w:rPr>
        <w:t>List three ways the 1991 war against Iraq was</w:t>
      </w:r>
      <w:r>
        <w:rPr>
          <w:color w:val="231F20"/>
          <w:spacing w:val="-27"/>
          <w:w w:val="105"/>
          <w:sz w:val="20"/>
        </w:rPr>
        <w:t xml:space="preserve"> </w:t>
      </w:r>
      <w:r>
        <w:rPr>
          <w:color w:val="231F20"/>
          <w:w w:val="105"/>
          <w:sz w:val="20"/>
        </w:rPr>
        <w:t>significant. a.</w:t>
      </w:r>
    </w:p>
    <w:p w14:paraId="26D3E7D6" w14:textId="77777777" w:rsidR="00C20691" w:rsidRDefault="00C20691">
      <w:pPr>
        <w:pStyle w:val="BodyText"/>
        <w:rPr>
          <w:sz w:val="23"/>
        </w:rPr>
      </w:pPr>
    </w:p>
    <w:p w14:paraId="2A71C98C" w14:textId="77777777" w:rsidR="00C20691" w:rsidRDefault="00284A25">
      <w:pPr>
        <w:pStyle w:val="BodyText"/>
        <w:spacing w:before="1"/>
        <w:ind w:left="1380"/>
      </w:pPr>
      <w:r>
        <w:rPr>
          <w:color w:val="231F20"/>
        </w:rPr>
        <w:t>b.</w:t>
      </w:r>
    </w:p>
    <w:p w14:paraId="6A4DBA4D" w14:textId="77777777" w:rsidR="00C20691" w:rsidRDefault="00C20691">
      <w:pPr>
        <w:pStyle w:val="BodyText"/>
        <w:spacing w:before="8"/>
        <w:rPr>
          <w:sz w:val="25"/>
        </w:rPr>
      </w:pPr>
    </w:p>
    <w:p w14:paraId="42F10FE3" w14:textId="77777777" w:rsidR="00C20691" w:rsidRDefault="00284A25">
      <w:pPr>
        <w:pStyle w:val="BodyText"/>
        <w:ind w:left="1380"/>
      </w:pPr>
      <w:r>
        <w:rPr>
          <w:color w:val="231F20"/>
          <w:w w:val="110"/>
        </w:rPr>
        <w:t>c.</w:t>
      </w:r>
    </w:p>
    <w:p w14:paraId="34FB513B" w14:textId="77777777" w:rsidR="00C20691" w:rsidRDefault="00C20691">
      <w:pPr>
        <w:pStyle w:val="BodyText"/>
        <w:spacing w:before="9"/>
        <w:rPr>
          <w:sz w:val="25"/>
        </w:rPr>
      </w:pPr>
    </w:p>
    <w:p w14:paraId="28680F24" w14:textId="77777777" w:rsidR="00C20691" w:rsidRDefault="00284A25" w:rsidP="00A16E22">
      <w:pPr>
        <w:pStyle w:val="ListParagraph"/>
        <w:numPr>
          <w:ilvl w:val="0"/>
          <w:numId w:val="3"/>
        </w:numPr>
        <w:tabs>
          <w:tab w:val="left" w:pos="1243"/>
        </w:tabs>
        <w:ind w:hanging="360"/>
        <w:rPr>
          <w:sz w:val="20"/>
        </w:rPr>
      </w:pPr>
      <w:r>
        <w:rPr>
          <w:color w:val="231F20"/>
          <w:w w:val="105"/>
          <w:sz w:val="20"/>
        </w:rPr>
        <w:t>Explain how events in Somalia in 1993 influenced American public</w:t>
      </w:r>
      <w:r>
        <w:rPr>
          <w:color w:val="231F20"/>
          <w:spacing w:val="48"/>
          <w:w w:val="105"/>
          <w:sz w:val="20"/>
        </w:rPr>
        <w:t xml:space="preserve"> </w:t>
      </w:r>
      <w:r>
        <w:rPr>
          <w:color w:val="231F20"/>
          <w:w w:val="105"/>
          <w:sz w:val="20"/>
        </w:rPr>
        <w:t>opinion.</w:t>
      </w:r>
    </w:p>
    <w:p w14:paraId="3B198F3A" w14:textId="77777777" w:rsidR="00C20691" w:rsidRDefault="00C20691">
      <w:pPr>
        <w:pStyle w:val="BodyText"/>
        <w:rPr>
          <w:sz w:val="24"/>
        </w:rPr>
      </w:pPr>
    </w:p>
    <w:p w14:paraId="5E9871EB" w14:textId="77777777" w:rsidR="00C20691" w:rsidRDefault="00C20691">
      <w:pPr>
        <w:pStyle w:val="BodyText"/>
        <w:rPr>
          <w:sz w:val="24"/>
        </w:rPr>
      </w:pPr>
    </w:p>
    <w:p w14:paraId="19573A03" w14:textId="77777777" w:rsidR="00C20691" w:rsidRDefault="00C20691">
      <w:pPr>
        <w:pStyle w:val="BodyText"/>
      </w:pPr>
    </w:p>
    <w:p w14:paraId="42593F4F" w14:textId="77777777" w:rsidR="00C20691" w:rsidRDefault="00284A25" w:rsidP="00A16E22">
      <w:pPr>
        <w:pStyle w:val="ListParagraph"/>
        <w:numPr>
          <w:ilvl w:val="0"/>
          <w:numId w:val="3"/>
        </w:numPr>
        <w:tabs>
          <w:tab w:val="left" w:pos="1243"/>
          <w:tab w:val="left" w:pos="7941"/>
        </w:tabs>
        <w:ind w:hanging="360"/>
        <w:rPr>
          <w:sz w:val="20"/>
        </w:rPr>
      </w:pPr>
      <w:r>
        <w:rPr>
          <w:color w:val="231F20"/>
          <w:w w:val="105"/>
          <w:sz w:val="20"/>
        </w:rPr>
        <w:t>“The National Security Strategy maintains</w:t>
      </w:r>
      <w:r>
        <w:rPr>
          <w:color w:val="231F20"/>
          <w:spacing w:val="-14"/>
          <w:w w:val="105"/>
          <w:sz w:val="20"/>
        </w:rPr>
        <w:t xml:space="preserve"> </w:t>
      </w:r>
      <w:r>
        <w:rPr>
          <w:color w:val="231F20"/>
          <w:w w:val="105"/>
          <w:sz w:val="20"/>
        </w:rPr>
        <w:t>that</w:t>
      </w:r>
      <w:r>
        <w:rPr>
          <w:color w:val="231F20"/>
          <w:spacing w:val="-3"/>
          <w:w w:val="105"/>
          <w:sz w:val="20"/>
        </w:rPr>
        <w:t xml:space="preserve"> </w:t>
      </w:r>
      <w:r>
        <w:rPr>
          <w:color w:val="231F20"/>
          <w:w w:val="105"/>
          <w:sz w:val="20"/>
        </w:rPr>
        <w:t>the</w:t>
      </w:r>
      <w:r>
        <w:rPr>
          <w:color w:val="231F20"/>
          <w:w w:val="105"/>
          <w:sz w:val="20"/>
          <w:u w:val="single" w:color="221E1F"/>
        </w:rPr>
        <w:t xml:space="preserve"> </w:t>
      </w:r>
      <w:r>
        <w:rPr>
          <w:color w:val="231F20"/>
          <w:w w:val="105"/>
          <w:sz w:val="20"/>
          <w:u w:val="single" w:color="221E1F"/>
        </w:rPr>
        <w:tab/>
      </w:r>
      <w:r>
        <w:rPr>
          <w:color w:val="231F20"/>
          <w:w w:val="105"/>
          <w:sz w:val="20"/>
        </w:rPr>
        <w:t>policies of deterrence</w:t>
      </w:r>
      <w:r>
        <w:rPr>
          <w:color w:val="231F20"/>
          <w:spacing w:val="12"/>
          <w:w w:val="105"/>
          <w:sz w:val="20"/>
        </w:rPr>
        <w:t xml:space="preserve"> </w:t>
      </w:r>
      <w:r>
        <w:rPr>
          <w:color w:val="231F20"/>
          <w:w w:val="105"/>
          <w:sz w:val="20"/>
        </w:rPr>
        <w:t>and</w:t>
      </w:r>
    </w:p>
    <w:p w14:paraId="74DE98B5" w14:textId="77777777" w:rsidR="00C20691" w:rsidRDefault="00C20691">
      <w:pPr>
        <w:pStyle w:val="BodyText"/>
        <w:spacing w:before="3"/>
        <w:rPr>
          <w:sz w:val="13"/>
        </w:rPr>
      </w:pPr>
    </w:p>
    <w:p w14:paraId="1A953DE2" w14:textId="77777777" w:rsidR="00C20691" w:rsidRDefault="00284A25">
      <w:pPr>
        <w:pStyle w:val="BodyText"/>
        <w:tabs>
          <w:tab w:val="left" w:pos="3279"/>
          <w:tab w:val="left" w:pos="10235"/>
        </w:tabs>
        <w:spacing w:before="102"/>
        <w:ind w:left="138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can no longer serve as the only cornerstones of</w:t>
      </w:r>
      <w:r>
        <w:rPr>
          <w:color w:val="231F20"/>
          <w:spacing w:val="-27"/>
          <w:w w:val="105"/>
        </w:rPr>
        <w:t xml:space="preserve"> </w:t>
      </w:r>
      <w:r>
        <w:rPr>
          <w:color w:val="231F20"/>
          <w:w w:val="105"/>
        </w:rPr>
        <w:t>American</w:t>
      </w:r>
      <w:r>
        <w:rPr>
          <w:color w:val="231F20"/>
          <w:spacing w:val="7"/>
        </w:rPr>
        <w:t xml:space="preserve"> </w:t>
      </w:r>
      <w:r>
        <w:rPr>
          <w:color w:val="231F20"/>
          <w:w w:val="115"/>
          <w:u w:val="single" w:color="221E1F"/>
        </w:rPr>
        <w:t xml:space="preserve"> </w:t>
      </w:r>
      <w:r>
        <w:rPr>
          <w:color w:val="231F20"/>
          <w:u w:val="single" w:color="221E1F"/>
        </w:rPr>
        <w:tab/>
      </w:r>
    </w:p>
    <w:p w14:paraId="6A73D0C1" w14:textId="77777777" w:rsidR="00C20691" w:rsidRDefault="00C20691">
      <w:pPr>
        <w:pStyle w:val="BodyText"/>
        <w:spacing w:before="3"/>
        <w:rPr>
          <w:sz w:val="13"/>
        </w:rPr>
      </w:pPr>
    </w:p>
    <w:p w14:paraId="781C6B27" w14:textId="77777777" w:rsidR="00C20691" w:rsidRDefault="00284A25">
      <w:pPr>
        <w:pStyle w:val="BodyText"/>
        <w:tabs>
          <w:tab w:val="left" w:pos="10308"/>
        </w:tabs>
        <w:spacing w:before="102"/>
        <w:ind w:left="1380"/>
      </w:pPr>
      <w:r>
        <w:rPr>
          <w:color w:val="231F20"/>
          <w:spacing w:val="-3"/>
          <w:w w:val="105"/>
        </w:rPr>
        <w:t xml:space="preserve">policy. </w:t>
      </w:r>
      <w:r>
        <w:rPr>
          <w:color w:val="231F20"/>
          <w:w w:val="105"/>
        </w:rPr>
        <w:t>The strategy states publicly that the United States will act alone—</w:t>
      </w:r>
      <w:r>
        <w:rPr>
          <w:color w:val="231F20"/>
          <w:w w:val="115"/>
          <w:u w:val="single" w:color="221E1F"/>
        </w:rPr>
        <w:t xml:space="preserve"> </w:t>
      </w:r>
      <w:r>
        <w:rPr>
          <w:color w:val="231F20"/>
          <w:u w:val="single" w:color="221E1F"/>
        </w:rPr>
        <w:tab/>
      </w:r>
    </w:p>
    <w:p w14:paraId="7547BEB6" w14:textId="77777777" w:rsidR="00C20691" w:rsidRDefault="00C20691">
      <w:pPr>
        <w:pStyle w:val="BodyText"/>
        <w:spacing w:before="3"/>
        <w:rPr>
          <w:sz w:val="13"/>
        </w:rPr>
      </w:pPr>
    </w:p>
    <w:p w14:paraId="5C6C3C95" w14:textId="77777777" w:rsidR="00C20691" w:rsidRDefault="00284A25">
      <w:pPr>
        <w:pStyle w:val="BodyText"/>
        <w:tabs>
          <w:tab w:val="left" w:pos="3935"/>
          <w:tab w:val="left" w:pos="5857"/>
          <w:tab w:val="left" w:pos="7957"/>
          <w:tab w:val="left" w:pos="8042"/>
        </w:tabs>
        <w:spacing w:before="102" w:line="506" w:lineRule="auto"/>
        <w:ind w:left="1380" w:right="1704"/>
      </w:pPr>
      <w:r>
        <w:rPr>
          <w:color w:val="231F20"/>
          <w:w w:val="105"/>
        </w:rPr>
        <w:t>—when necessary. The new strategy also endorses</w:t>
      </w:r>
      <w:r>
        <w:rPr>
          <w:color w:val="231F20"/>
          <w:w w:val="105"/>
          <w:u w:val="single" w:color="221E1F"/>
        </w:rPr>
        <w:t xml:space="preserve"> </w:t>
      </w:r>
      <w:r>
        <w:rPr>
          <w:color w:val="231F20"/>
          <w:w w:val="105"/>
          <w:u w:val="single" w:color="221E1F"/>
        </w:rPr>
        <w:tab/>
      </w:r>
      <w:r>
        <w:rPr>
          <w:color w:val="231F20"/>
          <w:w w:val="105"/>
          <w:u w:val="single" w:color="221E1F"/>
        </w:rPr>
        <w:tab/>
      </w:r>
      <w:r>
        <w:rPr>
          <w:color w:val="231F20"/>
          <w:w w:val="105"/>
        </w:rPr>
        <w:t>military action to address</w:t>
      </w:r>
      <w:r>
        <w:rPr>
          <w:color w:val="231F20"/>
          <w:w w:val="105"/>
          <w:u w:val="single" w:color="221E1F"/>
        </w:rPr>
        <w:t xml:space="preserve"> </w:t>
      </w:r>
      <w:r>
        <w:rPr>
          <w:color w:val="231F20"/>
          <w:w w:val="105"/>
          <w:u w:val="single" w:color="221E1F"/>
        </w:rPr>
        <w:tab/>
      </w:r>
      <w:r>
        <w:rPr>
          <w:color w:val="231F20"/>
          <w:w w:val="105"/>
        </w:rPr>
        <w:t>threats even</w:t>
      </w:r>
      <w:r>
        <w:rPr>
          <w:color w:val="231F20"/>
          <w:spacing w:val="-14"/>
          <w:w w:val="105"/>
        </w:rPr>
        <w:t xml:space="preserve"> </w:t>
      </w:r>
      <w:r>
        <w:rPr>
          <w:color w:val="231F20"/>
          <w:w w:val="105"/>
        </w:rPr>
        <w:t>before</w:t>
      </w:r>
      <w:r>
        <w:rPr>
          <w:color w:val="231F20"/>
          <w:spacing w:val="-6"/>
          <w:w w:val="105"/>
        </w:rPr>
        <w:t xml:space="preserve"> </w:t>
      </w:r>
      <w:r>
        <w:rPr>
          <w:color w:val="231F20"/>
          <w:w w:val="105"/>
        </w:rPr>
        <w:t>an</w:t>
      </w:r>
      <w:r>
        <w:rPr>
          <w:color w:val="231F20"/>
          <w:w w:val="105"/>
          <w:u w:val="single" w:color="221E1F"/>
        </w:rPr>
        <w:t xml:space="preserve"> </w:t>
      </w:r>
      <w:r>
        <w:rPr>
          <w:color w:val="231F20"/>
          <w:w w:val="105"/>
          <w:u w:val="single" w:color="221E1F"/>
        </w:rPr>
        <w:tab/>
      </w:r>
      <w:r>
        <w:rPr>
          <w:color w:val="231F20"/>
          <w:w w:val="105"/>
        </w:rPr>
        <w:t>against Americans</w:t>
      </w:r>
      <w:r>
        <w:rPr>
          <w:color w:val="231F20"/>
          <w:spacing w:val="-25"/>
          <w:w w:val="105"/>
        </w:rPr>
        <w:t xml:space="preserve"> </w:t>
      </w:r>
      <w:r>
        <w:rPr>
          <w:color w:val="231F20"/>
          <w:w w:val="105"/>
        </w:rPr>
        <w:t>or American</w:t>
      </w:r>
      <w:r>
        <w:rPr>
          <w:color w:val="231F20"/>
          <w:spacing w:val="-4"/>
          <w:w w:val="105"/>
        </w:rPr>
        <w:t xml:space="preserve"> </w:t>
      </w:r>
      <w:r>
        <w:rPr>
          <w:color w:val="231F20"/>
          <w:w w:val="105"/>
        </w:rPr>
        <w:t>infrastructure</w:t>
      </w:r>
      <w:r>
        <w:rPr>
          <w:color w:val="231F20"/>
          <w:spacing w:val="-4"/>
          <w:w w:val="105"/>
        </w:rPr>
        <w:t xml:space="preserve"> </w:t>
      </w:r>
      <w:r>
        <w:rPr>
          <w:color w:val="231F20"/>
          <w:w w:val="105"/>
        </w:rPr>
        <w:t>is</w:t>
      </w:r>
      <w:r>
        <w:rPr>
          <w:color w:val="231F20"/>
          <w:w w:val="105"/>
          <w:u w:val="single" w:color="221E1F"/>
        </w:rPr>
        <w:t xml:space="preserve"> </w:t>
      </w:r>
      <w:r>
        <w:rPr>
          <w:color w:val="231F20"/>
          <w:w w:val="105"/>
          <w:u w:val="single" w:color="221E1F"/>
        </w:rPr>
        <w:tab/>
      </w:r>
      <w:r>
        <w:rPr>
          <w:color w:val="231F20"/>
          <w:w w:val="105"/>
          <w:u w:val="single" w:color="221E1F"/>
        </w:rPr>
        <w:tab/>
      </w:r>
      <w:r>
        <w:rPr>
          <w:color w:val="231F20"/>
          <w:w w:val="105"/>
        </w:rPr>
        <w:t>.” [Fill in the blanks using your</w:t>
      </w:r>
      <w:r>
        <w:rPr>
          <w:color w:val="231F20"/>
          <w:spacing w:val="15"/>
          <w:w w:val="105"/>
        </w:rPr>
        <w:t xml:space="preserve"> </w:t>
      </w:r>
      <w:r>
        <w:rPr>
          <w:color w:val="231F20"/>
          <w:w w:val="105"/>
        </w:rPr>
        <w:t>reading.]</w:t>
      </w:r>
    </w:p>
    <w:p w14:paraId="3F5D12B2" w14:textId="77777777" w:rsidR="00C20691" w:rsidRDefault="00284A25" w:rsidP="00A16E22">
      <w:pPr>
        <w:pStyle w:val="ListParagraph"/>
        <w:numPr>
          <w:ilvl w:val="0"/>
          <w:numId w:val="3"/>
        </w:numPr>
        <w:tabs>
          <w:tab w:val="left" w:pos="1243"/>
        </w:tabs>
        <w:spacing w:before="42" w:line="273" w:lineRule="auto"/>
        <w:ind w:right="4299" w:hanging="360"/>
        <w:rPr>
          <w:sz w:val="20"/>
        </w:rPr>
      </w:pPr>
      <w:r>
        <w:rPr>
          <w:color w:val="231F20"/>
          <w:sz w:val="20"/>
        </w:rPr>
        <w:t>List three supporting arguments for the National Security Strategy. a.</w:t>
      </w:r>
    </w:p>
    <w:p w14:paraId="70A30616" w14:textId="77777777" w:rsidR="00C20691" w:rsidRDefault="00C20691">
      <w:pPr>
        <w:pStyle w:val="BodyText"/>
        <w:rPr>
          <w:sz w:val="23"/>
        </w:rPr>
      </w:pPr>
    </w:p>
    <w:p w14:paraId="392D6883" w14:textId="77777777" w:rsidR="00C20691" w:rsidRDefault="00284A25">
      <w:pPr>
        <w:pStyle w:val="BodyText"/>
        <w:ind w:left="1380"/>
      </w:pPr>
      <w:r>
        <w:rPr>
          <w:color w:val="231F20"/>
        </w:rPr>
        <w:t>b.</w:t>
      </w:r>
    </w:p>
    <w:p w14:paraId="1E0F406F" w14:textId="77777777" w:rsidR="00C20691" w:rsidRDefault="00C20691">
      <w:pPr>
        <w:pStyle w:val="BodyText"/>
        <w:spacing w:before="9"/>
        <w:rPr>
          <w:sz w:val="25"/>
        </w:rPr>
      </w:pPr>
    </w:p>
    <w:p w14:paraId="4A27A9CE" w14:textId="77777777" w:rsidR="00C20691" w:rsidRDefault="00284A25">
      <w:pPr>
        <w:pStyle w:val="BodyText"/>
        <w:ind w:left="1380"/>
      </w:pPr>
      <w:r>
        <w:rPr>
          <w:color w:val="231F20"/>
          <w:w w:val="110"/>
        </w:rPr>
        <w:t>c.</w:t>
      </w:r>
    </w:p>
    <w:p w14:paraId="6EAA289D" w14:textId="77777777" w:rsidR="00C20691" w:rsidRDefault="00C20691">
      <w:pPr>
        <w:pStyle w:val="BodyText"/>
        <w:spacing w:before="9"/>
        <w:rPr>
          <w:sz w:val="25"/>
        </w:rPr>
      </w:pPr>
    </w:p>
    <w:p w14:paraId="10E4F4A4" w14:textId="77777777" w:rsidR="00C20691" w:rsidRDefault="00284A25" w:rsidP="00A16E22">
      <w:pPr>
        <w:pStyle w:val="ListParagraph"/>
        <w:numPr>
          <w:ilvl w:val="0"/>
          <w:numId w:val="3"/>
        </w:numPr>
        <w:tabs>
          <w:tab w:val="left" w:pos="1243"/>
        </w:tabs>
        <w:spacing w:line="273" w:lineRule="auto"/>
        <w:ind w:right="5488" w:hanging="360"/>
        <w:rPr>
          <w:sz w:val="20"/>
        </w:rPr>
      </w:pPr>
      <w:r>
        <w:rPr>
          <w:color w:val="231F20"/>
          <w:w w:val="105"/>
          <w:sz w:val="20"/>
        </w:rPr>
        <w:t>List</w:t>
      </w:r>
      <w:r>
        <w:rPr>
          <w:color w:val="231F20"/>
          <w:spacing w:val="-7"/>
          <w:w w:val="105"/>
          <w:sz w:val="20"/>
        </w:rPr>
        <w:t xml:space="preserve"> </w:t>
      </w:r>
      <w:r>
        <w:rPr>
          <w:color w:val="231F20"/>
          <w:w w:val="105"/>
          <w:sz w:val="20"/>
        </w:rPr>
        <w:t>three</w:t>
      </w:r>
      <w:r>
        <w:rPr>
          <w:color w:val="231F20"/>
          <w:spacing w:val="-7"/>
          <w:w w:val="105"/>
          <w:sz w:val="20"/>
        </w:rPr>
        <w:t xml:space="preserve"> </w:t>
      </w:r>
      <w:r>
        <w:rPr>
          <w:color w:val="231F20"/>
          <w:w w:val="105"/>
          <w:sz w:val="20"/>
        </w:rPr>
        <w:t>criticisms</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National</w:t>
      </w:r>
      <w:r>
        <w:rPr>
          <w:color w:val="231F20"/>
          <w:spacing w:val="-7"/>
          <w:w w:val="105"/>
          <w:sz w:val="20"/>
        </w:rPr>
        <w:t xml:space="preserve"> </w:t>
      </w:r>
      <w:r>
        <w:rPr>
          <w:color w:val="231F20"/>
          <w:w w:val="105"/>
          <w:sz w:val="20"/>
        </w:rPr>
        <w:t>Security</w:t>
      </w:r>
      <w:r>
        <w:rPr>
          <w:color w:val="231F20"/>
          <w:spacing w:val="-7"/>
          <w:w w:val="105"/>
          <w:sz w:val="20"/>
        </w:rPr>
        <w:t xml:space="preserve"> </w:t>
      </w:r>
      <w:r>
        <w:rPr>
          <w:color w:val="231F20"/>
          <w:w w:val="105"/>
          <w:sz w:val="20"/>
        </w:rPr>
        <w:t>Strategy. a.</w:t>
      </w:r>
    </w:p>
    <w:p w14:paraId="3A89F6BE" w14:textId="77777777" w:rsidR="00C20691" w:rsidRDefault="00C20691">
      <w:pPr>
        <w:pStyle w:val="BodyText"/>
        <w:rPr>
          <w:sz w:val="23"/>
        </w:rPr>
      </w:pPr>
    </w:p>
    <w:p w14:paraId="59CBB595" w14:textId="77777777" w:rsidR="00C20691" w:rsidRDefault="00284A25">
      <w:pPr>
        <w:pStyle w:val="BodyText"/>
        <w:ind w:left="1380"/>
      </w:pPr>
      <w:r>
        <w:rPr>
          <w:color w:val="231F20"/>
        </w:rPr>
        <w:t>b.</w:t>
      </w:r>
    </w:p>
    <w:p w14:paraId="7701F7CE" w14:textId="77777777" w:rsidR="00C20691" w:rsidRDefault="00C20691">
      <w:pPr>
        <w:pStyle w:val="BodyText"/>
        <w:spacing w:before="9"/>
        <w:rPr>
          <w:sz w:val="25"/>
        </w:rPr>
      </w:pPr>
    </w:p>
    <w:p w14:paraId="218CA282" w14:textId="77777777" w:rsidR="00C20691" w:rsidRDefault="00284A25">
      <w:pPr>
        <w:pStyle w:val="BodyText"/>
        <w:ind w:left="1380"/>
      </w:pPr>
      <w:r>
        <w:rPr>
          <w:color w:val="231F20"/>
          <w:w w:val="110"/>
        </w:rPr>
        <w:t>c.</w:t>
      </w:r>
    </w:p>
    <w:p w14:paraId="2B4314B1" w14:textId="77777777" w:rsidR="00C20691" w:rsidRDefault="00C20691">
      <w:pPr>
        <w:pStyle w:val="BodyText"/>
        <w:spacing w:before="8"/>
        <w:rPr>
          <w:sz w:val="25"/>
        </w:rPr>
      </w:pPr>
    </w:p>
    <w:p w14:paraId="477D9E5F" w14:textId="77777777" w:rsidR="00C20691" w:rsidRDefault="00284A25" w:rsidP="00A16E22">
      <w:pPr>
        <w:pStyle w:val="ListParagraph"/>
        <w:numPr>
          <w:ilvl w:val="0"/>
          <w:numId w:val="3"/>
        </w:numPr>
        <w:tabs>
          <w:tab w:val="left" w:pos="1243"/>
        </w:tabs>
        <w:spacing w:before="1" w:line="273" w:lineRule="auto"/>
        <w:ind w:right="1663" w:hanging="360"/>
        <w:rPr>
          <w:sz w:val="20"/>
        </w:rPr>
      </w:pPr>
      <w:r>
        <w:rPr>
          <w:color w:val="231F20"/>
          <w:w w:val="105"/>
          <w:sz w:val="20"/>
        </w:rPr>
        <w:t>In</w:t>
      </w:r>
      <w:r>
        <w:rPr>
          <w:color w:val="231F20"/>
          <w:spacing w:val="-4"/>
          <w:w w:val="105"/>
          <w:sz w:val="20"/>
        </w:rPr>
        <w:t xml:space="preserve"> </w:t>
      </w:r>
      <w:r>
        <w:rPr>
          <w:color w:val="231F20"/>
          <w:w w:val="105"/>
          <w:sz w:val="20"/>
        </w:rPr>
        <w:t>the</w:t>
      </w:r>
      <w:r>
        <w:rPr>
          <w:color w:val="231F20"/>
          <w:spacing w:val="-3"/>
          <w:w w:val="105"/>
          <w:sz w:val="20"/>
        </w:rPr>
        <w:t xml:space="preserve"> </w:t>
      </w:r>
      <w:r>
        <w:rPr>
          <w:color w:val="231F20"/>
          <w:w w:val="105"/>
          <w:sz w:val="20"/>
        </w:rPr>
        <w:t>dialogue,</w:t>
      </w:r>
      <w:r>
        <w:rPr>
          <w:color w:val="231F20"/>
          <w:spacing w:val="-3"/>
          <w:w w:val="105"/>
          <w:sz w:val="20"/>
        </w:rPr>
        <w:t xml:space="preserve"> </w:t>
      </w:r>
      <w:r>
        <w:rPr>
          <w:color w:val="231F20"/>
          <w:w w:val="105"/>
          <w:sz w:val="20"/>
        </w:rPr>
        <w:t>“Another</w:t>
      </w:r>
      <w:r>
        <w:rPr>
          <w:color w:val="231F20"/>
          <w:spacing w:val="-3"/>
          <w:w w:val="105"/>
          <w:sz w:val="20"/>
        </w:rPr>
        <w:t xml:space="preserve"> </w:t>
      </w:r>
      <w:r>
        <w:rPr>
          <w:color w:val="231F20"/>
          <w:w w:val="105"/>
          <w:sz w:val="20"/>
        </w:rPr>
        <w:t>Look</w:t>
      </w:r>
      <w:r>
        <w:rPr>
          <w:color w:val="231F20"/>
          <w:spacing w:val="-4"/>
          <w:w w:val="105"/>
          <w:sz w:val="20"/>
        </w:rPr>
        <w:t xml:space="preserve"> </w:t>
      </w:r>
      <w:r>
        <w:rPr>
          <w:color w:val="231F20"/>
          <w:w w:val="105"/>
          <w:sz w:val="20"/>
        </w:rPr>
        <w:t>at</w:t>
      </w:r>
      <w:r>
        <w:rPr>
          <w:color w:val="231F20"/>
          <w:spacing w:val="-3"/>
          <w:w w:val="105"/>
          <w:sz w:val="20"/>
        </w:rPr>
        <w:t xml:space="preserve"> </w:t>
      </w:r>
      <w:r>
        <w:rPr>
          <w:color w:val="231F20"/>
          <w:w w:val="105"/>
          <w:sz w:val="20"/>
        </w:rPr>
        <w:t>Preventive</w:t>
      </w:r>
      <w:r>
        <w:rPr>
          <w:color w:val="231F20"/>
          <w:spacing w:val="-3"/>
          <w:w w:val="105"/>
          <w:sz w:val="20"/>
        </w:rPr>
        <w:t xml:space="preserve"> </w:t>
      </w:r>
      <w:r>
        <w:rPr>
          <w:color w:val="231F20"/>
          <w:spacing w:val="-5"/>
          <w:w w:val="105"/>
          <w:sz w:val="20"/>
        </w:rPr>
        <w:t>War,”</w:t>
      </w:r>
      <w:r>
        <w:rPr>
          <w:color w:val="231F20"/>
          <w:spacing w:val="-3"/>
          <w:w w:val="105"/>
          <w:sz w:val="20"/>
        </w:rPr>
        <w:t xml:space="preserve"> </w:t>
      </w:r>
      <w:r>
        <w:rPr>
          <w:color w:val="231F20"/>
          <w:w w:val="105"/>
          <w:sz w:val="20"/>
        </w:rPr>
        <w:t>what</w:t>
      </w:r>
      <w:r>
        <w:rPr>
          <w:color w:val="231F20"/>
          <w:spacing w:val="-3"/>
          <w:w w:val="105"/>
          <w:sz w:val="20"/>
        </w:rPr>
        <w:t xml:space="preserve"> </w:t>
      </w:r>
      <w:r>
        <w:rPr>
          <w:color w:val="231F20"/>
          <w:w w:val="105"/>
          <w:sz w:val="20"/>
        </w:rPr>
        <w:t>are</w:t>
      </w:r>
      <w:r>
        <w:rPr>
          <w:color w:val="231F20"/>
          <w:spacing w:val="-4"/>
          <w:w w:val="105"/>
          <w:sz w:val="20"/>
        </w:rPr>
        <w:t xml:space="preserve"> </w:t>
      </w:r>
      <w:r>
        <w:rPr>
          <w:color w:val="231F20"/>
          <w:w w:val="105"/>
          <w:sz w:val="20"/>
        </w:rPr>
        <w:t>the</w:t>
      </w:r>
      <w:r>
        <w:rPr>
          <w:color w:val="231F20"/>
          <w:spacing w:val="-3"/>
          <w:w w:val="105"/>
          <w:sz w:val="20"/>
        </w:rPr>
        <w:t xml:space="preserve"> </w:t>
      </w:r>
      <w:r>
        <w:rPr>
          <w:color w:val="231F20"/>
          <w:w w:val="105"/>
          <w:sz w:val="20"/>
        </w:rPr>
        <w:t>three</w:t>
      </w:r>
      <w:r>
        <w:rPr>
          <w:color w:val="231F20"/>
          <w:spacing w:val="-3"/>
          <w:w w:val="105"/>
          <w:sz w:val="20"/>
        </w:rPr>
        <w:t xml:space="preserve"> </w:t>
      </w:r>
      <w:r>
        <w:rPr>
          <w:color w:val="231F20"/>
          <w:w w:val="105"/>
          <w:sz w:val="20"/>
        </w:rPr>
        <w:t>conditions</w:t>
      </w:r>
      <w:r>
        <w:rPr>
          <w:color w:val="231F20"/>
          <w:spacing w:val="-3"/>
          <w:w w:val="105"/>
          <w:sz w:val="20"/>
        </w:rPr>
        <w:t xml:space="preserve"> </w:t>
      </w:r>
      <w:r>
        <w:rPr>
          <w:color w:val="231F20"/>
          <w:w w:val="105"/>
          <w:sz w:val="20"/>
        </w:rPr>
        <w:t>that</w:t>
      </w:r>
      <w:r>
        <w:rPr>
          <w:color w:val="231F20"/>
          <w:spacing w:val="-3"/>
          <w:w w:val="105"/>
          <w:sz w:val="20"/>
        </w:rPr>
        <w:t xml:space="preserve"> </w:t>
      </w:r>
      <w:r>
        <w:rPr>
          <w:color w:val="231F20"/>
          <w:w w:val="105"/>
          <w:sz w:val="20"/>
        </w:rPr>
        <w:t>Sam</w:t>
      </w:r>
      <w:r>
        <w:rPr>
          <w:color w:val="231F20"/>
          <w:spacing w:val="-4"/>
          <w:w w:val="105"/>
          <w:sz w:val="20"/>
        </w:rPr>
        <w:t xml:space="preserve"> </w:t>
      </w:r>
      <w:r>
        <w:rPr>
          <w:color w:val="231F20"/>
          <w:w w:val="105"/>
          <w:sz w:val="20"/>
        </w:rPr>
        <w:t>says need to be met for self-defense to be</w:t>
      </w:r>
      <w:r>
        <w:rPr>
          <w:color w:val="231F20"/>
          <w:spacing w:val="28"/>
          <w:w w:val="105"/>
          <w:sz w:val="20"/>
        </w:rPr>
        <w:t xml:space="preserve"> </w:t>
      </w:r>
      <w:r>
        <w:rPr>
          <w:color w:val="231F20"/>
          <w:w w:val="105"/>
          <w:sz w:val="20"/>
        </w:rPr>
        <w:t>legal?</w:t>
      </w:r>
    </w:p>
    <w:p w14:paraId="393174B5" w14:textId="77777777" w:rsidR="00C20691" w:rsidRDefault="00284A25">
      <w:pPr>
        <w:pStyle w:val="BodyText"/>
        <w:spacing w:before="2"/>
        <w:ind w:left="1380"/>
      </w:pPr>
      <w:r>
        <w:rPr>
          <w:color w:val="231F20"/>
        </w:rPr>
        <w:t>a.</w:t>
      </w:r>
    </w:p>
    <w:p w14:paraId="3957278F" w14:textId="77777777" w:rsidR="00C20691" w:rsidRDefault="00C20691">
      <w:pPr>
        <w:pStyle w:val="BodyText"/>
        <w:spacing w:before="8"/>
        <w:rPr>
          <w:sz w:val="25"/>
        </w:rPr>
      </w:pPr>
    </w:p>
    <w:p w14:paraId="5F9570B0" w14:textId="77777777" w:rsidR="00C20691" w:rsidRDefault="00284A25">
      <w:pPr>
        <w:pStyle w:val="BodyText"/>
        <w:ind w:left="1380"/>
      </w:pPr>
      <w:r>
        <w:rPr>
          <w:color w:val="231F20"/>
        </w:rPr>
        <w:t>b.</w:t>
      </w:r>
    </w:p>
    <w:p w14:paraId="031104AE" w14:textId="77777777" w:rsidR="00C20691" w:rsidRDefault="00C20691">
      <w:pPr>
        <w:pStyle w:val="BodyText"/>
        <w:spacing w:before="9"/>
        <w:rPr>
          <w:sz w:val="25"/>
        </w:rPr>
      </w:pPr>
    </w:p>
    <w:p w14:paraId="3EED3A8A" w14:textId="77777777" w:rsidR="00C20691" w:rsidRDefault="00284A25">
      <w:pPr>
        <w:pStyle w:val="BodyText"/>
        <w:ind w:left="1380"/>
      </w:pPr>
      <w:r>
        <w:rPr>
          <w:color w:val="231F20"/>
          <w:w w:val="110"/>
        </w:rPr>
        <w:t>c.</w:t>
      </w:r>
    </w:p>
    <w:p w14:paraId="2DEB83DF" w14:textId="77777777" w:rsidR="00C20691" w:rsidRDefault="00C20691">
      <w:pPr>
        <w:sectPr w:rsidR="00C20691">
          <w:headerReference w:type="even" r:id="rId102"/>
          <w:headerReference w:type="default" r:id="rId103"/>
          <w:pgSz w:w="11880" w:h="15480"/>
          <w:pgMar w:top="1160" w:right="0" w:bottom="680" w:left="240" w:header="507" w:footer="490" w:gutter="0"/>
          <w:pgNumType w:start="33"/>
          <w:cols w:space="720"/>
        </w:sectPr>
      </w:pPr>
    </w:p>
    <w:p w14:paraId="3F2ED449" w14:textId="77777777" w:rsidR="00C20691" w:rsidRDefault="00284A25">
      <w:pPr>
        <w:spacing w:before="63" w:line="204" w:lineRule="exact"/>
        <w:ind w:left="752"/>
        <w:rPr>
          <w:rFonts w:ascii="Trebuchet MS"/>
          <w:sz w:val="18"/>
        </w:rPr>
      </w:pPr>
      <w:r>
        <w:lastRenderedPageBreak/>
        <w:pict w14:anchorId="726435A6">
          <v:line id="_x0000_s1233" style="position:absolute;left:0;text-align:left;z-index:-251571712;mso-position-horizontal-relative:page" from="45.65pt,-5.15pt" to="45.65pt,26.35pt" strokecolor="#231f20" strokeweight="1pt">
            <w10:wrap anchorx="page"/>
          </v:line>
        </w:pict>
      </w:r>
      <w:r>
        <w:pict w14:anchorId="096B0989">
          <v:shape id="_x0000_s1232" type="#_x0000_t202" style="position:absolute;left:0;text-align:left;margin-left:17.45pt;margin-top:0;width:24.5pt;height:24.1pt;z-index:-251570688;mso-position-horizontal-relative:page" filled="f" stroked="f">
            <v:textbox inset="0,0,0,0">
              <w:txbxContent>
                <w:p w14:paraId="3A850B3C" w14:textId="77777777" w:rsidR="00284A25" w:rsidRDefault="00284A25">
                  <w:pPr>
                    <w:spacing w:before="6"/>
                    <w:rPr>
                      <w:rFonts w:ascii="Trebuchet MS"/>
                      <w:b/>
                      <w:sz w:val="40"/>
                    </w:rPr>
                  </w:pPr>
                  <w:r>
                    <w:rPr>
                      <w:rFonts w:ascii="Trebuchet MS"/>
                      <w:b/>
                      <w:color w:val="231F20"/>
                      <w:sz w:val="40"/>
                    </w:rPr>
                    <w:t>34</w:t>
                  </w:r>
                </w:p>
              </w:txbxContent>
            </v:textbox>
            <w10:wrap anchorx="page"/>
          </v:shape>
        </w:pict>
      </w:r>
      <w:r>
        <w:rPr>
          <w:rFonts w:ascii="Trebuchet MS"/>
          <w:color w:val="231F20"/>
          <w:w w:val="110"/>
          <w:sz w:val="18"/>
        </w:rPr>
        <w:t>Changing World</w:t>
      </w:r>
    </w:p>
    <w:p w14:paraId="0292B8EF" w14:textId="77777777" w:rsidR="00C20691" w:rsidRDefault="00284A25">
      <w:pPr>
        <w:spacing w:line="204" w:lineRule="exact"/>
        <w:ind w:left="752"/>
        <w:rPr>
          <w:rFonts w:ascii="Trebuchet MS"/>
          <w:b/>
          <w:sz w:val="18"/>
        </w:rPr>
      </w:pPr>
      <w:r>
        <w:rPr>
          <w:rFonts w:ascii="Trebuchet MS"/>
          <w:b/>
          <w:color w:val="231F20"/>
          <w:w w:val="110"/>
          <w:sz w:val="18"/>
        </w:rPr>
        <w:t>Day Three</w:t>
      </w:r>
    </w:p>
    <w:p w14:paraId="51CD5615" w14:textId="77777777" w:rsidR="00C20691" w:rsidRDefault="00284A25">
      <w:pPr>
        <w:tabs>
          <w:tab w:val="left" w:pos="4789"/>
        </w:tabs>
        <w:spacing w:before="88"/>
        <w:ind w:left="109"/>
        <w:rPr>
          <w:rFonts w:ascii="Trebuchet MS"/>
          <w:sz w:val="18"/>
        </w:rPr>
      </w:pPr>
      <w:r>
        <w:br w:type="column"/>
      </w: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p w14:paraId="4D6C3261" w14:textId="77777777" w:rsidR="00C20691" w:rsidRDefault="00C20691">
      <w:pPr>
        <w:rPr>
          <w:rFonts w:ascii="Trebuchet MS"/>
          <w:sz w:val="18"/>
        </w:rPr>
        <w:sectPr w:rsidR="00C20691">
          <w:pgSz w:w="11880" w:h="15480"/>
          <w:pgMar w:top="640" w:right="0" w:bottom="680" w:left="240" w:header="443" w:footer="490" w:gutter="0"/>
          <w:cols w:num="2" w:space="720" w:equalWidth="0">
            <w:col w:w="2167" w:space="3423"/>
            <w:col w:w="6050"/>
          </w:cols>
        </w:sectPr>
      </w:pPr>
    </w:p>
    <w:p w14:paraId="4AD5A069" w14:textId="77777777" w:rsidR="00C20691" w:rsidRDefault="00C20691">
      <w:pPr>
        <w:pStyle w:val="BodyText"/>
        <w:spacing w:before="3"/>
        <w:rPr>
          <w:rFonts w:ascii="Trebuchet MS"/>
          <w:sz w:val="16"/>
        </w:rPr>
      </w:pPr>
    </w:p>
    <w:p w14:paraId="0077A893" w14:textId="77777777" w:rsidR="00C20691" w:rsidRDefault="00284A25" w:rsidP="00A16E22">
      <w:pPr>
        <w:pStyle w:val="ListParagraph"/>
        <w:numPr>
          <w:ilvl w:val="0"/>
          <w:numId w:val="3"/>
        </w:numPr>
        <w:tabs>
          <w:tab w:val="left" w:pos="1243"/>
        </w:tabs>
        <w:spacing w:before="102" w:line="273" w:lineRule="auto"/>
        <w:ind w:right="5286" w:hanging="360"/>
        <w:rPr>
          <w:sz w:val="20"/>
        </w:rPr>
      </w:pPr>
      <w:r>
        <w:rPr>
          <w:color w:val="231F20"/>
          <w:w w:val="105"/>
          <w:sz w:val="20"/>
        </w:rPr>
        <w:t>List</w:t>
      </w:r>
      <w:r>
        <w:rPr>
          <w:color w:val="231F20"/>
          <w:spacing w:val="-13"/>
          <w:w w:val="105"/>
          <w:sz w:val="20"/>
        </w:rPr>
        <w:t xml:space="preserve"> </w:t>
      </w:r>
      <w:r>
        <w:rPr>
          <w:color w:val="231F20"/>
          <w:w w:val="105"/>
          <w:sz w:val="20"/>
        </w:rPr>
        <w:t>three</w:t>
      </w:r>
      <w:r>
        <w:rPr>
          <w:color w:val="231F20"/>
          <w:spacing w:val="-13"/>
          <w:w w:val="105"/>
          <w:sz w:val="20"/>
        </w:rPr>
        <w:t xml:space="preserve"> </w:t>
      </w:r>
      <w:r>
        <w:rPr>
          <w:color w:val="231F20"/>
          <w:w w:val="105"/>
          <w:sz w:val="20"/>
        </w:rPr>
        <w:t>arguments</w:t>
      </w:r>
      <w:r>
        <w:rPr>
          <w:color w:val="231F20"/>
          <w:spacing w:val="-13"/>
          <w:w w:val="105"/>
          <w:sz w:val="20"/>
        </w:rPr>
        <w:t xml:space="preserve"> </w:t>
      </w:r>
      <w:r>
        <w:rPr>
          <w:color w:val="231F20"/>
          <w:w w:val="105"/>
          <w:sz w:val="20"/>
        </w:rPr>
        <w:t>supporting</w:t>
      </w:r>
      <w:r>
        <w:rPr>
          <w:color w:val="231F20"/>
          <w:spacing w:val="-13"/>
          <w:w w:val="105"/>
          <w:sz w:val="20"/>
        </w:rPr>
        <w:t xml:space="preserve"> </w:t>
      </w:r>
      <w:r>
        <w:rPr>
          <w:color w:val="231F20"/>
          <w:w w:val="105"/>
          <w:sz w:val="20"/>
        </w:rPr>
        <w:t>the</w:t>
      </w:r>
      <w:r>
        <w:rPr>
          <w:color w:val="231F20"/>
          <w:spacing w:val="-13"/>
          <w:w w:val="105"/>
          <w:sz w:val="20"/>
        </w:rPr>
        <w:t xml:space="preserve"> </w:t>
      </w:r>
      <w:r>
        <w:rPr>
          <w:color w:val="231F20"/>
          <w:w w:val="105"/>
          <w:sz w:val="20"/>
        </w:rPr>
        <w:t>current</w:t>
      </w:r>
      <w:r>
        <w:rPr>
          <w:color w:val="231F20"/>
          <w:spacing w:val="-13"/>
          <w:w w:val="105"/>
          <w:sz w:val="20"/>
        </w:rPr>
        <w:t xml:space="preserve"> </w:t>
      </w:r>
      <w:r>
        <w:rPr>
          <w:color w:val="231F20"/>
          <w:w w:val="105"/>
          <w:sz w:val="20"/>
        </w:rPr>
        <w:t>war</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Iraq. a.</w:t>
      </w:r>
    </w:p>
    <w:p w14:paraId="098ACD5F" w14:textId="77777777" w:rsidR="00C20691" w:rsidRDefault="00C20691">
      <w:pPr>
        <w:pStyle w:val="BodyText"/>
        <w:rPr>
          <w:sz w:val="23"/>
        </w:rPr>
      </w:pPr>
    </w:p>
    <w:p w14:paraId="2CF5714F" w14:textId="77777777" w:rsidR="00C20691" w:rsidRDefault="00284A25">
      <w:pPr>
        <w:pStyle w:val="BodyText"/>
        <w:spacing w:before="1"/>
        <w:ind w:left="1380"/>
      </w:pPr>
      <w:r>
        <w:rPr>
          <w:color w:val="231F20"/>
        </w:rPr>
        <w:t>b.</w:t>
      </w:r>
    </w:p>
    <w:p w14:paraId="5F08A0BA" w14:textId="77777777" w:rsidR="00C20691" w:rsidRDefault="00C20691">
      <w:pPr>
        <w:pStyle w:val="BodyText"/>
        <w:spacing w:before="8"/>
        <w:rPr>
          <w:sz w:val="25"/>
        </w:rPr>
      </w:pPr>
    </w:p>
    <w:p w14:paraId="690AEA87" w14:textId="77777777" w:rsidR="00C20691" w:rsidRDefault="00284A25">
      <w:pPr>
        <w:pStyle w:val="BodyText"/>
        <w:ind w:left="1380"/>
      </w:pPr>
      <w:r>
        <w:rPr>
          <w:color w:val="231F20"/>
          <w:w w:val="110"/>
        </w:rPr>
        <w:t>c.</w:t>
      </w:r>
    </w:p>
    <w:p w14:paraId="62D4353A" w14:textId="77777777" w:rsidR="00C20691" w:rsidRDefault="00C20691">
      <w:pPr>
        <w:pStyle w:val="BodyText"/>
        <w:rPr>
          <w:sz w:val="24"/>
        </w:rPr>
      </w:pPr>
    </w:p>
    <w:p w14:paraId="020AD967" w14:textId="77777777" w:rsidR="00C20691" w:rsidRDefault="00C20691">
      <w:pPr>
        <w:pStyle w:val="BodyText"/>
        <w:spacing w:before="7"/>
        <w:rPr>
          <w:sz w:val="24"/>
        </w:rPr>
      </w:pPr>
    </w:p>
    <w:p w14:paraId="7542E409" w14:textId="77777777" w:rsidR="00C20691" w:rsidRDefault="00284A25" w:rsidP="00A16E22">
      <w:pPr>
        <w:pStyle w:val="ListParagraph"/>
        <w:numPr>
          <w:ilvl w:val="0"/>
          <w:numId w:val="3"/>
        </w:numPr>
        <w:tabs>
          <w:tab w:val="left" w:pos="1243"/>
        </w:tabs>
        <w:spacing w:before="1" w:line="273" w:lineRule="auto"/>
        <w:ind w:right="6362" w:hanging="360"/>
        <w:rPr>
          <w:sz w:val="20"/>
        </w:rPr>
      </w:pPr>
      <w:r>
        <w:rPr>
          <w:color w:val="231F20"/>
          <w:sz w:val="20"/>
        </w:rPr>
        <w:t>List three arguments against the war in Iraq. a.</w:t>
      </w:r>
    </w:p>
    <w:p w14:paraId="22332024" w14:textId="77777777" w:rsidR="00C20691" w:rsidRDefault="00C20691">
      <w:pPr>
        <w:pStyle w:val="BodyText"/>
        <w:rPr>
          <w:sz w:val="23"/>
        </w:rPr>
      </w:pPr>
    </w:p>
    <w:p w14:paraId="1E64BAA7" w14:textId="77777777" w:rsidR="00C20691" w:rsidRDefault="00284A25">
      <w:pPr>
        <w:pStyle w:val="BodyText"/>
        <w:ind w:left="1380"/>
      </w:pPr>
      <w:r>
        <w:rPr>
          <w:color w:val="231F20"/>
        </w:rPr>
        <w:t>b.</w:t>
      </w:r>
    </w:p>
    <w:p w14:paraId="19596DA4" w14:textId="77777777" w:rsidR="00C20691" w:rsidRDefault="00C20691">
      <w:pPr>
        <w:pStyle w:val="BodyText"/>
        <w:spacing w:before="9"/>
        <w:rPr>
          <w:sz w:val="25"/>
        </w:rPr>
      </w:pPr>
    </w:p>
    <w:p w14:paraId="16CFDF4F" w14:textId="77777777" w:rsidR="00C20691" w:rsidRDefault="00284A25">
      <w:pPr>
        <w:pStyle w:val="BodyText"/>
        <w:ind w:left="1380"/>
      </w:pPr>
      <w:r>
        <w:rPr>
          <w:color w:val="231F20"/>
          <w:w w:val="110"/>
        </w:rPr>
        <w:t>c.</w:t>
      </w:r>
    </w:p>
    <w:p w14:paraId="3FB68C0D" w14:textId="77777777" w:rsidR="00C20691" w:rsidRDefault="00C20691">
      <w:pPr>
        <w:pStyle w:val="BodyText"/>
        <w:rPr>
          <w:sz w:val="24"/>
        </w:rPr>
      </w:pPr>
    </w:p>
    <w:p w14:paraId="5927AAF5" w14:textId="77777777" w:rsidR="00C20691" w:rsidRDefault="00C20691">
      <w:pPr>
        <w:pStyle w:val="BodyText"/>
        <w:spacing w:before="1"/>
        <w:rPr>
          <w:sz w:val="21"/>
        </w:rPr>
      </w:pPr>
    </w:p>
    <w:p w14:paraId="61D669D8" w14:textId="77777777" w:rsidR="00C20691" w:rsidRDefault="00284A25" w:rsidP="00A16E22">
      <w:pPr>
        <w:pStyle w:val="ListParagraph"/>
        <w:numPr>
          <w:ilvl w:val="0"/>
          <w:numId w:val="3"/>
        </w:numPr>
        <w:tabs>
          <w:tab w:val="left" w:pos="1354"/>
          <w:tab w:val="left" w:pos="4124"/>
          <w:tab w:val="left" w:pos="4342"/>
          <w:tab w:val="left" w:pos="5913"/>
          <w:tab w:val="left" w:pos="9198"/>
          <w:tab w:val="left" w:pos="10257"/>
        </w:tabs>
        <w:spacing w:line="506" w:lineRule="auto"/>
        <w:ind w:right="1380" w:hanging="360"/>
        <w:rPr>
          <w:sz w:val="20"/>
        </w:rPr>
      </w:pPr>
      <w:r>
        <w:rPr>
          <w:color w:val="231F20"/>
          <w:spacing w:val="-5"/>
          <w:w w:val="105"/>
          <w:sz w:val="20"/>
        </w:rPr>
        <w:t>“Today,</w:t>
      </w:r>
      <w:r>
        <w:rPr>
          <w:color w:val="231F20"/>
          <w:spacing w:val="17"/>
          <w:w w:val="105"/>
          <w:sz w:val="20"/>
        </w:rPr>
        <w:t xml:space="preserve"> </w:t>
      </w:r>
      <w:r>
        <w:rPr>
          <w:color w:val="231F20"/>
          <w:w w:val="105"/>
          <w:sz w:val="20"/>
        </w:rPr>
        <w:t>various</w:t>
      </w:r>
      <w:r>
        <w:rPr>
          <w:color w:val="231F20"/>
          <w:w w:val="105"/>
          <w:sz w:val="20"/>
          <w:u w:val="single" w:color="221E1F"/>
        </w:rPr>
        <w:t xml:space="preserve"> </w:t>
      </w:r>
      <w:r>
        <w:rPr>
          <w:color w:val="231F20"/>
          <w:w w:val="105"/>
          <w:sz w:val="20"/>
          <w:u w:val="single" w:color="221E1F"/>
        </w:rPr>
        <w:tab/>
      </w:r>
      <w:r>
        <w:rPr>
          <w:color w:val="231F20"/>
          <w:w w:val="105"/>
          <w:sz w:val="20"/>
          <w:u w:val="single" w:color="221E1F"/>
        </w:rPr>
        <w:tab/>
      </w:r>
      <w:r>
        <w:rPr>
          <w:color w:val="231F20"/>
          <w:w w:val="105"/>
          <w:sz w:val="20"/>
        </w:rPr>
        <w:t>between al Qaeda and</w:t>
      </w:r>
      <w:r>
        <w:rPr>
          <w:color w:val="231F20"/>
          <w:spacing w:val="-7"/>
          <w:w w:val="105"/>
          <w:sz w:val="20"/>
        </w:rPr>
        <w:t xml:space="preserve"> </w:t>
      </w:r>
      <w:r>
        <w:rPr>
          <w:color w:val="231F20"/>
          <w:w w:val="105"/>
          <w:sz w:val="20"/>
        </w:rPr>
        <w:t>other</w:t>
      </w:r>
      <w:r>
        <w:rPr>
          <w:color w:val="231F20"/>
          <w:spacing w:val="-2"/>
          <w:w w:val="105"/>
          <w:sz w:val="20"/>
        </w:rPr>
        <w:t xml:space="preserve"> </w:t>
      </w:r>
      <w:r>
        <w:rPr>
          <w:color w:val="231F20"/>
          <w:w w:val="105"/>
          <w:sz w:val="20"/>
        </w:rPr>
        <w:t>radical</w:t>
      </w:r>
      <w:r>
        <w:rPr>
          <w:color w:val="231F20"/>
          <w:w w:val="105"/>
          <w:sz w:val="20"/>
          <w:u w:val="single" w:color="221E1F"/>
        </w:rPr>
        <w:t xml:space="preserve"> </w:t>
      </w:r>
      <w:r>
        <w:rPr>
          <w:color w:val="231F20"/>
          <w:w w:val="105"/>
          <w:sz w:val="20"/>
          <w:u w:val="single" w:color="221E1F"/>
        </w:rPr>
        <w:tab/>
      </w:r>
      <w:r>
        <w:rPr>
          <w:color w:val="231F20"/>
          <w:w w:val="105"/>
          <w:sz w:val="20"/>
        </w:rPr>
        <w:t>forge an international</w:t>
      </w:r>
      <w:r>
        <w:rPr>
          <w:color w:val="231F20"/>
          <w:w w:val="105"/>
          <w:sz w:val="20"/>
          <w:u w:val="single" w:color="221E1F"/>
        </w:rPr>
        <w:tab/>
      </w:r>
      <w:r>
        <w:rPr>
          <w:color w:val="231F20"/>
          <w:w w:val="105"/>
          <w:sz w:val="20"/>
        </w:rPr>
        <w:t>of</w:t>
      </w:r>
      <w:r>
        <w:rPr>
          <w:color w:val="231F20"/>
          <w:w w:val="105"/>
          <w:sz w:val="20"/>
          <w:u w:val="single" w:color="221E1F"/>
        </w:rPr>
        <w:t xml:space="preserve"> </w:t>
      </w:r>
      <w:r>
        <w:rPr>
          <w:color w:val="231F20"/>
          <w:w w:val="105"/>
          <w:sz w:val="20"/>
          <w:u w:val="single" w:color="221E1F"/>
        </w:rPr>
        <w:tab/>
      </w:r>
      <w:r>
        <w:rPr>
          <w:color w:val="231F20"/>
          <w:w w:val="105"/>
          <w:sz w:val="20"/>
        </w:rPr>
        <w:t>of cells belonging to</w:t>
      </w:r>
      <w:r>
        <w:rPr>
          <w:color w:val="231F20"/>
          <w:spacing w:val="-11"/>
          <w:w w:val="105"/>
          <w:sz w:val="20"/>
        </w:rPr>
        <w:t xml:space="preserve"> </w:t>
      </w:r>
      <w:r>
        <w:rPr>
          <w:color w:val="231F20"/>
          <w:w w:val="105"/>
          <w:sz w:val="20"/>
        </w:rPr>
        <w:t>different</w:t>
      </w:r>
      <w:r>
        <w:rPr>
          <w:color w:val="231F20"/>
          <w:w w:val="115"/>
          <w:sz w:val="20"/>
          <w:u w:val="single" w:color="221E1F"/>
        </w:rPr>
        <w:t xml:space="preserve"> </w:t>
      </w:r>
      <w:r>
        <w:rPr>
          <w:color w:val="231F20"/>
          <w:sz w:val="20"/>
          <w:u w:val="single" w:color="221E1F"/>
        </w:rPr>
        <w:tab/>
      </w:r>
      <w:r>
        <w:rPr>
          <w:color w:val="231F20"/>
          <w:sz w:val="20"/>
          <w:u w:val="single" w:color="221E1F"/>
        </w:rPr>
        <w:tab/>
      </w:r>
    </w:p>
    <w:p w14:paraId="79A7726F" w14:textId="77777777" w:rsidR="00C20691" w:rsidRDefault="00284A25">
      <w:pPr>
        <w:pStyle w:val="BodyText"/>
        <w:tabs>
          <w:tab w:val="left" w:pos="6013"/>
        </w:tabs>
        <w:spacing w:before="1"/>
        <w:ind w:left="1380"/>
      </w:pPr>
      <w:r>
        <w:rPr>
          <w:color w:val="231F20"/>
          <w:w w:val="105"/>
        </w:rPr>
        <w:t>groups and located</w:t>
      </w:r>
      <w:r>
        <w:rPr>
          <w:color w:val="231F20"/>
          <w:spacing w:val="-8"/>
          <w:w w:val="105"/>
        </w:rPr>
        <w:t xml:space="preserve"> </w:t>
      </w:r>
      <w:r>
        <w:rPr>
          <w:color w:val="231F20"/>
          <w:w w:val="105"/>
        </w:rPr>
        <w:t>on</w:t>
      </w:r>
      <w:r>
        <w:rPr>
          <w:color w:val="231F20"/>
          <w:spacing w:val="-3"/>
          <w:w w:val="105"/>
        </w:rPr>
        <w:t xml:space="preserve"> </w:t>
      </w:r>
      <w:r>
        <w:rPr>
          <w:color w:val="231F20"/>
          <w:w w:val="105"/>
        </w:rPr>
        <w:t>different</w:t>
      </w:r>
      <w:r>
        <w:rPr>
          <w:color w:val="231F20"/>
          <w:w w:val="105"/>
          <w:u w:val="single" w:color="221E1F"/>
        </w:rPr>
        <w:t xml:space="preserve"> </w:t>
      </w:r>
      <w:r>
        <w:rPr>
          <w:color w:val="231F20"/>
          <w:w w:val="105"/>
          <w:u w:val="single" w:color="221E1F"/>
        </w:rPr>
        <w:tab/>
      </w:r>
      <w:r>
        <w:rPr>
          <w:color w:val="231F20"/>
          <w:w w:val="105"/>
        </w:rPr>
        <w:t>.” [Fill in the blanks using your</w:t>
      </w:r>
      <w:r>
        <w:rPr>
          <w:color w:val="231F20"/>
          <w:spacing w:val="26"/>
          <w:w w:val="105"/>
        </w:rPr>
        <w:t xml:space="preserve"> </w:t>
      </w:r>
      <w:r>
        <w:rPr>
          <w:color w:val="231F20"/>
          <w:w w:val="105"/>
        </w:rPr>
        <w:t>reading.]</w:t>
      </w:r>
    </w:p>
    <w:p w14:paraId="27DE0CE7" w14:textId="77777777" w:rsidR="00C20691" w:rsidRDefault="00C20691">
      <w:pPr>
        <w:pStyle w:val="BodyText"/>
        <w:spacing w:before="9"/>
        <w:rPr>
          <w:sz w:val="25"/>
        </w:rPr>
      </w:pPr>
    </w:p>
    <w:p w14:paraId="0CA1C812" w14:textId="77777777" w:rsidR="00C20691" w:rsidRDefault="00284A25" w:rsidP="00A16E22">
      <w:pPr>
        <w:pStyle w:val="ListParagraph"/>
        <w:numPr>
          <w:ilvl w:val="0"/>
          <w:numId w:val="3"/>
        </w:numPr>
        <w:tabs>
          <w:tab w:val="left" w:pos="1354"/>
        </w:tabs>
        <w:spacing w:line="273" w:lineRule="auto"/>
        <w:ind w:right="2807" w:hanging="360"/>
        <w:rPr>
          <w:sz w:val="20"/>
        </w:rPr>
      </w:pPr>
      <w:r>
        <w:rPr>
          <w:color w:val="231F20"/>
          <w:sz w:val="20"/>
        </w:rPr>
        <w:t>What are the three challenges the United States faces regarding nuclear weapons?   a.</w:t>
      </w:r>
    </w:p>
    <w:p w14:paraId="35851F53" w14:textId="77777777" w:rsidR="00C20691" w:rsidRDefault="00C20691">
      <w:pPr>
        <w:pStyle w:val="BodyText"/>
        <w:rPr>
          <w:sz w:val="23"/>
        </w:rPr>
      </w:pPr>
    </w:p>
    <w:p w14:paraId="4F0F8340" w14:textId="77777777" w:rsidR="00C20691" w:rsidRDefault="00284A25">
      <w:pPr>
        <w:pStyle w:val="BodyText"/>
        <w:spacing w:before="1"/>
        <w:ind w:left="1380"/>
      </w:pPr>
      <w:r>
        <w:rPr>
          <w:color w:val="231F20"/>
        </w:rPr>
        <w:t>b.</w:t>
      </w:r>
    </w:p>
    <w:p w14:paraId="212B0EC3" w14:textId="77777777" w:rsidR="00C20691" w:rsidRDefault="00C20691">
      <w:pPr>
        <w:pStyle w:val="BodyText"/>
        <w:spacing w:before="8"/>
        <w:rPr>
          <w:sz w:val="25"/>
        </w:rPr>
      </w:pPr>
    </w:p>
    <w:p w14:paraId="0BE20085" w14:textId="77777777" w:rsidR="00C20691" w:rsidRDefault="00284A25">
      <w:pPr>
        <w:pStyle w:val="BodyText"/>
        <w:ind w:left="1380"/>
      </w:pPr>
      <w:r>
        <w:rPr>
          <w:color w:val="231F20"/>
          <w:w w:val="110"/>
        </w:rPr>
        <w:t>c.</w:t>
      </w:r>
    </w:p>
    <w:p w14:paraId="783AB233" w14:textId="77777777" w:rsidR="00C20691" w:rsidRDefault="00C20691">
      <w:pPr>
        <w:pStyle w:val="BodyText"/>
        <w:spacing w:before="9"/>
        <w:rPr>
          <w:sz w:val="25"/>
        </w:rPr>
      </w:pPr>
    </w:p>
    <w:p w14:paraId="7ED33E18" w14:textId="77777777" w:rsidR="00C20691" w:rsidRDefault="00284A25" w:rsidP="00A16E22">
      <w:pPr>
        <w:pStyle w:val="ListParagraph"/>
        <w:numPr>
          <w:ilvl w:val="0"/>
          <w:numId w:val="3"/>
        </w:numPr>
        <w:tabs>
          <w:tab w:val="left" w:pos="1354"/>
        </w:tabs>
        <w:ind w:left="1353" w:hanging="333"/>
        <w:rPr>
          <w:sz w:val="20"/>
        </w:rPr>
      </w:pPr>
      <w:r>
        <w:rPr>
          <w:color w:val="231F20"/>
          <w:sz w:val="20"/>
        </w:rPr>
        <w:t>What</w:t>
      </w:r>
      <w:r>
        <w:rPr>
          <w:color w:val="231F20"/>
          <w:spacing w:val="10"/>
          <w:sz w:val="20"/>
        </w:rPr>
        <w:t xml:space="preserve"> </w:t>
      </w:r>
      <w:r>
        <w:rPr>
          <w:color w:val="231F20"/>
          <w:sz w:val="20"/>
        </w:rPr>
        <w:t>are</w:t>
      </w:r>
      <w:r>
        <w:rPr>
          <w:color w:val="231F20"/>
          <w:spacing w:val="11"/>
          <w:sz w:val="20"/>
        </w:rPr>
        <w:t xml:space="preserve"> </w:t>
      </w:r>
      <w:r>
        <w:rPr>
          <w:color w:val="231F20"/>
          <w:sz w:val="20"/>
        </w:rPr>
        <w:t>the</w:t>
      </w:r>
      <w:r>
        <w:rPr>
          <w:color w:val="231F20"/>
          <w:spacing w:val="11"/>
          <w:sz w:val="20"/>
        </w:rPr>
        <w:t xml:space="preserve"> </w:t>
      </w:r>
      <w:r>
        <w:rPr>
          <w:color w:val="231F20"/>
          <w:sz w:val="20"/>
        </w:rPr>
        <w:t>Nunn-Lugar</w:t>
      </w:r>
      <w:r>
        <w:rPr>
          <w:color w:val="231F20"/>
          <w:spacing w:val="11"/>
          <w:sz w:val="20"/>
        </w:rPr>
        <w:t xml:space="preserve"> </w:t>
      </w:r>
      <w:r>
        <w:rPr>
          <w:color w:val="231F20"/>
          <w:sz w:val="20"/>
        </w:rPr>
        <w:t>Threat</w:t>
      </w:r>
      <w:r>
        <w:rPr>
          <w:color w:val="231F20"/>
          <w:spacing w:val="10"/>
          <w:sz w:val="20"/>
        </w:rPr>
        <w:t xml:space="preserve"> </w:t>
      </w:r>
      <w:r>
        <w:rPr>
          <w:color w:val="231F20"/>
          <w:sz w:val="20"/>
        </w:rPr>
        <w:t>Reduction</w:t>
      </w:r>
      <w:r>
        <w:rPr>
          <w:color w:val="231F20"/>
          <w:spacing w:val="11"/>
          <w:sz w:val="20"/>
        </w:rPr>
        <w:t xml:space="preserve"> </w:t>
      </w:r>
      <w:r>
        <w:rPr>
          <w:color w:val="231F20"/>
          <w:sz w:val="20"/>
        </w:rPr>
        <w:t>Programs?</w:t>
      </w:r>
      <w:r>
        <w:rPr>
          <w:color w:val="231F20"/>
          <w:spacing w:val="11"/>
          <w:sz w:val="20"/>
        </w:rPr>
        <w:t xml:space="preserve"> </w:t>
      </w:r>
      <w:r>
        <w:rPr>
          <w:color w:val="231F20"/>
          <w:sz w:val="20"/>
        </w:rPr>
        <w:t>Have</w:t>
      </w:r>
      <w:r>
        <w:rPr>
          <w:color w:val="231F20"/>
          <w:spacing w:val="11"/>
          <w:sz w:val="20"/>
        </w:rPr>
        <w:t xml:space="preserve"> </w:t>
      </w:r>
      <w:r>
        <w:rPr>
          <w:color w:val="231F20"/>
          <w:sz w:val="20"/>
        </w:rPr>
        <w:t>they</w:t>
      </w:r>
      <w:r>
        <w:rPr>
          <w:color w:val="231F20"/>
          <w:spacing w:val="11"/>
          <w:sz w:val="20"/>
        </w:rPr>
        <w:t xml:space="preserve"> </w:t>
      </w:r>
      <w:r>
        <w:rPr>
          <w:color w:val="231F20"/>
          <w:sz w:val="20"/>
        </w:rPr>
        <w:t>been</w:t>
      </w:r>
      <w:r>
        <w:rPr>
          <w:color w:val="231F20"/>
          <w:spacing w:val="10"/>
          <w:sz w:val="20"/>
        </w:rPr>
        <w:t xml:space="preserve"> </w:t>
      </w:r>
      <w:r>
        <w:rPr>
          <w:color w:val="231F20"/>
          <w:sz w:val="20"/>
        </w:rPr>
        <w:t>successful?</w:t>
      </w:r>
      <w:r>
        <w:rPr>
          <w:color w:val="231F20"/>
          <w:spacing w:val="11"/>
          <w:sz w:val="20"/>
        </w:rPr>
        <w:t xml:space="preserve"> </w:t>
      </w:r>
      <w:r>
        <w:rPr>
          <w:color w:val="231F20"/>
          <w:sz w:val="20"/>
        </w:rPr>
        <w:t>Explain.</w:t>
      </w:r>
    </w:p>
    <w:p w14:paraId="09020A65" w14:textId="77777777" w:rsidR="00C20691" w:rsidRDefault="00C20691">
      <w:pPr>
        <w:pStyle w:val="BodyText"/>
        <w:rPr>
          <w:sz w:val="24"/>
        </w:rPr>
      </w:pPr>
    </w:p>
    <w:p w14:paraId="2E5578EB" w14:textId="77777777" w:rsidR="00C20691" w:rsidRDefault="00C20691">
      <w:pPr>
        <w:pStyle w:val="BodyText"/>
        <w:rPr>
          <w:sz w:val="24"/>
        </w:rPr>
      </w:pPr>
    </w:p>
    <w:p w14:paraId="200C9A00" w14:textId="77777777" w:rsidR="00C20691" w:rsidRDefault="00C20691">
      <w:pPr>
        <w:pStyle w:val="BodyText"/>
        <w:rPr>
          <w:sz w:val="24"/>
        </w:rPr>
      </w:pPr>
    </w:p>
    <w:p w14:paraId="1E7CC88B" w14:textId="77777777" w:rsidR="00C20691" w:rsidRDefault="00C20691">
      <w:pPr>
        <w:pStyle w:val="BodyText"/>
        <w:rPr>
          <w:sz w:val="24"/>
        </w:rPr>
      </w:pPr>
    </w:p>
    <w:p w14:paraId="34264E78" w14:textId="77777777" w:rsidR="00C20691" w:rsidRDefault="00C20691">
      <w:pPr>
        <w:pStyle w:val="BodyText"/>
        <w:rPr>
          <w:sz w:val="24"/>
        </w:rPr>
      </w:pPr>
    </w:p>
    <w:p w14:paraId="3C9D207E" w14:textId="77777777" w:rsidR="00C20691" w:rsidRDefault="00C20691">
      <w:pPr>
        <w:pStyle w:val="BodyText"/>
        <w:spacing w:before="2"/>
      </w:pPr>
    </w:p>
    <w:p w14:paraId="72F465E0" w14:textId="77777777" w:rsidR="00C20691" w:rsidRDefault="00284A25" w:rsidP="00A16E22">
      <w:pPr>
        <w:pStyle w:val="ListParagraph"/>
        <w:numPr>
          <w:ilvl w:val="0"/>
          <w:numId w:val="3"/>
        </w:numPr>
        <w:tabs>
          <w:tab w:val="left" w:pos="1354"/>
        </w:tabs>
        <w:spacing w:line="273" w:lineRule="auto"/>
        <w:ind w:right="1464" w:hanging="360"/>
        <w:rPr>
          <w:sz w:val="20"/>
        </w:rPr>
      </w:pPr>
      <w:r>
        <w:rPr>
          <w:color w:val="231F20"/>
          <w:w w:val="105"/>
          <w:sz w:val="20"/>
        </w:rPr>
        <w:t>List</w:t>
      </w:r>
      <w:r>
        <w:rPr>
          <w:color w:val="231F20"/>
          <w:spacing w:val="-6"/>
          <w:w w:val="105"/>
          <w:sz w:val="20"/>
        </w:rPr>
        <w:t xml:space="preserve"> </w:t>
      </w:r>
      <w:r>
        <w:rPr>
          <w:color w:val="231F20"/>
          <w:w w:val="105"/>
          <w:sz w:val="20"/>
        </w:rPr>
        <w:t>three</w:t>
      </w:r>
      <w:r>
        <w:rPr>
          <w:color w:val="231F20"/>
          <w:spacing w:val="-5"/>
          <w:w w:val="105"/>
          <w:sz w:val="20"/>
        </w:rPr>
        <w:t xml:space="preserve"> </w:t>
      </w:r>
      <w:r>
        <w:rPr>
          <w:color w:val="231F20"/>
          <w:w w:val="105"/>
          <w:sz w:val="20"/>
        </w:rPr>
        <w:t>countries</w:t>
      </w:r>
      <w:r>
        <w:rPr>
          <w:color w:val="231F20"/>
          <w:spacing w:val="-6"/>
          <w:w w:val="105"/>
          <w:sz w:val="20"/>
        </w:rPr>
        <w:t xml:space="preserve"> </w:t>
      </w:r>
      <w:r>
        <w:rPr>
          <w:color w:val="231F20"/>
          <w:w w:val="105"/>
          <w:sz w:val="20"/>
        </w:rPr>
        <w:t>that</w:t>
      </w:r>
      <w:r>
        <w:rPr>
          <w:color w:val="231F20"/>
          <w:spacing w:val="-5"/>
          <w:w w:val="105"/>
          <w:sz w:val="20"/>
        </w:rPr>
        <w:t xml:space="preserve"> </w:t>
      </w:r>
      <w:r>
        <w:rPr>
          <w:color w:val="231F20"/>
          <w:w w:val="105"/>
          <w:sz w:val="20"/>
        </w:rPr>
        <w:t>the</w:t>
      </w:r>
      <w:r>
        <w:rPr>
          <w:color w:val="231F20"/>
          <w:spacing w:val="-6"/>
          <w:w w:val="105"/>
          <w:sz w:val="20"/>
        </w:rPr>
        <w:t xml:space="preserve"> </w:t>
      </w:r>
      <w:r>
        <w:rPr>
          <w:color w:val="231F20"/>
          <w:w w:val="105"/>
          <w:sz w:val="20"/>
        </w:rPr>
        <w:t>United</w:t>
      </w:r>
      <w:r>
        <w:rPr>
          <w:color w:val="231F20"/>
          <w:spacing w:val="-5"/>
          <w:w w:val="105"/>
          <w:sz w:val="20"/>
        </w:rPr>
        <w:t xml:space="preserve"> </w:t>
      </w:r>
      <w:r>
        <w:rPr>
          <w:color w:val="231F20"/>
          <w:w w:val="105"/>
          <w:sz w:val="20"/>
        </w:rPr>
        <w:t>States</w:t>
      </w:r>
      <w:r>
        <w:rPr>
          <w:color w:val="231F20"/>
          <w:spacing w:val="-6"/>
          <w:w w:val="105"/>
          <w:sz w:val="20"/>
        </w:rPr>
        <w:t xml:space="preserve"> </w:t>
      </w:r>
      <w:r>
        <w:rPr>
          <w:color w:val="231F20"/>
          <w:w w:val="105"/>
          <w:sz w:val="20"/>
        </w:rPr>
        <w:t>is</w:t>
      </w:r>
      <w:r>
        <w:rPr>
          <w:color w:val="231F20"/>
          <w:spacing w:val="-5"/>
          <w:w w:val="105"/>
          <w:sz w:val="20"/>
        </w:rPr>
        <w:t xml:space="preserve"> </w:t>
      </w:r>
      <w:r>
        <w:rPr>
          <w:color w:val="231F20"/>
          <w:w w:val="105"/>
          <w:sz w:val="20"/>
        </w:rPr>
        <w:t>most</w:t>
      </w:r>
      <w:r>
        <w:rPr>
          <w:color w:val="231F20"/>
          <w:spacing w:val="-5"/>
          <w:w w:val="105"/>
          <w:sz w:val="20"/>
        </w:rPr>
        <w:t xml:space="preserve"> </w:t>
      </w:r>
      <w:r>
        <w:rPr>
          <w:color w:val="231F20"/>
          <w:w w:val="105"/>
          <w:sz w:val="20"/>
        </w:rPr>
        <w:t>concerned</w:t>
      </w:r>
      <w:r>
        <w:rPr>
          <w:color w:val="231F20"/>
          <w:spacing w:val="-6"/>
          <w:w w:val="105"/>
          <w:sz w:val="20"/>
        </w:rPr>
        <w:t xml:space="preserve"> </w:t>
      </w:r>
      <w:r>
        <w:rPr>
          <w:color w:val="231F20"/>
          <w:w w:val="105"/>
          <w:sz w:val="20"/>
        </w:rPr>
        <w:t>about</w:t>
      </w:r>
      <w:r>
        <w:rPr>
          <w:color w:val="231F20"/>
          <w:spacing w:val="-5"/>
          <w:w w:val="105"/>
          <w:sz w:val="20"/>
        </w:rPr>
        <w:t xml:space="preserve"> </w:t>
      </w:r>
      <w:r>
        <w:rPr>
          <w:color w:val="231F20"/>
          <w:w w:val="105"/>
          <w:sz w:val="20"/>
        </w:rPr>
        <w:t>in</w:t>
      </w:r>
      <w:r>
        <w:rPr>
          <w:color w:val="231F20"/>
          <w:spacing w:val="-6"/>
          <w:w w:val="105"/>
          <w:sz w:val="20"/>
        </w:rPr>
        <w:t xml:space="preserve"> </w:t>
      </w:r>
      <w:r>
        <w:rPr>
          <w:color w:val="231F20"/>
          <w:w w:val="105"/>
          <w:sz w:val="20"/>
        </w:rPr>
        <w:t>terms</w:t>
      </w:r>
      <w:r>
        <w:rPr>
          <w:color w:val="231F20"/>
          <w:spacing w:val="-5"/>
          <w:w w:val="105"/>
          <w:sz w:val="20"/>
        </w:rPr>
        <w:t xml:space="preserve"> </w:t>
      </w:r>
      <w:r>
        <w:rPr>
          <w:color w:val="231F20"/>
          <w:w w:val="105"/>
          <w:sz w:val="20"/>
        </w:rPr>
        <w:t>of</w:t>
      </w:r>
      <w:r>
        <w:rPr>
          <w:color w:val="231F20"/>
          <w:spacing w:val="-6"/>
          <w:w w:val="105"/>
          <w:sz w:val="20"/>
        </w:rPr>
        <w:t xml:space="preserve"> </w:t>
      </w:r>
      <w:r>
        <w:rPr>
          <w:color w:val="231F20"/>
          <w:w w:val="105"/>
          <w:sz w:val="20"/>
        </w:rPr>
        <w:t>nuclear</w:t>
      </w:r>
      <w:r>
        <w:rPr>
          <w:color w:val="231F20"/>
          <w:spacing w:val="-5"/>
          <w:w w:val="105"/>
          <w:sz w:val="20"/>
        </w:rPr>
        <w:t xml:space="preserve"> </w:t>
      </w:r>
      <w:r>
        <w:rPr>
          <w:color w:val="231F20"/>
          <w:w w:val="105"/>
          <w:sz w:val="20"/>
        </w:rPr>
        <w:t>weapons. Give at least one reason for</w:t>
      </w:r>
      <w:r>
        <w:rPr>
          <w:color w:val="231F20"/>
          <w:spacing w:val="23"/>
          <w:w w:val="105"/>
          <w:sz w:val="20"/>
        </w:rPr>
        <w:t xml:space="preserve"> </w:t>
      </w:r>
      <w:r>
        <w:rPr>
          <w:color w:val="231F20"/>
          <w:w w:val="105"/>
          <w:sz w:val="20"/>
        </w:rPr>
        <w:t>concern.</w:t>
      </w:r>
    </w:p>
    <w:p w14:paraId="24F535FE" w14:textId="77777777" w:rsidR="00C20691" w:rsidRDefault="00C20691">
      <w:pPr>
        <w:pStyle w:val="BodyText"/>
        <w:spacing w:before="7"/>
        <w:rPr>
          <w:sz w:val="7"/>
        </w:rPr>
      </w:pPr>
    </w:p>
    <w:tbl>
      <w:tblPr>
        <w:tblW w:w="0" w:type="auto"/>
        <w:tblInd w:w="10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880"/>
        <w:gridCol w:w="6480"/>
      </w:tblGrid>
      <w:tr w:rsidR="00C20691" w14:paraId="3F28F078" w14:textId="77777777">
        <w:trPr>
          <w:trHeight w:val="620"/>
        </w:trPr>
        <w:tc>
          <w:tcPr>
            <w:tcW w:w="2880" w:type="dxa"/>
            <w:tcBorders>
              <w:top w:val="nil"/>
              <w:left w:val="nil"/>
              <w:bottom w:val="nil"/>
            </w:tcBorders>
            <w:shd w:val="clear" w:color="auto" w:fill="939598"/>
          </w:tcPr>
          <w:p w14:paraId="6E250F3D" w14:textId="77777777" w:rsidR="00C20691" w:rsidRDefault="00284A25">
            <w:pPr>
              <w:pStyle w:val="TableParagraph"/>
              <w:spacing w:before="179"/>
              <w:ind w:left="988" w:right="958"/>
              <w:jc w:val="center"/>
              <w:rPr>
                <w:sz w:val="24"/>
              </w:rPr>
            </w:pPr>
            <w:r>
              <w:rPr>
                <w:color w:val="FFFFFF"/>
                <w:w w:val="105"/>
                <w:sz w:val="24"/>
              </w:rPr>
              <w:t>Country</w:t>
            </w:r>
          </w:p>
        </w:tc>
        <w:tc>
          <w:tcPr>
            <w:tcW w:w="6480" w:type="dxa"/>
            <w:tcBorders>
              <w:top w:val="nil"/>
              <w:bottom w:val="nil"/>
              <w:right w:val="nil"/>
            </w:tcBorders>
            <w:shd w:val="clear" w:color="auto" w:fill="939598"/>
          </w:tcPr>
          <w:p w14:paraId="1EC67952" w14:textId="77777777" w:rsidR="00C20691" w:rsidRDefault="00284A25">
            <w:pPr>
              <w:pStyle w:val="TableParagraph"/>
              <w:spacing w:before="179"/>
              <w:ind w:left="2146"/>
              <w:rPr>
                <w:sz w:val="24"/>
              </w:rPr>
            </w:pPr>
            <w:r>
              <w:rPr>
                <w:color w:val="FFFFFF"/>
                <w:w w:val="105"/>
                <w:sz w:val="24"/>
              </w:rPr>
              <w:t>Reason for Concern</w:t>
            </w:r>
          </w:p>
        </w:tc>
      </w:tr>
      <w:tr w:rsidR="00C20691" w14:paraId="1E239210" w14:textId="77777777">
        <w:trPr>
          <w:trHeight w:val="790"/>
        </w:trPr>
        <w:tc>
          <w:tcPr>
            <w:tcW w:w="2880" w:type="dxa"/>
            <w:tcBorders>
              <w:top w:val="single" w:sz="8" w:space="0" w:color="939598"/>
              <w:left w:val="single" w:sz="8" w:space="0" w:color="939598"/>
              <w:bottom w:val="single" w:sz="8" w:space="0" w:color="939598"/>
              <w:right w:val="single" w:sz="8" w:space="0" w:color="939598"/>
            </w:tcBorders>
          </w:tcPr>
          <w:p w14:paraId="209DEF7B" w14:textId="77777777" w:rsidR="00C20691" w:rsidRDefault="00C20691">
            <w:pPr>
              <w:pStyle w:val="TableParagraph"/>
              <w:rPr>
                <w:rFonts w:ascii="Times New Roman"/>
                <w:sz w:val="18"/>
              </w:rPr>
            </w:pPr>
          </w:p>
        </w:tc>
        <w:tc>
          <w:tcPr>
            <w:tcW w:w="6480" w:type="dxa"/>
            <w:tcBorders>
              <w:top w:val="single" w:sz="8" w:space="0" w:color="939598"/>
              <w:left w:val="single" w:sz="8" w:space="0" w:color="939598"/>
              <w:bottom w:val="single" w:sz="8" w:space="0" w:color="939598"/>
              <w:right w:val="single" w:sz="8" w:space="0" w:color="939598"/>
            </w:tcBorders>
          </w:tcPr>
          <w:p w14:paraId="65F90AE3" w14:textId="77777777" w:rsidR="00C20691" w:rsidRDefault="00C20691">
            <w:pPr>
              <w:pStyle w:val="TableParagraph"/>
              <w:rPr>
                <w:rFonts w:ascii="Times New Roman"/>
                <w:sz w:val="18"/>
              </w:rPr>
            </w:pPr>
          </w:p>
        </w:tc>
      </w:tr>
      <w:tr w:rsidR="00C20691" w14:paraId="1F0BED2E" w14:textId="77777777">
        <w:trPr>
          <w:trHeight w:val="790"/>
        </w:trPr>
        <w:tc>
          <w:tcPr>
            <w:tcW w:w="2880" w:type="dxa"/>
            <w:tcBorders>
              <w:top w:val="single" w:sz="8" w:space="0" w:color="939598"/>
              <w:left w:val="single" w:sz="8" w:space="0" w:color="939598"/>
              <w:bottom w:val="single" w:sz="8" w:space="0" w:color="939598"/>
              <w:right w:val="single" w:sz="8" w:space="0" w:color="939598"/>
            </w:tcBorders>
          </w:tcPr>
          <w:p w14:paraId="55A7435B" w14:textId="77777777" w:rsidR="00C20691" w:rsidRDefault="00C20691">
            <w:pPr>
              <w:pStyle w:val="TableParagraph"/>
              <w:rPr>
                <w:rFonts w:ascii="Times New Roman"/>
                <w:sz w:val="18"/>
              </w:rPr>
            </w:pPr>
          </w:p>
        </w:tc>
        <w:tc>
          <w:tcPr>
            <w:tcW w:w="6480" w:type="dxa"/>
            <w:tcBorders>
              <w:top w:val="single" w:sz="8" w:space="0" w:color="939598"/>
              <w:left w:val="single" w:sz="8" w:space="0" w:color="939598"/>
              <w:bottom w:val="single" w:sz="8" w:space="0" w:color="939598"/>
              <w:right w:val="single" w:sz="8" w:space="0" w:color="939598"/>
            </w:tcBorders>
          </w:tcPr>
          <w:p w14:paraId="0CCFE835" w14:textId="77777777" w:rsidR="00C20691" w:rsidRDefault="00C20691">
            <w:pPr>
              <w:pStyle w:val="TableParagraph"/>
              <w:rPr>
                <w:rFonts w:ascii="Times New Roman"/>
                <w:sz w:val="18"/>
              </w:rPr>
            </w:pPr>
          </w:p>
        </w:tc>
      </w:tr>
      <w:tr w:rsidR="00C20691" w14:paraId="3845D478" w14:textId="77777777">
        <w:trPr>
          <w:trHeight w:val="790"/>
        </w:trPr>
        <w:tc>
          <w:tcPr>
            <w:tcW w:w="2880" w:type="dxa"/>
            <w:tcBorders>
              <w:top w:val="single" w:sz="8" w:space="0" w:color="939598"/>
              <w:left w:val="single" w:sz="8" w:space="0" w:color="939598"/>
              <w:bottom w:val="single" w:sz="8" w:space="0" w:color="939598"/>
              <w:right w:val="single" w:sz="8" w:space="0" w:color="939598"/>
            </w:tcBorders>
          </w:tcPr>
          <w:p w14:paraId="2796D2D5" w14:textId="77777777" w:rsidR="00C20691" w:rsidRDefault="00C20691">
            <w:pPr>
              <w:pStyle w:val="TableParagraph"/>
              <w:rPr>
                <w:rFonts w:ascii="Times New Roman"/>
                <w:sz w:val="18"/>
              </w:rPr>
            </w:pPr>
          </w:p>
        </w:tc>
        <w:tc>
          <w:tcPr>
            <w:tcW w:w="6480" w:type="dxa"/>
            <w:tcBorders>
              <w:top w:val="single" w:sz="8" w:space="0" w:color="939598"/>
              <w:left w:val="single" w:sz="8" w:space="0" w:color="939598"/>
              <w:bottom w:val="single" w:sz="8" w:space="0" w:color="939598"/>
              <w:right w:val="single" w:sz="8" w:space="0" w:color="939598"/>
            </w:tcBorders>
          </w:tcPr>
          <w:p w14:paraId="6022F60A" w14:textId="77777777" w:rsidR="00C20691" w:rsidRDefault="00C20691">
            <w:pPr>
              <w:pStyle w:val="TableParagraph"/>
              <w:rPr>
                <w:rFonts w:ascii="Times New Roman"/>
                <w:sz w:val="18"/>
              </w:rPr>
            </w:pPr>
          </w:p>
        </w:tc>
      </w:tr>
    </w:tbl>
    <w:p w14:paraId="69F4DC94" w14:textId="77777777" w:rsidR="00C20691" w:rsidRDefault="00C20691">
      <w:pPr>
        <w:rPr>
          <w:rFonts w:ascii="Times New Roman"/>
          <w:sz w:val="18"/>
        </w:rPr>
        <w:sectPr w:rsidR="00C20691">
          <w:type w:val="continuous"/>
          <w:pgSz w:w="11880" w:h="15480"/>
          <w:pgMar w:top="1380" w:right="0" w:bottom="280" w:left="240" w:header="720" w:footer="720" w:gutter="0"/>
          <w:cols w:space="720"/>
        </w:sectPr>
      </w:pPr>
    </w:p>
    <w:p w14:paraId="59753403" w14:textId="3909A6EC" w:rsidR="00C20691" w:rsidRDefault="00284A25" w:rsidP="00E2183E">
      <w:pPr>
        <w:tabs>
          <w:tab w:val="left" w:pos="4789"/>
        </w:tabs>
        <w:spacing w:before="11"/>
        <w:ind w:left="109"/>
        <w:rPr>
          <w:rFonts w:ascii="Trebuchet MS"/>
          <w:sz w:val="13"/>
        </w:rPr>
      </w:pPr>
      <w:r>
        <w:br w:type="column"/>
      </w:r>
      <w:r w:rsidR="00E2183E">
        <w:rPr>
          <w:rFonts w:ascii="Trebuchet MS"/>
          <w:sz w:val="13"/>
        </w:rPr>
        <w:lastRenderedPageBreak/>
        <w:t xml:space="preserve"> </w:t>
      </w:r>
    </w:p>
    <w:p w14:paraId="00594C0F" w14:textId="77777777" w:rsidR="00C20691" w:rsidRDefault="00284A25">
      <w:pPr>
        <w:pStyle w:val="Heading5"/>
        <w:spacing w:before="99"/>
        <w:ind w:left="863"/>
      </w:pPr>
      <w:r>
        <w:rPr>
          <w:color w:val="231F20"/>
        </w:rPr>
        <w:t>How did historical precedents influence U.S. security policy?</w:t>
      </w:r>
    </w:p>
    <w:p w14:paraId="7CC77D50" w14:textId="77777777" w:rsidR="00C20691" w:rsidRDefault="00C20691">
      <w:pPr>
        <w:sectPr w:rsidR="00C20691">
          <w:headerReference w:type="even" r:id="rId104"/>
          <w:headerReference w:type="default" r:id="rId105"/>
          <w:type w:val="continuous"/>
          <w:pgSz w:w="11880" w:h="15480"/>
          <w:pgMar w:top="1380" w:right="0" w:bottom="280" w:left="240" w:header="720" w:footer="720" w:gutter="0"/>
          <w:cols w:space="720"/>
        </w:sectPr>
      </w:pPr>
    </w:p>
    <w:p w14:paraId="0C1F6A2B" w14:textId="77777777" w:rsidR="00C20691" w:rsidRDefault="00284A25">
      <w:pPr>
        <w:spacing w:before="109"/>
        <w:ind w:left="1978"/>
        <w:rPr>
          <w:rFonts w:ascii="Trebuchet MS"/>
          <w:b/>
          <w:sz w:val="24"/>
        </w:rPr>
      </w:pPr>
      <w:r>
        <w:rPr>
          <w:rFonts w:ascii="Trebuchet MS"/>
          <w:b/>
          <w:color w:val="231F20"/>
          <w:w w:val="105"/>
          <w:sz w:val="24"/>
        </w:rPr>
        <w:t>Yugoslavia</w:t>
      </w:r>
    </w:p>
    <w:p w14:paraId="2C38981D" w14:textId="77777777" w:rsidR="00C20691" w:rsidRDefault="00284A25">
      <w:pPr>
        <w:spacing w:before="118"/>
        <w:ind w:right="38"/>
        <w:jc w:val="right"/>
        <w:rPr>
          <w:rFonts w:ascii="Trebuchet MS"/>
          <w:b/>
          <w:sz w:val="24"/>
        </w:rPr>
      </w:pPr>
      <w:r>
        <w:br w:type="column"/>
      </w:r>
      <w:r>
        <w:rPr>
          <w:rFonts w:ascii="Trebuchet MS"/>
          <w:b/>
          <w:color w:val="231F20"/>
          <w:sz w:val="24"/>
        </w:rPr>
        <w:t>Somalia</w:t>
      </w:r>
    </w:p>
    <w:p w14:paraId="1230559F" w14:textId="77777777" w:rsidR="00C20691" w:rsidRDefault="00284A25">
      <w:pPr>
        <w:spacing w:before="105"/>
        <w:ind w:left="1948" w:right="1960"/>
        <w:jc w:val="center"/>
        <w:rPr>
          <w:rFonts w:ascii="Trebuchet MS"/>
          <w:b/>
          <w:sz w:val="24"/>
        </w:rPr>
      </w:pPr>
      <w:r>
        <w:br w:type="column"/>
      </w:r>
      <w:r>
        <w:rPr>
          <w:rFonts w:ascii="Trebuchet MS"/>
          <w:b/>
          <w:color w:val="231F20"/>
          <w:w w:val="105"/>
          <w:sz w:val="24"/>
        </w:rPr>
        <w:t>Gulf War</w:t>
      </w:r>
    </w:p>
    <w:p w14:paraId="63517A5E" w14:textId="77777777" w:rsidR="00C20691" w:rsidRDefault="00C20691">
      <w:pPr>
        <w:jc w:val="center"/>
        <w:rPr>
          <w:rFonts w:ascii="Trebuchet MS"/>
          <w:sz w:val="24"/>
        </w:rPr>
        <w:sectPr w:rsidR="00C20691">
          <w:type w:val="continuous"/>
          <w:pgSz w:w="11880" w:h="15480"/>
          <w:pgMar w:top="1380" w:right="0" w:bottom="280" w:left="240" w:header="720" w:footer="720" w:gutter="0"/>
          <w:cols w:num="3" w:space="720" w:equalWidth="0">
            <w:col w:w="3242" w:space="253"/>
            <w:col w:w="2913" w:space="256"/>
            <w:col w:w="4976"/>
          </w:cols>
        </w:sectPr>
      </w:pPr>
    </w:p>
    <w:p w14:paraId="47D05E89" w14:textId="77777777" w:rsidR="00C20691" w:rsidRDefault="00284A25">
      <w:pPr>
        <w:pStyle w:val="BodyText"/>
        <w:ind w:left="1032"/>
        <w:rPr>
          <w:rFonts w:ascii="Trebuchet MS"/>
        </w:rPr>
      </w:pPr>
      <w:r>
        <w:pict w14:anchorId="46C511F4">
          <v:line id="_x0000_s1228" style="position:absolute;left:0;text-align:left;z-index:251686400;mso-position-horizontal-relative:page;mso-position-vertical-relative:page" from="43.75pt,10in" to="43.75pt,70.45pt" strokecolor="#231f20" strokeweight="1pt">
            <w10:wrap anchorx="page" anchory="page"/>
          </v:line>
        </w:pict>
      </w:r>
      <w:r>
        <w:rPr>
          <w:rFonts w:ascii="Trebuchet MS"/>
        </w:rPr>
      </w:r>
      <w:r>
        <w:rPr>
          <w:rFonts w:ascii="Trebuchet MS"/>
        </w:rPr>
        <w:pict w14:anchorId="1182FF6D">
          <v:shape id="_x0000_s1227" type="#_x0000_t202" style="width:161pt;height:215pt;mso-left-percent:-10001;mso-top-percent:-10001;mso-position-horizontal:absolute;mso-position-horizontal-relative:char;mso-position-vertical:absolute;mso-position-vertical-relative:line;mso-left-percent:-10001;mso-top-percent:-10001" fillcolor="#e9e9ea" strokecolor="#231f20" strokeweight="1pt">
            <v:textbox inset="0,0,0,0">
              <w:txbxContent>
                <w:p w14:paraId="23A9BF20" w14:textId="77777777" w:rsidR="00284A25" w:rsidRDefault="00284A25">
                  <w:pPr>
                    <w:spacing w:before="146"/>
                    <w:ind w:left="180"/>
                    <w:rPr>
                      <w:rFonts w:ascii="Trebuchet MS"/>
                      <w:sz w:val="18"/>
                    </w:rPr>
                  </w:pPr>
                  <w:r>
                    <w:rPr>
                      <w:rFonts w:ascii="Trebuchet MS"/>
                      <w:color w:val="231F20"/>
                      <w:w w:val="105"/>
                      <w:sz w:val="18"/>
                    </w:rPr>
                    <w:t>Summary of security challenge:</w:t>
                  </w:r>
                </w:p>
                <w:p w14:paraId="42160697" w14:textId="77777777" w:rsidR="00284A25" w:rsidRDefault="00284A25">
                  <w:pPr>
                    <w:pStyle w:val="BodyText"/>
                    <w:rPr>
                      <w:rFonts w:ascii="Trebuchet MS"/>
                      <w:b/>
                    </w:rPr>
                  </w:pPr>
                </w:p>
                <w:p w14:paraId="6207B222" w14:textId="77777777" w:rsidR="00284A25" w:rsidRDefault="00284A25">
                  <w:pPr>
                    <w:pStyle w:val="BodyText"/>
                    <w:rPr>
                      <w:rFonts w:ascii="Trebuchet MS"/>
                      <w:b/>
                    </w:rPr>
                  </w:pPr>
                </w:p>
                <w:p w14:paraId="5C49B60A" w14:textId="77777777" w:rsidR="00284A25" w:rsidRDefault="00284A25">
                  <w:pPr>
                    <w:pStyle w:val="BodyText"/>
                    <w:spacing w:before="7"/>
                    <w:rPr>
                      <w:rFonts w:ascii="Trebuchet MS"/>
                      <w:b/>
                      <w:sz w:val="23"/>
                    </w:rPr>
                  </w:pPr>
                </w:p>
                <w:p w14:paraId="12D988DC" w14:textId="77777777" w:rsidR="00284A25" w:rsidRDefault="00284A25">
                  <w:pPr>
                    <w:ind w:left="180"/>
                    <w:rPr>
                      <w:rFonts w:ascii="Trebuchet MS"/>
                      <w:sz w:val="18"/>
                    </w:rPr>
                  </w:pPr>
                  <w:bookmarkStart w:id="50" w:name="U.S._Security_Concerns"/>
                  <w:bookmarkEnd w:id="50"/>
                  <w:r>
                    <w:rPr>
                      <w:rFonts w:ascii="Trebuchet MS"/>
                      <w:color w:val="231F20"/>
                      <w:w w:val="105"/>
                      <w:sz w:val="18"/>
                    </w:rPr>
                    <w:t>Actions taken by the U.S.:</w:t>
                  </w:r>
                </w:p>
                <w:p w14:paraId="3E6410A0" w14:textId="77777777" w:rsidR="00284A25" w:rsidRDefault="00284A25">
                  <w:pPr>
                    <w:pStyle w:val="BodyText"/>
                    <w:rPr>
                      <w:rFonts w:ascii="Trebuchet MS"/>
                      <w:b/>
                    </w:rPr>
                  </w:pPr>
                </w:p>
                <w:p w14:paraId="1FDEA684" w14:textId="77777777" w:rsidR="00284A25" w:rsidRDefault="00284A25">
                  <w:pPr>
                    <w:pStyle w:val="BodyText"/>
                    <w:rPr>
                      <w:rFonts w:ascii="Trebuchet MS"/>
                      <w:b/>
                    </w:rPr>
                  </w:pPr>
                </w:p>
                <w:p w14:paraId="3BA6C801" w14:textId="77777777" w:rsidR="00284A25" w:rsidRDefault="00284A25">
                  <w:pPr>
                    <w:pStyle w:val="BodyText"/>
                    <w:spacing w:before="7"/>
                    <w:rPr>
                      <w:rFonts w:ascii="Trebuchet MS"/>
                      <w:b/>
                      <w:sz w:val="23"/>
                    </w:rPr>
                  </w:pPr>
                </w:p>
                <w:p w14:paraId="0853B518" w14:textId="77777777" w:rsidR="00284A25" w:rsidRDefault="00284A25">
                  <w:pPr>
                    <w:spacing w:before="1" w:line="252" w:lineRule="auto"/>
                    <w:ind w:left="180" w:right="172"/>
                    <w:rPr>
                      <w:rFonts w:ascii="Trebuchet MS"/>
                      <w:sz w:val="18"/>
                    </w:rPr>
                  </w:pPr>
                  <w:r>
                    <w:rPr>
                      <w:rFonts w:ascii="Trebuchet MS"/>
                      <w:color w:val="231F20"/>
                      <w:w w:val="105"/>
                      <w:sz w:val="18"/>
                    </w:rPr>
                    <w:t>How did the outcome of this event impact U.S. policy on foreign intervention?</w:t>
                  </w:r>
                </w:p>
              </w:txbxContent>
            </v:textbox>
            <w10:wrap type="none"/>
            <w10:anchorlock/>
          </v:shape>
        </w:pict>
      </w:r>
      <w:r>
        <w:rPr>
          <w:rFonts w:ascii="Times New Roman"/>
          <w:spacing w:val="2"/>
        </w:rPr>
        <w:t xml:space="preserve"> </w:t>
      </w:r>
      <w:r>
        <w:rPr>
          <w:rFonts w:ascii="Trebuchet MS"/>
          <w:spacing w:val="2"/>
        </w:rPr>
      </w:r>
      <w:r>
        <w:rPr>
          <w:rFonts w:ascii="Trebuchet MS"/>
          <w:spacing w:val="2"/>
        </w:rPr>
        <w:pict w14:anchorId="79D2F4CC">
          <v:shape id="_x0000_s1226" type="#_x0000_t202" style="width:161pt;height:215pt;mso-left-percent:-10001;mso-top-percent:-10001;mso-position-horizontal:absolute;mso-position-horizontal-relative:char;mso-position-vertical:absolute;mso-position-vertical-relative:line;mso-left-percent:-10001;mso-top-percent:-10001" fillcolor="#e9e9ea" strokecolor="#231f20" strokeweight="1pt">
            <v:textbox inset="0,0,0,0">
              <w:txbxContent>
                <w:p w14:paraId="3CCD26E6" w14:textId="77777777" w:rsidR="00284A25" w:rsidRDefault="00284A25">
                  <w:pPr>
                    <w:spacing w:before="146"/>
                    <w:ind w:left="180"/>
                    <w:rPr>
                      <w:rFonts w:ascii="Trebuchet MS"/>
                      <w:sz w:val="18"/>
                    </w:rPr>
                  </w:pPr>
                  <w:r>
                    <w:rPr>
                      <w:rFonts w:ascii="Trebuchet MS"/>
                      <w:color w:val="231F20"/>
                      <w:w w:val="105"/>
                      <w:sz w:val="18"/>
                    </w:rPr>
                    <w:t>Summary of security challenge:</w:t>
                  </w:r>
                </w:p>
                <w:p w14:paraId="255A077E" w14:textId="77777777" w:rsidR="00284A25" w:rsidRDefault="00284A25">
                  <w:pPr>
                    <w:pStyle w:val="BodyText"/>
                    <w:rPr>
                      <w:rFonts w:ascii="Times New Roman"/>
                    </w:rPr>
                  </w:pPr>
                </w:p>
                <w:p w14:paraId="09DE409F" w14:textId="77777777" w:rsidR="00284A25" w:rsidRDefault="00284A25">
                  <w:pPr>
                    <w:pStyle w:val="BodyText"/>
                    <w:rPr>
                      <w:rFonts w:ascii="Times New Roman"/>
                    </w:rPr>
                  </w:pPr>
                </w:p>
                <w:p w14:paraId="2E61D10E" w14:textId="77777777" w:rsidR="00284A25" w:rsidRDefault="00284A25">
                  <w:pPr>
                    <w:pStyle w:val="BodyText"/>
                    <w:spacing w:before="2"/>
                    <w:rPr>
                      <w:rFonts w:ascii="Times New Roman"/>
                      <w:sz w:val="24"/>
                    </w:rPr>
                  </w:pPr>
                </w:p>
                <w:p w14:paraId="799DCFE3" w14:textId="77777777" w:rsidR="00284A25" w:rsidRDefault="00284A25">
                  <w:pPr>
                    <w:spacing w:before="1"/>
                    <w:ind w:left="180"/>
                    <w:rPr>
                      <w:rFonts w:ascii="Trebuchet MS"/>
                      <w:sz w:val="18"/>
                    </w:rPr>
                  </w:pPr>
                  <w:r>
                    <w:rPr>
                      <w:rFonts w:ascii="Trebuchet MS"/>
                      <w:color w:val="231F20"/>
                      <w:w w:val="105"/>
                      <w:sz w:val="18"/>
                    </w:rPr>
                    <w:t>Actions taken by the U.S.:</w:t>
                  </w:r>
                </w:p>
                <w:p w14:paraId="363D3472" w14:textId="77777777" w:rsidR="00284A25" w:rsidRDefault="00284A25">
                  <w:pPr>
                    <w:pStyle w:val="BodyText"/>
                    <w:rPr>
                      <w:rFonts w:ascii="Times New Roman"/>
                    </w:rPr>
                  </w:pPr>
                </w:p>
                <w:p w14:paraId="6511D25A" w14:textId="77777777" w:rsidR="00284A25" w:rsidRDefault="00284A25">
                  <w:pPr>
                    <w:pStyle w:val="BodyText"/>
                    <w:rPr>
                      <w:rFonts w:ascii="Times New Roman"/>
                    </w:rPr>
                  </w:pPr>
                </w:p>
                <w:p w14:paraId="77BFB7D5" w14:textId="77777777" w:rsidR="00284A25" w:rsidRDefault="00284A25">
                  <w:pPr>
                    <w:pStyle w:val="BodyText"/>
                    <w:spacing w:before="3"/>
                    <w:rPr>
                      <w:rFonts w:ascii="Times New Roman"/>
                      <w:sz w:val="24"/>
                    </w:rPr>
                  </w:pPr>
                </w:p>
                <w:p w14:paraId="10FC7139" w14:textId="77777777" w:rsidR="00284A25" w:rsidRDefault="00284A25">
                  <w:pPr>
                    <w:spacing w:line="252" w:lineRule="auto"/>
                    <w:ind w:left="180" w:right="172"/>
                    <w:rPr>
                      <w:rFonts w:ascii="Trebuchet MS"/>
                      <w:sz w:val="18"/>
                    </w:rPr>
                  </w:pPr>
                  <w:r>
                    <w:rPr>
                      <w:rFonts w:ascii="Trebuchet MS"/>
                      <w:color w:val="231F20"/>
                      <w:w w:val="105"/>
                      <w:sz w:val="18"/>
                    </w:rPr>
                    <w:t>How did the outcome of this event impact U.S. policy on foreign intervention?</w:t>
                  </w:r>
                </w:p>
              </w:txbxContent>
            </v:textbox>
            <w10:wrap type="none"/>
            <w10:anchorlock/>
          </v:shape>
        </w:pict>
      </w:r>
      <w:r>
        <w:rPr>
          <w:rFonts w:ascii="Times New Roman"/>
          <w:spacing w:val="-2"/>
        </w:rPr>
        <w:t xml:space="preserve"> </w:t>
      </w:r>
      <w:r>
        <w:rPr>
          <w:rFonts w:ascii="Trebuchet MS"/>
          <w:spacing w:val="-2"/>
        </w:rPr>
      </w:r>
      <w:r>
        <w:rPr>
          <w:rFonts w:ascii="Trebuchet MS"/>
          <w:spacing w:val="-2"/>
        </w:rPr>
        <w:pict w14:anchorId="613EF9BD">
          <v:shape id="_x0000_s1225" type="#_x0000_t202" style="width:161pt;height:215pt;mso-left-percent:-10001;mso-top-percent:-10001;mso-position-horizontal:absolute;mso-position-horizontal-relative:char;mso-position-vertical:absolute;mso-position-vertical-relative:line;mso-left-percent:-10001;mso-top-percent:-10001" fillcolor="#e9e9ea" strokecolor="#231f20" strokeweight="1pt">
            <v:textbox inset="0,0,0,0">
              <w:txbxContent>
                <w:p w14:paraId="20F9B536" w14:textId="77777777" w:rsidR="00284A25" w:rsidRDefault="00284A25">
                  <w:pPr>
                    <w:spacing w:before="146"/>
                    <w:ind w:left="180"/>
                    <w:rPr>
                      <w:rFonts w:ascii="Trebuchet MS"/>
                      <w:sz w:val="18"/>
                    </w:rPr>
                  </w:pPr>
                  <w:r>
                    <w:rPr>
                      <w:rFonts w:ascii="Trebuchet MS"/>
                      <w:color w:val="231F20"/>
                      <w:w w:val="105"/>
                      <w:sz w:val="18"/>
                    </w:rPr>
                    <w:t>Summary of security challenge:</w:t>
                  </w:r>
                </w:p>
                <w:p w14:paraId="26A98B32" w14:textId="77777777" w:rsidR="00284A25" w:rsidRDefault="00284A25">
                  <w:pPr>
                    <w:pStyle w:val="BodyText"/>
                    <w:rPr>
                      <w:rFonts w:ascii="Times New Roman"/>
                    </w:rPr>
                  </w:pPr>
                </w:p>
                <w:p w14:paraId="514DC7F1" w14:textId="77777777" w:rsidR="00284A25" w:rsidRDefault="00284A25">
                  <w:pPr>
                    <w:pStyle w:val="BodyText"/>
                    <w:rPr>
                      <w:rFonts w:ascii="Times New Roman"/>
                    </w:rPr>
                  </w:pPr>
                </w:p>
                <w:p w14:paraId="2FFC4D08" w14:textId="77777777" w:rsidR="00284A25" w:rsidRDefault="00284A25">
                  <w:pPr>
                    <w:pStyle w:val="BodyText"/>
                    <w:spacing w:before="2"/>
                    <w:rPr>
                      <w:rFonts w:ascii="Times New Roman"/>
                      <w:sz w:val="24"/>
                    </w:rPr>
                  </w:pPr>
                </w:p>
                <w:p w14:paraId="7D23F5A2" w14:textId="77777777" w:rsidR="00284A25" w:rsidRDefault="00284A25">
                  <w:pPr>
                    <w:spacing w:before="1"/>
                    <w:ind w:left="180"/>
                    <w:rPr>
                      <w:rFonts w:ascii="Trebuchet MS"/>
                      <w:sz w:val="18"/>
                    </w:rPr>
                  </w:pPr>
                  <w:r>
                    <w:rPr>
                      <w:rFonts w:ascii="Trebuchet MS"/>
                      <w:color w:val="231F20"/>
                      <w:w w:val="105"/>
                      <w:sz w:val="18"/>
                    </w:rPr>
                    <w:t>Actions taken by the U.S.:</w:t>
                  </w:r>
                </w:p>
                <w:p w14:paraId="67933DDD" w14:textId="77777777" w:rsidR="00284A25" w:rsidRDefault="00284A25">
                  <w:pPr>
                    <w:pStyle w:val="BodyText"/>
                    <w:rPr>
                      <w:rFonts w:ascii="Times New Roman"/>
                    </w:rPr>
                  </w:pPr>
                </w:p>
                <w:p w14:paraId="16B9246D" w14:textId="77777777" w:rsidR="00284A25" w:rsidRDefault="00284A25">
                  <w:pPr>
                    <w:pStyle w:val="BodyText"/>
                    <w:rPr>
                      <w:rFonts w:ascii="Times New Roman"/>
                    </w:rPr>
                  </w:pPr>
                </w:p>
                <w:p w14:paraId="57B7149B" w14:textId="77777777" w:rsidR="00284A25" w:rsidRDefault="00284A25">
                  <w:pPr>
                    <w:pStyle w:val="BodyText"/>
                    <w:spacing w:before="3"/>
                    <w:rPr>
                      <w:rFonts w:ascii="Times New Roman"/>
                      <w:sz w:val="24"/>
                    </w:rPr>
                  </w:pPr>
                </w:p>
                <w:p w14:paraId="259E6231" w14:textId="77777777" w:rsidR="00284A25" w:rsidRDefault="00284A25">
                  <w:pPr>
                    <w:spacing w:line="252" w:lineRule="auto"/>
                    <w:ind w:left="180" w:right="172"/>
                    <w:rPr>
                      <w:rFonts w:ascii="Trebuchet MS"/>
                      <w:sz w:val="18"/>
                    </w:rPr>
                  </w:pPr>
                  <w:r>
                    <w:rPr>
                      <w:rFonts w:ascii="Trebuchet MS"/>
                      <w:color w:val="231F20"/>
                      <w:w w:val="105"/>
                      <w:sz w:val="18"/>
                    </w:rPr>
                    <w:t>How did the outcome of this event impact U.S. policy on foreign intervention?</w:t>
                  </w:r>
                </w:p>
              </w:txbxContent>
            </v:textbox>
            <w10:wrap type="none"/>
            <w10:anchorlock/>
          </v:shape>
        </w:pict>
      </w:r>
    </w:p>
    <w:p w14:paraId="1FC78750" w14:textId="77777777" w:rsidR="00C20691" w:rsidRDefault="00C20691">
      <w:pPr>
        <w:pStyle w:val="BodyText"/>
        <w:spacing w:before="10"/>
        <w:rPr>
          <w:rFonts w:ascii="Trebuchet MS"/>
          <w:b/>
          <w:sz w:val="10"/>
        </w:rPr>
      </w:pPr>
    </w:p>
    <w:p w14:paraId="449EBDDC" w14:textId="77777777" w:rsidR="00C20691" w:rsidRDefault="00284A25">
      <w:pPr>
        <w:pStyle w:val="Heading5"/>
        <w:spacing w:before="99"/>
        <w:ind w:left="883"/>
      </w:pPr>
      <w:r>
        <w:pict w14:anchorId="47FFC47E">
          <v:shape id="_x0000_s1224" type="#_x0000_t202" style="position:absolute;left:0;text-align:left;margin-left:63.2pt;margin-top:23.65pt;width:229.4pt;height:124.9pt;z-index:251660800;mso-wrap-distance-left:0;mso-wrap-distance-right:0;mso-position-horizontal-relative:page" strokecolor="#a7a9ac" strokeweight="1pt">
            <v:textbox inset="0,0,0,0">
              <w:txbxContent>
                <w:p w14:paraId="01713E10" w14:textId="77777777" w:rsidR="00284A25" w:rsidRDefault="00284A25">
                  <w:pPr>
                    <w:spacing w:before="146"/>
                    <w:ind w:left="179"/>
                    <w:rPr>
                      <w:rFonts w:ascii="Trebuchet MS"/>
                      <w:sz w:val="18"/>
                    </w:rPr>
                  </w:pPr>
                  <w:r>
                    <w:rPr>
                      <w:rFonts w:ascii="Trebuchet MS"/>
                      <w:color w:val="231F20"/>
                      <w:sz w:val="18"/>
                    </w:rPr>
                    <w:t>Supporters say its strengths are:</w:t>
                  </w:r>
                </w:p>
                <w:p w14:paraId="70669F83" w14:textId="77777777" w:rsidR="00284A25" w:rsidRDefault="00284A25">
                  <w:pPr>
                    <w:spacing w:before="56"/>
                    <w:ind w:left="179"/>
                    <w:rPr>
                      <w:rFonts w:ascii="Times New Roman" w:hAnsi="Times New Roman"/>
                      <w:sz w:val="24"/>
                    </w:rPr>
                  </w:pPr>
                  <w:r>
                    <w:rPr>
                      <w:rFonts w:ascii="Times New Roman" w:hAnsi="Times New Roman"/>
                      <w:color w:val="231F20"/>
                      <w:sz w:val="24"/>
                    </w:rPr>
                    <w:t>•</w:t>
                  </w:r>
                </w:p>
                <w:p w14:paraId="2C024B2B" w14:textId="77777777" w:rsidR="00284A25" w:rsidRDefault="00284A25">
                  <w:pPr>
                    <w:spacing w:before="44"/>
                    <w:ind w:left="179"/>
                    <w:rPr>
                      <w:rFonts w:ascii="Times New Roman" w:hAnsi="Times New Roman"/>
                      <w:sz w:val="24"/>
                    </w:rPr>
                  </w:pPr>
                  <w:r>
                    <w:rPr>
                      <w:rFonts w:ascii="Times New Roman" w:hAnsi="Times New Roman"/>
                      <w:color w:val="231F20"/>
                      <w:sz w:val="24"/>
                    </w:rPr>
                    <w:t>•</w:t>
                  </w:r>
                </w:p>
                <w:p w14:paraId="6F0A8942" w14:textId="77777777" w:rsidR="00284A25" w:rsidRDefault="00284A25">
                  <w:pPr>
                    <w:spacing w:before="44"/>
                    <w:ind w:left="179"/>
                    <w:rPr>
                      <w:rFonts w:ascii="Times New Roman" w:hAnsi="Times New Roman"/>
                      <w:sz w:val="24"/>
                    </w:rPr>
                  </w:pPr>
                  <w:r>
                    <w:rPr>
                      <w:rFonts w:ascii="Times New Roman" w:hAnsi="Times New Roman"/>
                      <w:color w:val="231F20"/>
                      <w:sz w:val="24"/>
                    </w:rPr>
                    <w:t>•</w:t>
                  </w:r>
                </w:p>
                <w:p w14:paraId="0240A49D" w14:textId="77777777" w:rsidR="00284A25" w:rsidRDefault="00284A25">
                  <w:pPr>
                    <w:spacing w:before="43"/>
                    <w:ind w:left="179"/>
                    <w:rPr>
                      <w:rFonts w:ascii="Times New Roman" w:hAnsi="Times New Roman"/>
                      <w:sz w:val="24"/>
                    </w:rPr>
                  </w:pPr>
                  <w:r>
                    <w:rPr>
                      <w:rFonts w:ascii="Times New Roman" w:hAnsi="Times New Roman"/>
                      <w:color w:val="231F20"/>
                      <w:sz w:val="24"/>
                    </w:rPr>
                    <w:t>•</w:t>
                  </w:r>
                </w:p>
                <w:p w14:paraId="04F7C36D" w14:textId="77777777" w:rsidR="00284A25" w:rsidRDefault="00284A25">
                  <w:pPr>
                    <w:spacing w:before="44"/>
                    <w:ind w:left="179"/>
                    <w:rPr>
                      <w:rFonts w:ascii="Times New Roman" w:hAnsi="Times New Roman"/>
                      <w:sz w:val="24"/>
                    </w:rPr>
                  </w:pPr>
                  <w:r>
                    <w:rPr>
                      <w:rFonts w:ascii="Times New Roman" w:hAnsi="Times New Roman"/>
                      <w:color w:val="231F20"/>
                      <w:sz w:val="24"/>
                    </w:rPr>
                    <w:t>•</w:t>
                  </w:r>
                </w:p>
                <w:p w14:paraId="3010DC68" w14:textId="77777777" w:rsidR="00284A25" w:rsidRDefault="00284A25">
                  <w:pPr>
                    <w:spacing w:before="44"/>
                    <w:ind w:left="179"/>
                    <w:rPr>
                      <w:rFonts w:ascii="Times New Roman" w:hAnsi="Times New Roman"/>
                      <w:sz w:val="24"/>
                    </w:rPr>
                  </w:pPr>
                  <w:r>
                    <w:rPr>
                      <w:rFonts w:ascii="Times New Roman" w:hAnsi="Times New Roman"/>
                      <w:color w:val="231F20"/>
                      <w:sz w:val="24"/>
                    </w:rPr>
                    <w:t>•</w:t>
                  </w:r>
                </w:p>
              </w:txbxContent>
            </v:textbox>
            <w10:wrap type="topAndBottom" anchorx="page"/>
          </v:shape>
        </w:pict>
      </w:r>
      <w:r>
        <w:pict w14:anchorId="3A21E0C7">
          <v:rect id="_x0000_s1223" style="position:absolute;left:0;text-align:left;margin-left:64.2pt;margin-top:24.65pt;width:245.5pt;height:141.1pt;z-index:-251569664;mso-position-horizontal-relative:page" fillcolor="#231f20" stroked="f">
            <v:fill opacity=".5"/>
            <w10:wrap anchorx="page"/>
          </v:rect>
        </w:pict>
      </w:r>
      <w:r>
        <w:pict w14:anchorId="40B90550">
          <v:group id="_x0000_s1220" style="position:absolute;left:0;text-align:left;margin-left:329.1pt;margin-top:23.15pt;width:247.05pt;height:142.65pt;z-index:251685376;mso-position-horizontal-relative:page" coordorigin="6582,463" coordsize="4941,2853">
            <v:rect id="_x0000_s1222" style="position:absolute;left:6612;top:492;width:4911;height:2823" fillcolor="#231f20" stroked="f">
              <v:fill opacity=".5"/>
            </v:rect>
            <v:shape id="_x0000_s1221" type="#_x0000_t202" style="position:absolute;left:6592;top:472;width:4588;height:2498" strokecolor="#a7a9ac" strokeweight="1pt">
              <v:textbox inset="0,0,0,0">
                <w:txbxContent>
                  <w:p w14:paraId="7DA75A78" w14:textId="77777777" w:rsidR="00284A25" w:rsidRDefault="00284A25">
                    <w:pPr>
                      <w:spacing w:before="146"/>
                      <w:ind w:left="180"/>
                      <w:rPr>
                        <w:rFonts w:ascii="Trebuchet MS"/>
                        <w:sz w:val="18"/>
                      </w:rPr>
                    </w:pPr>
                    <w:r>
                      <w:rPr>
                        <w:rFonts w:ascii="Trebuchet MS"/>
                        <w:color w:val="231F20"/>
                        <w:sz w:val="18"/>
                      </w:rPr>
                      <w:t>Critics say its weaknesses are:</w:t>
                    </w:r>
                  </w:p>
                  <w:p w14:paraId="1846A538" w14:textId="77777777" w:rsidR="00284A25" w:rsidRDefault="00284A25">
                    <w:pPr>
                      <w:spacing w:before="56"/>
                      <w:ind w:left="180"/>
                      <w:rPr>
                        <w:rFonts w:ascii="Times New Roman" w:hAnsi="Times New Roman"/>
                        <w:sz w:val="24"/>
                      </w:rPr>
                    </w:pPr>
                    <w:r>
                      <w:rPr>
                        <w:rFonts w:ascii="Times New Roman" w:hAnsi="Times New Roman"/>
                        <w:color w:val="231F20"/>
                        <w:sz w:val="24"/>
                      </w:rPr>
                      <w:t>•</w:t>
                    </w:r>
                  </w:p>
                  <w:p w14:paraId="693D1BB3" w14:textId="77777777" w:rsidR="00284A25" w:rsidRDefault="00284A25">
                    <w:pPr>
                      <w:spacing w:before="44"/>
                      <w:ind w:left="180"/>
                      <w:rPr>
                        <w:rFonts w:ascii="Times New Roman" w:hAnsi="Times New Roman"/>
                        <w:sz w:val="24"/>
                      </w:rPr>
                    </w:pPr>
                    <w:r>
                      <w:rPr>
                        <w:rFonts w:ascii="Times New Roman" w:hAnsi="Times New Roman"/>
                        <w:color w:val="231F20"/>
                        <w:sz w:val="24"/>
                      </w:rPr>
                      <w:t>•</w:t>
                    </w:r>
                  </w:p>
                  <w:p w14:paraId="685C915E" w14:textId="77777777" w:rsidR="00284A25" w:rsidRDefault="00284A25">
                    <w:pPr>
                      <w:spacing w:before="44"/>
                      <w:ind w:left="180"/>
                      <w:rPr>
                        <w:rFonts w:ascii="Times New Roman" w:hAnsi="Times New Roman"/>
                        <w:sz w:val="24"/>
                      </w:rPr>
                    </w:pPr>
                    <w:r>
                      <w:rPr>
                        <w:rFonts w:ascii="Times New Roman" w:hAnsi="Times New Roman"/>
                        <w:color w:val="231F20"/>
                        <w:sz w:val="24"/>
                      </w:rPr>
                      <w:t>•</w:t>
                    </w:r>
                  </w:p>
                  <w:p w14:paraId="4241C034" w14:textId="77777777" w:rsidR="00284A25" w:rsidRDefault="00284A25">
                    <w:pPr>
                      <w:spacing w:before="43"/>
                      <w:ind w:left="180"/>
                      <w:rPr>
                        <w:rFonts w:ascii="Times New Roman" w:hAnsi="Times New Roman"/>
                        <w:sz w:val="24"/>
                      </w:rPr>
                    </w:pPr>
                    <w:r>
                      <w:rPr>
                        <w:rFonts w:ascii="Times New Roman" w:hAnsi="Times New Roman"/>
                        <w:color w:val="231F20"/>
                        <w:sz w:val="24"/>
                      </w:rPr>
                      <w:t>•</w:t>
                    </w:r>
                  </w:p>
                  <w:p w14:paraId="6F776ACC" w14:textId="77777777" w:rsidR="00284A25" w:rsidRDefault="00284A25">
                    <w:pPr>
                      <w:spacing w:before="44"/>
                      <w:ind w:left="180"/>
                      <w:rPr>
                        <w:rFonts w:ascii="Times New Roman" w:hAnsi="Times New Roman"/>
                        <w:sz w:val="24"/>
                      </w:rPr>
                    </w:pPr>
                    <w:r>
                      <w:rPr>
                        <w:rFonts w:ascii="Times New Roman" w:hAnsi="Times New Roman"/>
                        <w:color w:val="231F20"/>
                        <w:sz w:val="24"/>
                      </w:rPr>
                      <w:t>•</w:t>
                    </w:r>
                  </w:p>
                  <w:p w14:paraId="53490121" w14:textId="77777777" w:rsidR="00284A25" w:rsidRDefault="00284A25">
                    <w:pPr>
                      <w:spacing w:before="44"/>
                      <w:ind w:left="180"/>
                      <w:rPr>
                        <w:rFonts w:ascii="Times New Roman" w:hAnsi="Times New Roman"/>
                        <w:sz w:val="24"/>
                      </w:rPr>
                    </w:pPr>
                    <w:r>
                      <w:rPr>
                        <w:rFonts w:ascii="Times New Roman" w:hAnsi="Times New Roman"/>
                        <w:color w:val="231F20"/>
                        <w:sz w:val="24"/>
                      </w:rPr>
                      <w:t>•</w:t>
                    </w:r>
                  </w:p>
                </w:txbxContent>
              </v:textbox>
            </v:shape>
            <w10:wrap anchorx="page"/>
          </v:group>
        </w:pict>
      </w:r>
      <w:r>
        <w:pict w14:anchorId="150DB1CC">
          <v:shape id="_x0000_s1219" type="#_x0000_t202" style="position:absolute;left:0;text-align:left;margin-left:18.95pt;margin-top:-26.25pt;width:23.35pt;height:190.4pt;z-index:251687424;mso-position-horizontal-relative:page" filled="f" stroked="f">
            <v:textbox style="layout-flow:vertical;mso-layout-flow-alt:bottom-to-top" inset="0,0,0,0">
              <w:txbxContent>
                <w:p w14:paraId="1F7D8B8D" w14:textId="77777777" w:rsidR="00284A25" w:rsidRDefault="00284A25">
                  <w:pPr>
                    <w:spacing w:before="18"/>
                    <w:ind w:left="20"/>
                    <w:rPr>
                      <w:rFonts w:ascii="Trebuchet MS"/>
                      <w:b/>
                      <w:sz w:val="36"/>
                    </w:rPr>
                  </w:pPr>
                  <w:r>
                    <w:rPr>
                      <w:rFonts w:ascii="Trebuchet MS"/>
                      <w:b/>
                      <w:color w:val="231F20"/>
                      <w:sz w:val="36"/>
                    </w:rPr>
                    <w:t>U.S. Security</w:t>
                  </w:r>
                  <w:r>
                    <w:rPr>
                      <w:rFonts w:ascii="Trebuchet MS"/>
                      <w:b/>
                      <w:color w:val="231F20"/>
                      <w:spacing w:val="-71"/>
                      <w:sz w:val="36"/>
                    </w:rPr>
                    <w:t xml:space="preserve"> </w:t>
                  </w:r>
                  <w:r>
                    <w:rPr>
                      <w:rFonts w:ascii="Trebuchet MS"/>
                      <w:b/>
                      <w:color w:val="231F20"/>
                      <w:sz w:val="36"/>
                    </w:rPr>
                    <w:t>Concerns</w:t>
                  </w:r>
                </w:p>
              </w:txbxContent>
            </v:textbox>
            <w10:wrap anchorx="page"/>
          </v:shape>
        </w:pict>
      </w:r>
      <w:r>
        <w:rPr>
          <w:color w:val="231F20"/>
        </w:rPr>
        <w:t>What is current U.S. security policy?</w:t>
      </w:r>
    </w:p>
    <w:p w14:paraId="18E68ACC" w14:textId="77777777" w:rsidR="00C20691" w:rsidRDefault="00284A25">
      <w:pPr>
        <w:spacing w:before="185" w:after="70"/>
        <w:ind w:left="851"/>
        <w:rPr>
          <w:rFonts w:ascii="Trebuchet MS"/>
          <w:b/>
          <w:sz w:val="24"/>
        </w:rPr>
      </w:pPr>
      <w:r>
        <w:rPr>
          <w:rFonts w:ascii="Trebuchet MS"/>
          <w:b/>
          <w:color w:val="231F20"/>
          <w:sz w:val="24"/>
        </w:rPr>
        <w:t>What current security challenges exist?</w:t>
      </w:r>
    </w:p>
    <w:p w14:paraId="5F6780D6" w14:textId="77777777" w:rsidR="00C20691" w:rsidRDefault="00284A25">
      <w:pPr>
        <w:pStyle w:val="BodyText"/>
        <w:ind w:left="991"/>
        <w:rPr>
          <w:rFonts w:ascii="Trebuchet MS"/>
        </w:rPr>
      </w:pPr>
      <w:r>
        <w:rPr>
          <w:rFonts w:ascii="Trebuchet MS"/>
        </w:rPr>
      </w:r>
      <w:r>
        <w:rPr>
          <w:rFonts w:ascii="Trebuchet MS"/>
        </w:rPr>
        <w:pict w14:anchorId="172A85D1">
          <v:shape id="_x0000_s1218" type="#_x0000_t202" style="width:161pt;height:215pt;mso-left-percent:-10001;mso-top-percent:-10001;mso-position-horizontal:absolute;mso-position-horizontal-relative:char;mso-position-vertical:absolute;mso-position-vertical-relative:line;mso-left-percent:-10001;mso-top-percent:-10001" fillcolor="#e9e9ea" strokecolor="#231f20" strokeweight="1pt">
            <v:textbox inset="0,0,0,0">
              <w:txbxContent>
                <w:p w14:paraId="1A9F05C1" w14:textId="77777777" w:rsidR="00284A25" w:rsidRDefault="00284A25">
                  <w:pPr>
                    <w:spacing w:before="134" w:line="278" w:lineRule="exact"/>
                    <w:ind w:left="180"/>
                    <w:rPr>
                      <w:rFonts w:ascii="Trebuchet MS"/>
                      <w:b/>
                      <w:sz w:val="24"/>
                    </w:rPr>
                  </w:pPr>
                  <w:r>
                    <w:rPr>
                      <w:rFonts w:ascii="Trebuchet MS"/>
                      <w:b/>
                      <w:color w:val="231F20"/>
                      <w:sz w:val="24"/>
                    </w:rPr>
                    <w:t>Iraq</w:t>
                  </w:r>
                </w:p>
                <w:p w14:paraId="61AC7263" w14:textId="77777777" w:rsidR="00284A25" w:rsidRDefault="00284A25">
                  <w:pPr>
                    <w:spacing w:line="252" w:lineRule="auto"/>
                    <w:ind w:left="180" w:right="172"/>
                    <w:rPr>
                      <w:rFonts w:ascii="Trebuchet MS"/>
                      <w:sz w:val="18"/>
                    </w:rPr>
                  </w:pPr>
                  <w:r>
                    <w:rPr>
                      <w:rFonts w:ascii="Trebuchet MS"/>
                      <w:color w:val="231F20"/>
                      <w:w w:val="105"/>
                      <w:sz w:val="18"/>
                    </w:rPr>
                    <w:t>Summarize the current challenges:</w:t>
                  </w:r>
                </w:p>
                <w:p w14:paraId="2FAD1F6D" w14:textId="77777777" w:rsidR="00284A25" w:rsidRDefault="00284A25">
                  <w:pPr>
                    <w:pStyle w:val="BodyText"/>
                    <w:rPr>
                      <w:rFonts w:ascii="Trebuchet MS"/>
                      <w:b/>
                    </w:rPr>
                  </w:pPr>
                </w:p>
                <w:p w14:paraId="1F9B5BD0" w14:textId="77777777" w:rsidR="00284A25" w:rsidRDefault="00284A25">
                  <w:pPr>
                    <w:pStyle w:val="BodyText"/>
                    <w:rPr>
                      <w:rFonts w:ascii="Trebuchet MS"/>
                      <w:b/>
                    </w:rPr>
                  </w:pPr>
                </w:p>
                <w:p w14:paraId="261DEB6B" w14:textId="77777777" w:rsidR="00284A25" w:rsidRDefault="00284A25">
                  <w:pPr>
                    <w:pStyle w:val="BodyText"/>
                    <w:rPr>
                      <w:rFonts w:ascii="Trebuchet MS"/>
                      <w:b/>
                    </w:rPr>
                  </w:pPr>
                </w:p>
                <w:p w14:paraId="64DD2BD4" w14:textId="77777777" w:rsidR="00284A25" w:rsidRDefault="00284A25">
                  <w:pPr>
                    <w:pStyle w:val="BodyText"/>
                    <w:rPr>
                      <w:rFonts w:ascii="Trebuchet MS"/>
                      <w:b/>
                    </w:rPr>
                  </w:pPr>
                </w:p>
                <w:p w14:paraId="13E75A8E" w14:textId="77777777" w:rsidR="00284A25" w:rsidRDefault="00284A25">
                  <w:pPr>
                    <w:pStyle w:val="BodyText"/>
                    <w:rPr>
                      <w:rFonts w:ascii="Trebuchet MS"/>
                      <w:b/>
                    </w:rPr>
                  </w:pPr>
                </w:p>
                <w:p w14:paraId="2D89BAB3" w14:textId="77777777" w:rsidR="00284A25" w:rsidRDefault="00284A25">
                  <w:pPr>
                    <w:spacing w:before="159"/>
                    <w:ind w:left="180"/>
                    <w:rPr>
                      <w:rFonts w:ascii="Trebuchet MS"/>
                      <w:sz w:val="18"/>
                    </w:rPr>
                  </w:pPr>
                  <w:r>
                    <w:rPr>
                      <w:rFonts w:ascii="Trebuchet MS"/>
                      <w:color w:val="231F20"/>
                      <w:w w:val="105"/>
                      <w:sz w:val="18"/>
                    </w:rPr>
                    <w:t>Actions taken by the U.S.:</w:t>
                  </w:r>
                </w:p>
              </w:txbxContent>
            </v:textbox>
            <w10:wrap type="none"/>
            <w10:anchorlock/>
          </v:shape>
        </w:pict>
      </w:r>
      <w:r>
        <w:rPr>
          <w:rFonts w:ascii="Times New Roman"/>
          <w:spacing w:val="8"/>
        </w:rPr>
        <w:t xml:space="preserve"> </w:t>
      </w:r>
      <w:r>
        <w:rPr>
          <w:rFonts w:ascii="Trebuchet MS"/>
          <w:spacing w:val="8"/>
        </w:rPr>
      </w:r>
      <w:r>
        <w:rPr>
          <w:rFonts w:ascii="Trebuchet MS"/>
          <w:spacing w:val="8"/>
        </w:rPr>
        <w:pict w14:anchorId="52575FFF">
          <v:shape id="_x0000_s1217" type="#_x0000_t202" style="width:161pt;height:215pt;mso-left-percent:-10001;mso-top-percent:-10001;mso-position-horizontal:absolute;mso-position-horizontal-relative:char;mso-position-vertical:absolute;mso-position-vertical-relative:line;mso-left-percent:-10001;mso-top-percent:-10001" fillcolor="#e9e9ea" strokecolor="#231f20" strokeweight="1pt">
            <v:textbox inset="0,0,0,0">
              <w:txbxContent>
                <w:p w14:paraId="10B1868A" w14:textId="77777777" w:rsidR="00284A25" w:rsidRDefault="00284A25">
                  <w:pPr>
                    <w:spacing w:before="134" w:line="278" w:lineRule="exact"/>
                    <w:ind w:left="179"/>
                    <w:rPr>
                      <w:rFonts w:ascii="Trebuchet MS"/>
                      <w:b/>
                      <w:sz w:val="24"/>
                    </w:rPr>
                  </w:pPr>
                  <w:r>
                    <w:rPr>
                      <w:rFonts w:ascii="Trebuchet MS"/>
                      <w:b/>
                      <w:color w:val="231F20"/>
                      <w:sz w:val="24"/>
                    </w:rPr>
                    <w:t>Terrorism</w:t>
                  </w:r>
                </w:p>
                <w:p w14:paraId="058321D2" w14:textId="77777777" w:rsidR="00284A25" w:rsidRDefault="00284A25">
                  <w:pPr>
                    <w:spacing w:line="252" w:lineRule="auto"/>
                    <w:ind w:left="179" w:right="172"/>
                    <w:rPr>
                      <w:rFonts w:ascii="Trebuchet MS"/>
                      <w:sz w:val="18"/>
                    </w:rPr>
                  </w:pPr>
                  <w:r>
                    <w:rPr>
                      <w:rFonts w:ascii="Trebuchet MS"/>
                      <w:color w:val="231F20"/>
                      <w:w w:val="105"/>
                      <w:sz w:val="18"/>
                    </w:rPr>
                    <w:t>Summarize the current challenges:</w:t>
                  </w:r>
                </w:p>
                <w:p w14:paraId="12B525EC" w14:textId="77777777" w:rsidR="00284A25" w:rsidRDefault="00284A25">
                  <w:pPr>
                    <w:pStyle w:val="BodyText"/>
                    <w:rPr>
                      <w:rFonts w:ascii="Times New Roman"/>
                    </w:rPr>
                  </w:pPr>
                </w:p>
                <w:p w14:paraId="4A7C7DCA" w14:textId="77777777" w:rsidR="00284A25" w:rsidRDefault="00284A25">
                  <w:pPr>
                    <w:pStyle w:val="BodyText"/>
                    <w:rPr>
                      <w:rFonts w:ascii="Times New Roman"/>
                    </w:rPr>
                  </w:pPr>
                </w:p>
                <w:p w14:paraId="24F28AEC" w14:textId="77777777" w:rsidR="00284A25" w:rsidRDefault="00284A25">
                  <w:pPr>
                    <w:pStyle w:val="BodyText"/>
                    <w:rPr>
                      <w:rFonts w:ascii="Times New Roman"/>
                    </w:rPr>
                  </w:pPr>
                </w:p>
                <w:p w14:paraId="07C83FBA" w14:textId="77777777" w:rsidR="00284A25" w:rsidRDefault="00284A25">
                  <w:pPr>
                    <w:pStyle w:val="BodyText"/>
                    <w:rPr>
                      <w:rFonts w:ascii="Times New Roman"/>
                    </w:rPr>
                  </w:pPr>
                </w:p>
                <w:p w14:paraId="28417AB2" w14:textId="77777777" w:rsidR="00284A25" w:rsidRDefault="00284A25">
                  <w:pPr>
                    <w:pStyle w:val="BodyText"/>
                    <w:rPr>
                      <w:rFonts w:ascii="Times New Roman"/>
                    </w:rPr>
                  </w:pPr>
                </w:p>
                <w:p w14:paraId="730CB403" w14:textId="77777777" w:rsidR="00284A25" w:rsidRDefault="00284A25">
                  <w:pPr>
                    <w:spacing w:before="170"/>
                    <w:ind w:left="179"/>
                    <w:rPr>
                      <w:rFonts w:ascii="Trebuchet MS"/>
                      <w:sz w:val="18"/>
                    </w:rPr>
                  </w:pPr>
                  <w:r>
                    <w:rPr>
                      <w:rFonts w:ascii="Trebuchet MS"/>
                      <w:color w:val="231F20"/>
                      <w:w w:val="105"/>
                      <w:sz w:val="18"/>
                    </w:rPr>
                    <w:t>Actions taken by the U.S.:</w:t>
                  </w:r>
                </w:p>
              </w:txbxContent>
            </v:textbox>
            <w10:wrap type="none"/>
            <w10:anchorlock/>
          </v:shape>
        </w:pict>
      </w:r>
      <w:r>
        <w:rPr>
          <w:rFonts w:ascii="Times New Roman"/>
          <w:spacing w:val="5"/>
        </w:rPr>
        <w:t xml:space="preserve"> </w:t>
      </w:r>
      <w:r>
        <w:rPr>
          <w:rFonts w:ascii="Trebuchet MS"/>
          <w:spacing w:val="5"/>
        </w:rPr>
      </w:r>
      <w:r>
        <w:rPr>
          <w:rFonts w:ascii="Trebuchet MS"/>
          <w:spacing w:val="5"/>
        </w:rPr>
        <w:pict w14:anchorId="184A3232">
          <v:shape id="_x0000_s1216" type="#_x0000_t202" style="width:161pt;height:215pt;mso-left-percent:-10001;mso-top-percent:-10001;mso-position-horizontal:absolute;mso-position-horizontal-relative:char;mso-position-vertical:absolute;mso-position-vertical-relative:line;mso-left-percent:-10001;mso-top-percent:-10001" fillcolor="#e9e9ea" strokecolor="#231f20" strokeweight="1pt">
            <v:textbox inset="0,0,0,0">
              <w:txbxContent>
                <w:p w14:paraId="6C0D567B" w14:textId="77777777" w:rsidR="00284A25" w:rsidRDefault="00284A25">
                  <w:pPr>
                    <w:spacing w:before="134" w:line="278" w:lineRule="exact"/>
                    <w:ind w:left="180"/>
                    <w:rPr>
                      <w:rFonts w:ascii="Trebuchet MS"/>
                      <w:b/>
                      <w:sz w:val="24"/>
                    </w:rPr>
                  </w:pPr>
                  <w:r>
                    <w:rPr>
                      <w:rFonts w:ascii="Trebuchet MS"/>
                      <w:b/>
                      <w:color w:val="231F20"/>
                      <w:sz w:val="24"/>
                    </w:rPr>
                    <w:t>Nuclear Weapons</w:t>
                  </w:r>
                </w:p>
                <w:p w14:paraId="56BB8B3E" w14:textId="77777777" w:rsidR="00284A25" w:rsidRDefault="00284A25">
                  <w:pPr>
                    <w:spacing w:line="252" w:lineRule="auto"/>
                    <w:ind w:left="180" w:right="172"/>
                    <w:rPr>
                      <w:rFonts w:ascii="Trebuchet MS"/>
                      <w:sz w:val="18"/>
                    </w:rPr>
                  </w:pPr>
                  <w:r>
                    <w:rPr>
                      <w:rFonts w:ascii="Trebuchet MS"/>
                      <w:color w:val="231F20"/>
                      <w:w w:val="105"/>
                      <w:sz w:val="18"/>
                    </w:rPr>
                    <w:t>Summarize the current challenges:</w:t>
                  </w:r>
                </w:p>
                <w:p w14:paraId="73D9AC5A" w14:textId="77777777" w:rsidR="00284A25" w:rsidRDefault="00284A25">
                  <w:pPr>
                    <w:pStyle w:val="BodyText"/>
                    <w:rPr>
                      <w:rFonts w:ascii="Times New Roman"/>
                    </w:rPr>
                  </w:pPr>
                </w:p>
                <w:p w14:paraId="00B5E8F1" w14:textId="77777777" w:rsidR="00284A25" w:rsidRDefault="00284A25">
                  <w:pPr>
                    <w:pStyle w:val="BodyText"/>
                    <w:rPr>
                      <w:rFonts w:ascii="Times New Roman"/>
                    </w:rPr>
                  </w:pPr>
                </w:p>
                <w:p w14:paraId="5DB61CEC" w14:textId="77777777" w:rsidR="00284A25" w:rsidRDefault="00284A25">
                  <w:pPr>
                    <w:pStyle w:val="BodyText"/>
                    <w:rPr>
                      <w:rFonts w:ascii="Times New Roman"/>
                    </w:rPr>
                  </w:pPr>
                </w:p>
                <w:p w14:paraId="2E806C7E" w14:textId="77777777" w:rsidR="00284A25" w:rsidRDefault="00284A25">
                  <w:pPr>
                    <w:pStyle w:val="BodyText"/>
                    <w:rPr>
                      <w:rFonts w:ascii="Times New Roman"/>
                    </w:rPr>
                  </w:pPr>
                </w:p>
                <w:p w14:paraId="0FCEEC27" w14:textId="77777777" w:rsidR="00284A25" w:rsidRDefault="00284A25">
                  <w:pPr>
                    <w:pStyle w:val="BodyText"/>
                    <w:rPr>
                      <w:rFonts w:ascii="Times New Roman"/>
                    </w:rPr>
                  </w:pPr>
                </w:p>
                <w:p w14:paraId="1046477F" w14:textId="77777777" w:rsidR="00284A25" w:rsidRDefault="00284A25">
                  <w:pPr>
                    <w:spacing w:before="170"/>
                    <w:ind w:left="180"/>
                    <w:rPr>
                      <w:rFonts w:ascii="Trebuchet MS"/>
                      <w:sz w:val="18"/>
                    </w:rPr>
                  </w:pPr>
                  <w:r>
                    <w:rPr>
                      <w:rFonts w:ascii="Trebuchet MS"/>
                      <w:color w:val="231F20"/>
                      <w:w w:val="105"/>
                      <w:sz w:val="18"/>
                    </w:rPr>
                    <w:t>Actions taken by the U.S.:</w:t>
                  </w:r>
                </w:p>
              </w:txbxContent>
            </v:textbox>
            <w10:wrap type="none"/>
            <w10:anchorlock/>
          </v:shape>
        </w:pict>
      </w:r>
    </w:p>
    <w:p w14:paraId="20C66B95" w14:textId="77777777" w:rsidR="00C20691" w:rsidRDefault="00C20691">
      <w:pPr>
        <w:rPr>
          <w:rFonts w:ascii="Trebuchet MS"/>
        </w:rPr>
        <w:sectPr w:rsidR="00C20691">
          <w:type w:val="continuous"/>
          <w:pgSz w:w="11880" w:h="15480"/>
          <w:pgMar w:top="1380" w:right="0" w:bottom="280" w:left="240" w:header="720" w:footer="720" w:gutter="0"/>
          <w:cols w:space="720"/>
        </w:sectPr>
      </w:pPr>
    </w:p>
    <w:p w14:paraId="771A04CC" w14:textId="77777777" w:rsidR="00C20691" w:rsidRDefault="00C20691">
      <w:pPr>
        <w:pStyle w:val="BodyText"/>
        <w:spacing w:before="10"/>
        <w:rPr>
          <w:rFonts w:ascii="Trebuchet MS"/>
          <w:b/>
          <w:sz w:val="8"/>
        </w:rPr>
      </w:pPr>
    </w:p>
    <w:p w14:paraId="434BBAA5" w14:textId="77777777" w:rsidR="00C20691" w:rsidRDefault="00C20691">
      <w:pPr>
        <w:spacing w:line="273" w:lineRule="auto"/>
        <w:sectPr w:rsidR="00C20691">
          <w:type w:val="continuous"/>
          <w:pgSz w:w="11880" w:h="15480"/>
          <w:pgMar w:top="1380" w:right="0" w:bottom="280" w:left="240" w:header="720" w:footer="720" w:gutter="0"/>
          <w:cols w:num="2" w:space="720" w:equalWidth="0">
            <w:col w:w="5340" w:space="40"/>
            <w:col w:w="6260"/>
          </w:cols>
        </w:sectPr>
      </w:pPr>
    </w:p>
    <w:p w14:paraId="4B4425B5" w14:textId="77777777" w:rsidR="00C20691" w:rsidRDefault="00C20691">
      <w:pPr>
        <w:pStyle w:val="BodyText"/>
        <w:spacing w:before="1"/>
        <w:rPr>
          <w:sz w:val="9"/>
        </w:rPr>
      </w:pPr>
    </w:p>
    <w:p w14:paraId="106766ED" w14:textId="77777777" w:rsidR="00C20691" w:rsidRDefault="00284A25">
      <w:pPr>
        <w:pStyle w:val="Heading2"/>
        <w:ind w:left="2775"/>
      </w:pPr>
      <w:r>
        <w:pict w14:anchorId="1984A1E3">
          <v:line id="_x0000_s1214" style="position:absolute;left:0;text-align:left;z-index:251661824;mso-wrap-distance-left:0;mso-wrap-distance-right:0;mso-position-horizontal-relative:page" from="63pt,28.8pt" to="531pt,28.8pt" strokecolor="#231f20" strokeweight="1pt">
            <w10:wrap type="topAndBottom" anchorx="page"/>
          </v:line>
        </w:pict>
      </w:r>
      <w:bookmarkStart w:id="51" w:name="Expressing_Core_Beliefs_and_Values"/>
      <w:bookmarkEnd w:id="51"/>
      <w:r>
        <w:rPr>
          <w:color w:val="231F20"/>
        </w:rPr>
        <w:t>Expressing Core Beliefs and Values</w:t>
      </w:r>
    </w:p>
    <w:p w14:paraId="69E4413A" w14:textId="77777777" w:rsidR="00C20691" w:rsidRDefault="00C20691">
      <w:pPr>
        <w:pStyle w:val="BodyText"/>
        <w:spacing w:before="7"/>
        <w:rPr>
          <w:rFonts w:ascii="Trebuchet MS"/>
          <w:b/>
          <w:sz w:val="11"/>
        </w:rPr>
      </w:pPr>
    </w:p>
    <w:p w14:paraId="74A73192" w14:textId="77777777" w:rsidR="00C20691" w:rsidRDefault="00C20691">
      <w:pPr>
        <w:rPr>
          <w:rFonts w:ascii="Trebuchet MS"/>
          <w:sz w:val="11"/>
        </w:rPr>
        <w:sectPr w:rsidR="00C20691">
          <w:headerReference w:type="even" r:id="rId106"/>
          <w:headerReference w:type="default" r:id="rId107"/>
          <w:pgSz w:w="11880" w:h="15480"/>
          <w:pgMar w:top="1160" w:right="0" w:bottom="680" w:left="240" w:header="507" w:footer="490" w:gutter="0"/>
          <w:pgNumType w:start="38"/>
          <w:cols w:space="720"/>
        </w:sectPr>
      </w:pPr>
    </w:p>
    <w:p w14:paraId="4D25B6A2" w14:textId="77777777" w:rsidR="00C20691" w:rsidRDefault="00284A25">
      <w:pPr>
        <w:pStyle w:val="BodyText"/>
        <w:spacing w:before="102" w:line="273" w:lineRule="auto"/>
        <w:ind w:left="1020" w:firstLine="360"/>
      </w:pPr>
      <w:r>
        <w:rPr>
          <w:color w:val="231F20"/>
          <w:w w:val="105"/>
        </w:rPr>
        <w:t>The notion of values lies at the heart of this unit. Each of the four Futures in this unit revolves around a distinct set of beliefs that are grounded in core values. The opening paragraphs of your Future make a convincing case for the values that are represented. Each Future also includes a section devoted to iden- tifying the beliefs that shape that</w:t>
      </w:r>
      <w:r>
        <w:rPr>
          <w:color w:val="231F20"/>
          <w:spacing w:val="2"/>
          <w:w w:val="105"/>
        </w:rPr>
        <w:t xml:space="preserve"> </w:t>
      </w:r>
      <w:r>
        <w:rPr>
          <w:color w:val="231F20"/>
          <w:w w:val="105"/>
        </w:rPr>
        <w:t>Future.</w:t>
      </w:r>
    </w:p>
    <w:p w14:paraId="3ADC43C9" w14:textId="77777777" w:rsidR="00C20691" w:rsidRDefault="00284A25">
      <w:pPr>
        <w:pStyle w:val="BodyText"/>
        <w:spacing w:before="94" w:line="273" w:lineRule="auto"/>
        <w:ind w:left="1020" w:right="19" w:firstLine="360"/>
      </w:pPr>
      <w:r>
        <w:rPr>
          <w:color w:val="231F20"/>
          <w:w w:val="105"/>
        </w:rPr>
        <w:t xml:space="preserve">The term “values” is not easy to define. Most often, we think of values in connection with our personal lives. Our attitudes toward our families, friends, and communities are a reflection of our personal values. </w:t>
      </w:r>
      <w:r>
        <w:rPr>
          <w:color w:val="231F20"/>
          <w:spacing w:val="-3"/>
          <w:w w:val="105"/>
        </w:rPr>
        <w:t xml:space="preserve">Values </w:t>
      </w:r>
      <w:r>
        <w:rPr>
          <w:color w:val="231F20"/>
          <w:w w:val="105"/>
        </w:rPr>
        <w:t>play  a critical role in our civic life as well. In the United States, our country’s political system and foreign policy have been shaped by a range of sometimes competing values. The high value many Americans place on</w:t>
      </w:r>
      <w:r>
        <w:rPr>
          <w:color w:val="231F20"/>
          <w:spacing w:val="4"/>
          <w:w w:val="105"/>
        </w:rPr>
        <w:t xml:space="preserve"> </w:t>
      </w:r>
      <w:r>
        <w:rPr>
          <w:color w:val="231F20"/>
          <w:w w:val="105"/>
        </w:rPr>
        <w:t>freedom,</w:t>
      </w:r>
    </w:p>
    <w:p w14:paraId="2F21552E" w14:textId="77777777" w:rsidR="00C20691" w:rsidRDefault="00284A25">
      <w:pPr>
        <w:pStyle w:val="BodyText"/>
        <w:spacing w:before="102" w:line="273" w:lineRule="auto"/>
        <w:ind w:left="700" w:right="1110"/>
      </w:pPr>
      <w:r>
        <w:br w:type="column"/>
      </w:r>
      <w:r>
        <w:rPr>
          <w:color w:val="231F20"/>
          <w:w w:val="105"/>
        </w:rPr>
        <w:t>democracy, and individual liberty rings loudly throughout U.S. history. We are also a country that cares about equality, justice, and the com- monweal (or community). Since World War II, the United States has arguably played a larger role in world affairs than any other nation.</w:t>
      </w:r>
    </w:p>
    <w:p w14:paraId="2CCD936A" w14:textId="77777777" w:rsidR="00C20691" w:rsidRDefault="00284A25">
      <w:pPr>
        <w:pStyle w:val="BodyText"/>
        <w:spacing w:before="6" w:line="273" w:lineRule="auto"/>
        <w:ind w:left="700" w:right="1325"/>
      </w:pPr>
      <w:r>
        <w:rPr>
          <w:color w:val="231F20"/>
          <w:w w:val="105"/>
        </w:rPr>
        <w:t>At times, American leaders have emphasized the values of human rights and cooperation. On other occasions, the values of stability and security have been stressed.</w:t>
      </w:r>
    </w:p>
    <w:p w14:paraId="659D0AD8" w14:textId="77777777" w:rsidR="00C20691" w:rsidRDefault="00284A25">
      <w:pPr>
        <w:pStyle w:val="BodyText"/>
        <w:spacing w:before="90" w:line="273" w:lineRule="auto"/>
        <w:ind w:left="700" w:right="1315" w:firstLine="360"/>
      </w:pPr>
      <w:r>
        <w:rPr>
          <w:color w:val="231F20"/>
          <w:w w:val="105"/>
        </w:rPr>
        <w:t>Some values fit together well. Others are in conflict. Americans are constantly being forced to choose among competing values in our ongoing debate about foreign policy. Your job is to identify and explain the most impor- tant values underlying your Future and then to outline your Future’s views and policies on the next page.</w:t>
      </w:r>
    </w:p>
    <w:p w14:paraId="54B5E94B" w14:textId="77777777" w:rsidR="00C20691" w:rsidRDefault="00C20691">
      <w:pPr>
        <w:spacing w:line="273" w:lineRule="auto"/>
        <w:sectPr w:rsidR="00C20691">
          <w:type w:val="continuous"/>
          <w:pgSz w:w="11880" w:h="15480"/>
          <w:pgMar w:top="1380" w:right="0" w:bottom="280" w:left="240" w:header="720" w:footer="720" w:gutter="0"/>
          <w:cols w:num="2" w:space="720" w:equalWidth="0">
            <w:col w:w="5320" w:space="40"/>
            <w:col w:w="6280"/>
          </w:cols>
        </w:sectPr>
      </w:pPr>
    </w:p>
    <w:p w14:paraId="61C3C081" w14:textId="77777777" w:rsidR="00C20691" w:rsidRDefault="00C20691">
      <w:pPr>
        <w:pStyle w:val="BodyText"/>
        <w:spacing w:before="5"/>
        <w:rPr>
          <w:sz w:val="27"/>
        </w:rPr>
      </w:pPr>
    </w:p>
    <w:p w14:paraId="2DBD0209" w14:textId="77777777" w:rsidR="00C20691" w:rsidRDefault="00284A25" w:rsidP="00A16E22">
      <w:pPr>
        <w:pStyle w:val="ListParagraph"/>
        <w:numPr>
          <w:ilvl w:val="0"/>
          <w:numId w:val="2"/>
        </w:numPr>
        <w:tabs>
          <w:tab w:val="left" w:pos="1243"/>
        </w:tabs>
        <w:spacing w:before="103" w:line="273" w:lineRule="auto"/>
        <w:ind w:right="4419" w:hanging="360"/>
        <w:rPr>
          <w:sz w:val="20"/>
        </w:rPr>
      </w:pPr>
      <w:r>
        <w:rPr>
          <w:color w:val="231F20"/>
          <w:w w:val="105"/>
          <w:sz w:val="20"/>
        </w:rPr>
        <w:t>What</w:t>
      </w:r>
      <w:r>
        <w:rPr>
          <w:color w:val="231F20"/>
          <w:spacing w:val="-7"/>
          <w:w w:val="105"/>
          <w:sz w:val="20"/>
        </w:rPr>
        <w:t xml:space="preserve"> </w:t>
      </w:r>
      <w:r>
        <w:rPr>
          <w:color w:val="231F20"/>
          <w:w w:val="105"/>
          <w:sz w:val="20"/>
        </w:rPr>
        <w:t>are</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two</w:t>
      </w:r>
      <w:r>
        <w:rPr>
          <w:color w:val="231F20"/>
          <w:spacing w:val="-7"/>
          <w:w w:val="105"/>
          <w:sz w:val="20"/>
        </w:rPr>
        <w:t xml:space="preserve"> </w:t>
      </w:r>
      <w:r>
        <w:rPr>
          <w:color w:val="231F20"/>
          <w:w w:val="105"/>
          <w:sz w:val="20"/>
        </w:rPr>
        <w:t>most</w:t>
      </w:r>
      <w:r>
        <w:rPr>
          <w:color w:val="231F20"/>
          <w:spacing w:val="-7"/>
          <w:w w:val="105"/>
          <w:sz w:val="20"/>
        </w:rPr>
        <w:t xml:space="preserve"> </w:t>
      </w:r>
      <w:r>
        <w:rPr>
          <w:color w:val="231F20"/>
          <w:w w:val="105"/>
          <w:sz w:val="20"/>
        </w:rPr>
        <w:t>important</w:t>
      </w:r>
      <w:r>
        <w:rPr>
          <w:color w:val="231F20"/>
          <w:spacing w:val="-7"/>
          <w:w w:val="105"/>
          <w:sz w:val="20"/>
        </w:rPr>
        <w:t xml:space="preserve"> </w:t>
      </w:r>
      <w:r>
        <w:rPr>
          <w:color w:val="231F20"/>
          <w:w w:val="105"/>
          <w:sz w:val="20"/>
        </w:rPr>
        <w:t>values</w:t>
      </w:r>
      <w:r>
        <w:rPr>
          <w:color w:val="231F20"/>
          <w:spacing w:val="-6"/>
          <w:w w:val="105"/>
          <w:sz w:val="20"/>
        </w:rPr>
        <w:t xml:space="preserve"> </w:t>
      </w:r>
      <w:r>
        <w:rPr>
          <w:color w:val="231F20"/>
          <w:w w:val="105"/>
          <w:sz w:val="20"/>
        </w:rPr>
        <w:t>underlying</w:t>
      </w:r>
      <w:r>
        <w:rPr>
          <w:color w:val="231F20"/>
          <w:spacing w:val="-7"/>
          <w:w w:val="105"/>
          <w:sz w:val="20"/>
        </w:rPr>
        <w:t xml:space="preserve"> </w:t>
      </w:r>
      <w:r>
        <w:rPr>
          <w:color w:val="231F20"/>
          <w:w w:val="105"/>
          <w:sz w:val="20"/>
        </w:rPr>
        <w:t>your</w:t>
      </w:r>
      <w:r>
        <w:rPr>
          <w:color w:val="231F20"/>
          <w:spacing w:val="-7"/>
          <w:w w:val="105"/>
          <w:sz w:val="20"/>
        </w:rPr>
        <w:t xml:space="preserve"> </w:t>
      </w:r>
      <w:r>
        <w:rPr>
          <w:color w:val="231F20"/>
          <w:w w:val="105"/>
          <w:sz w:val="20"/>
        </w:rPr>
        <w:t>Future? a.</w:t>
      </w:r>
    </w:p>
    <w:p w14:paraId="4703DFB2" w14:textId="77777777" w:rsidR="00C20691" w:rsidRDefault="00C20691">
      <w:pPr>
        <w:pStyle w:val="BodyText"/>
        <w:rPr>
          <w:sz w:val="24"/>
        </w:rPr>
      </w:pPr>
    </w:p>
    <w:p w14:paraId="7AA993FD" w14:textId="77777777" w:rsidR="00C20691" w:rsidRDefault="00C20691">
      <w:pPr>
        <w:pStyle w:val="BodyText"/>
        <w:rPr>
          <w:sz w:val="24"/>
        </w:rPr>
      </w:pPr>
    </w:p>
    <w:p w14:paraId="569F596E" w14:textId="77777777" w:rsidR="00C20691" w:rsidRDefault="00C20691">
      <w:pPr>
        <w:pStyle w:val="BodyText"/>
        <w:spacing w:before="9"/>
      </w:pPr>
    </w:p>
    <w:p w14:paraId="3A36A901" w14:textId="77777777" w:rsidR="00C20691" w:rsidRDefault="00284A25">
      <w:pPr>
        <w:pStyle w:val="BodyText"/>
        <w:ind w:left="1380"/>
      </w:pPr>
      <w:r>
        <w:rPr>
          <w:color w:val="231F20"/>
        </w:rPr>
        <w:t>b.</w:t>
      </w:r>
    </w:p>
    <w:p w14:paraId="5DFE4F3F" w14:textId="77777777" w:rsidR="00C20691" w:rsidRDefault="00C20691">
      <w:pPr>
        <w:pStyle w:val="BodyText"/>
        <w:rPr>
          <w:sz w:val="24"/>
        </w:rPr>
      </w:pPr>
    </w:p>
    <w:p w14:paraId="00331376" w14:textId="77777777" w:rsidR="00C20691" w:rsidRDefault="00C20691">
      <w:pPr>
        <w:pStyle w:val="BodyText"/>
        <w:rPr>
          <w:sz w:val="24"/>
        </w:rPr>
      </w:pPr>
    </w:p>
    <w:p w14:paraId="427E34BD" w14:textId="77777777" w:rsidR="00C20691" w:rsidRDefault="00C20691">
      <w:pPr>
        <w:pStyle w:val="BodyText"/>
        <w:spacing w:before="6"/>
        <w:rPr>
          <w:sz w:val="23"/>
        </w:rPr>
      </w:pPr>
    </w:p>
    <w:p w14:paraId="7EBA0A34" w14:textId="77777777" w:rsidR="00C20691" w:rsidRDefault="00284A25" w:rsidP="00A16E22">
      <w:pPr>
        <w:pStyle w:val="ListParagraph"/>
        <w:numPr>
          <w:ilvl w:val="0"/>
          <w:numId w:val="2"/>
        </w:numPr>
        <w:tabs>
          <w:tab w:val="left" w:pos="1243"/>
        </w:tabs>
        <w:ind w:hanging="360"/>
        <w:rPr>
          <w:sz w:val="20"/>
        </w:rPr>
      </w:pPr>
      <w:r>
        <w:rPr>
          <w:color w:val="231F20"/>
          <w:w w:val="105"/>
          <w:sz w:val="20"/>
        </w:rPr>
        <w:t>According to the values of your Future, what should be the role of the United States in the</w:t>
      </w:r>
      <w:r>
        <w:rPr>
          <w:color w:val="231F20"/>
          <w:spacing w:val="1"/>
          <w:w w:val="105"/>
          <w:sz w:val="20"/>
        </w:rPr>
        <w:t xml:space="preserve"> </w:t>
      </w:r>
      <w:r>
        <w:rPr>
          <w:color w:val="231F20"/>
          <w:w w:val="105"/>
          <w:sz w:val="20"/>
        </w:rPr>
        <w:t>world?</w:t>
      </w:r>
    </w:p>
    <w:p w14:paraId="4226696C" w14:textId="77777777" w:rsidR="00C20691" w:rsidRDefault="00C20691">
      <w:pPr>
        <w:pStyle w:val="BodyText"/>
        <w:rPr>
          <w:sz w:val="24"/>
        </w:rPr>
      </w:pPr>
    </w:p>
    <w:p w14:paraId="56A729E0" w14:textId="77777777" w:rsidR="00C20691" w:rsidRDefault="00C20691">
      <w:pPr>
        <w:pStyle w:val="BodyText"/>
        <w:rPr>
          <w:sz w:val="24"/>
        </w:rPr>
      </w:pPr>
    </w:p>
    <w:p w14:paraId="65FE67D0" w14:textId="77777777" w:rsidR="00C20691" w:rsidRDefault="00C20691">
      <w:pPr>
        <w:pStyle w:val="BodyText"/>
        <w:rPr>
          <w:sz w:val="24"/>
        </w:rPr>
      </w:pPr>
    </w:p>
    <w:p w14:paraId="6BE196EA" w14:textId="77777777" w:rsidR="00C20691" w:rsidRDefault="00C20691">
      <w:pPr>
        <w:pStyle w:val="BodyText"/>
        <w:rPr>
          <w:sz w:val="24"/>
        </w:rPr>
      </w:pPr>
    </w:p>
    <w:p w14:paraId="48676E9E" w14:textId="77777777" w:rsidR="00C20691" w:rsidRDefault="00C20691">
      <w:pPr>
        <w:pStyle w:val="BodyText"/>
        <w:rPr>
          <w:sz w:val="24"/>
        </w:rPr>
      </w:pPr>
    </w:p>
    <w:p w14:paraId="430B748C" w14:textId="77777777" w:rsidR="00C20691" w:rsidRDefault="00C20691">
      <w:pPr>
        <w:pStyle w:val="BodyText"/>
        <w:rPr>
          <w:sz w:val="24"/>
        </w:rPr>
      </w:pPr>
    </w:p>
    <w:p w14:paraId="2982EDD6" w14:textId="77777777" w:rsidR="00C20691" w:rsidRDefault="00C20691">
      <w:pPr>
        <w:pStyle w:val="BodyText"/>
        <w:rPr>
          <w:sz w:val="24"/>
        </w:rPr>
      </w:pPr>
    </w:p>
    <w:p w14:paraId="1EEAEF74" w14:textId="77777777" w:rsidR="00C20691" w:rsidRDefault="00284A25" w:rsidP="00A16E22">
      <w:pPr>
        <w:pStyle w:val="ListParagraph"/>
        <w:numPr>
          <w:ilvl w:val="0"/>
          <w:numId w:val="2"/>
        </w:numPr>
        <w:tabs>
          <w:tab w:val="left" w:pos="1243"/>
        </w:tabs>
        <w:spacing w:before="204"/>
        <w:ind w:hanging="360"/>
        <w:rPr>
          <w:sz w:val="20"/>
        </w:rPr>
      </w:pPr>
      <w:r>
        <w:rPr>
          <w:color w:val="231F20"/>
          <w:w w:val="105"/>
          <w:sz w:val="20"/>
        </w:rPr>
        <w:t>Why should the values of your Future serve as the basis for our country’s foreign</w:t>
      </w:r>
      <w:r>
        <w:rPr>
          <w:color w:val="231F20"/>
          <w:spacing w:val="47"/>
          <w:w w:val="105"/>
          <w:sz w:val="20"/>
        </w:rPr>
        <w:t xml:space="preserve"> </w:t>
      </w:r>
      <w:r>
        <w:rPr>
          <w:color w:val="231F20"/>
          <w:w w:val="105"/>
          <w:sz w:val="20"/>
        </w:rPr>
        <w:t>policy?</w:t>
      </w:r>
    </w:p>
    <w:p w14:paraId="35F0FE46" w14:textId="77777777" w:rsidR="00C20691" w:rsidRDefault="00C20691">
      <w:pPr>
        <w:rPr>
          <w:sz w:val="20"/>
        </w:rPr>
        <w:sectPr w:rsidR="00C20691">
          <w:type w:val="continuous"/>
          <w:pgSz w:w="11880" w:h="15480"/>
          <w:pgMar w:top="1380" w:right="0" w:bottom="280" w:left="240" w:header="720" w:footer="720" w:gutter="0"/>
          <w:cols w:space="720"/>
        </w:sectPr>
      </w:pPr>
    </w:p>
    <w:p w14:paraId="795781B1" w14:textId="77777777" w:rsidR="00C20691" w:rsidRDefault="00284A25">
      <w:pPr>
        <w:tabs>
          <w:tab w:val="left" w:pos="5699"/>
        </w:tabs>
        <w:spacing w:before="88"/>
        <w:ind w:left="1020"/>
        <w:rPr>
          <w:rFonts w:ascii="Trebuchet MS"/>
          <w:sz w:val="18"/>
        </w:rPr>
      </w:pPr>
      <w:r>
        <w:rPr>
          <w:rFonts w:ascii="Trebuchet MS"/>
          <w:color w:val="231F20"/>
          <w:w w:val="105"/>
          <w:sz w:val="18"/>
        </w:rPr>
        <w:lastRenderedPageBreak/>
        <w:t>Name:</w:t>
      </w:r>
      <w:r>
        <w:rPr>
          <w:rFonts w:ascii="Trebuchet MS"/>
          <w:color w:val="231F20"/>
          <w:w w:val="92"/>
          <w:sz w:val="18"/>
          <w:u w:val="single" w:color="221E1F"/>
        </w:rPr>
        <w:t xml:space="preserve"> </w:t>
      </w:r>
      <w:r>
        <w:rPr>
          <w:rFonts w:ascii="Trebuchet MS"/>
          <w:color w:val="231F20"/>
          <w:sz w:val="18"/>
          <w:u w:val="single" w:color="221E1F"/>
        </w:rPr>
        <w:tab/>
      </w:r>
    </w:p>
    <w:p w14:paraId="2D176155" w14:textId="77777777" w:rsidR="00C20691" w:rsidRDefault="00284A25">
      <w:pPr>
        <w:spacing w:before="63" w:line="204" w:lineRule="exact"/>
        <w:ind w:left="1020"/>
        <w:rPr>
          <w:rFonts w:ascii="Trebuchet MS"/>
          <w:sz w:val="18"/>
        </w:rPr>
      </w:pPr>
      <w:r>
        <w:br w:type="column"/>
      </w: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74FDC16F" w14:textId="77777777" w:rsidR="00C20691" w:rsidRDefault="00284A25">
      <w:pPr>
        <w:spacing w:line="204" w:lineRule="exact"/>
        <w:ind w:left="1462"/>
        <w:rPr>
          <w:rFonts w:ascii="Trebuchet MS"/>
          <w:b/>
          <w:sz w:val="18"/>
        </w:rPr>
      </w:pPr>
      <w:r>
        <w:pict w14:anchorId="1043511E">
          <v:line id="_x0000_s1213" style="position:absolute;left:0;text-align:left;z-index:-251567616;mso-position-horizontal-relative:page" from="547.7pt,-18.5pt" to="547.7pt,13pt" strokecolor="#231f20" strokeweight="1pt">
            <w10:wrap anchorx="page"/>
          </v:line>
        </w:pict>
      </w:r>
      <w:r>
        <w:pict w14:anchorId="018BA29A">
          <v:shape id="_x0000_s1212" type="#_x0000_t202" style="position:absolute;left:0;text-align:left;margin-left:552.45pt;margin-top:-13.4pt;width:24.5pt;height:24.1pt;z-index:-251566592;mso-position-horizontal-relative:page" filled="f" stroked="f">
            <v:textbox inset="0,0,0,0">
              <w:txbxContent>
                <w:p w14:paraId="5075CAA5" w14:textId="77777777" w:rsidR="00284A25" w:rsidRDefault="00284A25">
                  <w:pPr>
                    <w:spacing w:before="6"/>
                    <w:rPr>
                      <w:rFonts w:ascii="Trebuchet MS"/>
                      <w:b/>
                      <w:sz w:val="40"/>
                    </w:rPr>
                  </w:pPr>
                  <w:r>
                    <w:rPr>
                      <w:rFonts w:ascii="Trebuchet MS"/>
                      <w:b/>
                      <w:color w:val="231F20"/>
                      <w:sz w:val="40"/>
                    </w:rPr>
                    <w:t>39</w:t>
                  </w:r>
                </w:p>
              </w:txbxContent>
            </v:textbox>
            <w10:wrap anchorx="page"/>
          </v:shape>
        </w:pict>
      </w:r>
      <w:r>
        <w:rPr>
          <w:rFonts w:ascii="Trebuchet MS"/>
          <w:b/>
          <w:color w:val="231F20"/>
          <w:w w:val="110"/>
          <w:sz w:val="18"/>
        </w:rPr>
        <w:t>Day</w:t>
      </w:r>
      <w:r>
        <w:rPr>
          <w:rFonts w:ascii="Trebuchet MS"/>
          <w:b/>
          <w:color w:val="231F20"/>
          <w:spacing w:val="-19"/>
          <w:w w:val="110"/>
          <w:sz w:val="18"/>
        </w:rPr>
        <w:t xml:space="preserve"> </w:t>
      </w:r>
      <w:r>
        <w:rPr>
          <w:rFonts w:ascii="Trebuchet MS"/>
          <w:b/>
          <w:color w:val="231F20"/>
          <w:w w:val="110"/>
          <w:sz w:val="18"/>
        </w:rPr>
        <w:t>Three</w:t>
      </w:r>
    </w:p>
    <w:p w14:paraId="45F2AB12" w14:textId="77777777" w:rsidR="00C20691" w:rsidRDefault="00C20691">
      <w:pPr>
        <w:spacing w:line="204" w:lineRule="exact"/>
        <w:rPr>
          <w:rFonts w:ascii="Trebuchet MS"/>
          <w:sz w:val="18"/>
        </w:rPr>
        <w:sectPr w:rsidR="00C20691">
          <w:pgSz w:w="11880" w:h="15480"/>
          <w:pgMar w:top="640" w:right="0" w:bottom="680" w:left="240" w:header="443" w:footer="490" w:gutter="0"/>
          <w:cols w:num="2" w:space="720" w:equalWidth="0">
            <w:col w:w="5741" w:space="2514"/>
            <w:col w:w="3385"/>
          </w:cols>
        </w:sectPr>
      </w:pPr>
    </w:p>
    <w:p w14:paraId="0999B32D" w14:textId="77777777" w:rsidR="00C20691" w:rsidRDefault="00284A25">
      <w:pPr>
        <w:pStyle w:val="BodyText"/>
        <w:rPr>
          <w:rFonts w:ascii="Trebuchet MS"/>
          <w:b/>
          <w:sz w:val="28"/>
        </w:rPr>
      </w:pPr>
      <w:r>
        <w:pict w14:anchorId="64E991FC">
          <v:shape id="_x0000_s1211" type="#_x0000_t202" style="position:absolute;margin-left:248.5pt;margin-top:216.85pt;width:93.3pt;height:241.9pt;z-index:-251568640;mso-position-horizontal-relative:page;mso-position-vertical-relative:page" filled="f" stroked="f">
            <v:textbox inset="0,0,0,0">
              <w:txbxContent>
                <w:p w14:paraId="62696089" w14:textId="77777777" w:rsidR="00284A25" w:rsidRDefault="00284A25">
                  <w:pPr>
                    <w:spacing w:line="252" w:lineRule="auto"/>
                    <w:ind w:right="-17" w:firstLine="25"/>
                    <w:rPr>
                      <w:rFonts w:ascii="Trebuchet MS" w:hAnsi="Trebuchet MS"/>
                      <w:sz w:val="18"/>
                    </w:rPr>
                  </w:pPr>
                  <w:r>
                    <w:rPr>
                      <w:rFonts w:ascii="Trebuchet MS" w:hAnsi="Trebuchet MS"/>
                      <w:color w:val="231F20"/>
                      <w:w w:val="105"/>
                      <w:sz w:val="18"/>
                    </w:rPr>
                    <w:t>What</w:t>
                  </w:r>
                  <w:r>
                    <w:rPr>
                      <w:rFonts w:ascii="Trebuchet MS" w:hAnsi="Trebuchet MS"/>
                      <w:color w:val="231F20"/>
                      <w:spacing w:val="-20"/>
                      <w:w w:val="105"/>
                      <w:sz w:val="18"/>
                    </w:rPr>
                    <w:t xml:space="preserve"> </w:t>
                  </w:r>
                  <w:r>
                    <w:rPr>
                      <w:rFonts w:ascii="Trebuchet MS" w:hAnsi="Trebuchet MS"/>
                      <w:color w:val="231F20"/>
                      <w:w w:val="105"/>
                      <w:sz w:val="18"/>
                    </w:rPr>
                    <w:t>are</w:t>
                  </w:r>
                  <w:r>
                    <w:rPr>
                      <w:rFonts w:ascii="Trebuchet MS" w:hAnsi="Trebuchet MS"/>
                      <w:color w:val="231F20"/>
                      <w:spacing w:val="-19"/>
                      <w:w w:val="105"/>
                      <w:sz w:val="18"/>
                    </w:rPr>
                    <w:t xml:space="preserve"> </w:t>
                  </w:r>
                  <w:r>
                    <w:rPr>
                      <w:rFonts w:ascii="Trebuchet MS" w:hAnsi="Trebuchet MS"/>
                      <w:color w:val="231F20"/>
                      <w:w w:val="105"/>
                      <w:sz w:val="18"/>
                    </w:rPr>
                    <w:t>this</w:t>
                  </w:r>
                  <w:r>
                    <w:rPr>
                      <w:rFonts w:ascii="Trebuchet MS" w:hAnsi="Trebuchet MS"/>
                      <w:color w:val="231F20"/>
                      <w:spacing w:val="-20"/>
                      <w:w w:val="105"/>
                      <w:sz w:val="18"/>
                    </w:rPr>
                    <w:t xml:space="preserve"> </w:t>
                  </w:r>
                  <w:r>
                    <w:rPr>
                      <w:rFonts w:ascii="Trebuchet MS" w:hAnsi="Trebuchet MS"/>
                      <w:color w:val="231F20"/>
                      <w:w w:val="105"/>
                      <w:sz w:val="18"/>
                    </w:rPr>
                    <w:t>Future’s views on</w:t>
                  </w:r>
                  <w:r>
                    <w:rPr>
                      <w:rFonts w:ascii="Trebuchet MS" w:hAnsi="Trebuchet MS"/>
                      <w:color w:val="231F20"/>
                      <w:spacing w:val="-16"/>
                      <w:w w:val="105"/>
                      <w:sz w:val="18"/>
                    </w:rPr>
                    <w:t xml:space="preserve"> </w:t>
                  </w:r>
                  <w:r>
                    <w:rPr>
                      <w:rFonts w:ascii="Trebuchet MS" w:hAnsi="Trebuchet MS"/>
                      <w:color w:val="231F20"/>
                      <w:w w:val="105"/>
                      <w:sz w:val="18"/>
                    </w:rPr>
                    <w:t>security?</w:t>
                  </w:r>
                </w:p>
                <w:p w14:paraId="7FA958D5" w14:textId="77777777" w:rsidR="00284A25" w:rsidRDefault="00284A25">
                  <w:pPr>
                    <w:pStyle w:val="BodyText"/>
                    <w:rPr>
                      <w:rFonts w:ascii="Trebuchet MS"/>
                      <w:b/>
                    </w:rPr>
                  </w:pPr>
                </w:p>
                <w:p w14:paraId="1EC1E741" w14:textId="77777777" w:rsidR="00284A25" w:rsidRDefault="00284A25">
                  <w:pPr>
                    <w:pStyle w:val="BodyText"/>
                    <w:rPr>
                      <w:rFonts w:ascii="Trebuchet MS"/>
                      <w:b/>
                    </w:rPr>
                  </w:pPr>
                </w:p>
                <w:p w14:paraId="0FD17678" w14:textId="77777777" w:rsidR="00284A25" w:rsidRDefault="00284A25">
                  <w:pPr>
                    <w:pStyle w:val="BodyText"/>
                    <w:rPr>
                      <w:rFonts w:ascii="Trebuchet MS"/>
                      <w:b/>
                    </w:rPr>
                  </w:pPr>
                </w:p>
                <w:p w14:paraId="71BA8280" w14:textId="77777777" w:rsidR="00284A25" w:rsidRDefault="00284A25">
                  <w:pPr>
                    <w:pStyle w:val="BodyText"/>
                    <w:rPr>
                      <w:rFonts w:ascii="Trebuchet MS"/>
                      <w:b/>
                    </w:rPr>
                  </w:pPr>
                </w:p>
                <w:p w14:paraId="1B2D6F73" w14:textId="77777777" w:rsidR="00284A25" w:rsidRDefault="00284A25">
                  <w:pPr>
                    <w:pStyle w:val="BodyText"/>
                    <w:rPr>
                      <w:rFonts w:ascii="Trebuchet MS"/>
                      <w:b/>
                    </w:rPr>
                  </w:pPr>
                </w:p>
                <w:p w14:paraId="39194780" w14:textId="77777777" w:rsidR="00284A25" w:rsidRDefault="00284A25">
                  <w:pPr>
                    <w:pStyle w:val="BodyText"/>
                    <w:rPr>
                      <w:rFonts w:ascii="Trebuchet MS"/>
                      <w:b/>
                    </w:rPr>
                  </w:pPr>
                </w:p>
                <w:p w14:paraId="19D8C03C" w14:textId="77777777" w:rsidR="00284A25" w:rsidRDefault="00284A25">
                  <w:pPr>
                    <w:pStyle w:val="BodyText"/>
                    <w:rPr>
                      <w:rFonts w:ascii="Trebuchet MS"/>
                      <w:b/>
                    </w:rPr>
                  </w:pPr>
                </w:p>
                <w:p w14:paraId="2B538342" w14:textId="77777777" w:rsidR="00284A25" w:rsidRDefault="00284A25">
                  <w:pPr>
                    <w:pStyle w:val="BodyText"/>
                    <w:rPr>
                      <w:rFonts w:ascii="Trebuchet MS"/>
                      <w:b/>
                    </w:rPr>
                  </w:pPr>
                </w:p>
                <w:p w14:paraId="3DDF3D10" w14:textId="77777777" w:rsidR="00284A25" w:rsidRDefault="00284A25">
                  <w:pPr>
                    <w:pStyle w:val="BodyText"/>
                    <w:rPr>
                      <w:rFonts w:ascii="Trebuchet MS"/>
                      <w:b/>
                    </w:rPr>
                  </w:pPr>
                </w:p>
                <w:p w14:paraId="38367098" w14:textId="77777777" w:rsidR="00284A25" w:rsidRDefault="00284A25">
                  <w:pPr>
                    <w:pStyle w:val="BodyText"/>
                    <w:rPr>
                      <w:rFonts w:ascii="Trebuchet MS"/>
                      <w:b/>
                    </w:rPr>
                  </w:pPr>
                </w:p>
                <w:p w14:paraId="1B8A52A2" w14:textId="77777777" w:rsidR="00284A25" w:rsidRDefault="00284A25">
                  <w:pPr>
                    <w:pStyle w:val="BodyText"/>
                    <w:rPr>
                      <w:rFonts w:ascii="Trebuchet MS"/>
                      <w:b/>
                    </w:rPr>
                  </w:pPr>
                </w:p>
                <w:p w14:paraId="2490DB68" w14:textId="77777777" w:rsidR="00284A25" w:rsidRDefault="00284A25">
                  <w:pPr>
                    <w:pStyle w:val="BodyText"/>
                    <w:rPr>
                      <w:rFonts w:ascii="Trebuchet MS"/>
                      <w:b/>
                    </w:rPr>
                  </w:pPr>
                </w:p>
                <w:p w14:paraId="643DF45A" w14:textId="77777777" w:rsidR="00284A25" w:rsidRDefault="00284A25">
                  <w:pPr>
                    <w:pStyle w:val="BodyText"/>
                    <w:rPr>
                      <w:rFonts w:ascii="Trebuchet MS"/>
                      <w:b/>
                    </w:rPr>
                  </w:pPr>
                </w:p>
                <w:p w14:paraId="37D41D27" w14:textId="77777777" w:rsidR="00284A25" w:rsidRDefault="00284A25">
                  <w:pPr>
                    <w:pStyle w:val="BodyText"/>
                    <w:rPr>
                      <w:rFonts w:ascii="Trebuchet MS"/>
                      <w:b/>
                    </w:rPr>
                  </w:pPr>
                </w:p>
                <w:p w14:paraId="5F6F2FB1" w14:textId="77777777" w:rsidR="00284A25" w:rsidRDefault="00284A25">
                  <w:pPr>
                    <w:pStyle w:val="BodyText"/>
                    <w:rPr>
                      <w:rFonts w:ascii="Trebuchet MS"/>
                      <w:b/>
                    </w:rPr>
                  </w:pPr>
                </w:p>
                <w:p w14:paraId="478580ED" w14:textId="77777777" w:rsidR="00284A25" w:rsidRDefault="00284A25">
                  <w:pPr>
                    <w:pStyle w:val="BodyText"/>
                    <w:rPr>
                      <w:rFonts w:ascii="Trebuchet MS"/>
                      <w:b/>
                    </w:rPr>
                  </w:pPr>
                </w:p>
                <w:p w14:paraId="67AFE5F4" w14:textId="77777777" w:rsidR="00284A25" w:rsidRDefault="00284A25">
                  <w:pPr>
                    <w:pStyle w:val="BodyText"/>
                    <w:spacing w:before="4"/>
                    <w:rPr>
                      <w:rFonts w:ascii="Trebuchet MS"/>
                      <w:b/>
                      <w:sz w:val="21"/>
                    </w:rPr>
                  </w:pPr>
                </w:p>
                <w:p w14:paraId="6215A405" w14:textId="77777777" w:rsidR="00284A25" w:rsidRDefault="00284A25">
                  <w:pPr>
                    <w:spacing w:before="1" w:line="252" w:lineRule="auto"/>
                    <w:ind w:right="-15"/>
                    <w:rPr>
                      <w:rFonts w:ascii="Trebuchet MS"/>
                      <w:sz w:val="18"/>
                    </w:rPr>
                  </w:pPr>
                  <w:r>
                    <w:rPr>
                      <w:rFonts w:ascii="Trebuchet MS"/>
                      <w:color w:val="231F20"/>
                      <w:sz w:val="18"/>
                    </w:rPr>
                    <w:t>Specific security policy recommendations:</w:t>
                  </w:r>
                </w:p>
              </w:txbxContent>
            </v:textbox>
            <w10:wrap anchorx="page" anchory="page"/>
          </v:shape>
        </w:pict>
      </w:r>
      <w:r>
        <w:pict w14:anchorId="6F92588C">
          <v:group id="_x0000_s1187" style="position:absolute;margin-left:229.95pt;margin-top:161.5pt;width:314.65pt;height:527.65pt;z-index:251688448;mso-position-horizontal-relative:page;mso-position-vertical-relative:page" coordorigin="4599,3230" coordsize="6293,10553">
            <v:shape id="_x0000_s1210" style="position:absolute;left:7530;top:3250;width:3342;height:5304" coordorigin="7530,3250" coordsize="3342,5304" path="m10631,3250r-2861,l7631,3254r-71,26l7534,3351r-4,139l7530,8313r4,139l7560,8523r71,26l7770,8553r2861,l10770,8549r71,-26l10868,8452r3,-139l10871,3490r-3,-139l10841,3280r-71,-26l10631,3250xe" fillcolor="#e9e9ea" stroked="f">
              <v:path arrowok="t"/>
            </v:shape>
            <v:shape id="_x0000_s1209" style="position:absolute;left:7532;top:3262;width:163;height:190" coordorigin="7532,3262" coordsize="163,190" path="m7695,3262r-50,21l7595,3318r-40,55l7532,3452e" filled="f" strokecolor="#231f20" strokeweight="2pt">
              <v:stroke dashstyle="dot"/>
              <v:path arrowok="t"/>
            </v:shape>
            <v:line id="_x0000_s1208" style="position:absolute" from="7530,3570" to="7530,8273" strokecolor="#231f20" strokeweight="2pt">
              <v:stroke dashstyle="dot"/>
            </v:line>
            <v:shape id="_x0000_s1207" style="position:absolute;left:7542;top:8387;width:190;height:163" coordorigin="7542,8388" coordsize="190,163" path="m7542,8388r21,50l7598,8488r55,40l7732,8551e" filled="f" strokecolor="#231f20" strokeweight="2pt">
              <v:stroke dashstyle="dot"/>
              <v:path arrowok="t"/>
            </v:shape>
            <v:line id="_x0000_s1206" style="position:absolute" from="7849,8553" to="10592,8553" strokecolor="#231f20" strokeweight="2pt">
              <v:stroke dashstyle="dot"/>
            </v:line>
            <v:shape id="_x0000_s1205" style="position:absolute;left:10706;top:8351;width:163;height:190" coordorigin="10706,8351" coordsize="163,190" path="m10706,8541r51,-21l10806,8485r41,-55l10869,8351e" filled="f" strokecolor="#231f20" strokeweight="2pt">
              <v:stroke dashstyle="dot"/>
              <v:path arrowok="t"/>
            </v:shape>
            <v:line id="_x0000_s1204" style="position:absolute" from="10871,8233" to="10871,3530" strokecolor="#231f20" strokeweight="2pt">
              <v:stroke dashstyle="dot"/>
            </v:line>
            <v:shape id="_x0000_s1203" style="position:absolute;left:10669;top:3252;width:190;height:163" coordorigin="10669,3252" coordsize="190,163" path="m10859,3415r-20,-50l10803,3315r-55,-40l10669,3252e" filled="f" strokecolor="#231f20" strokeweight="2pt">
              <v:stroke dashstyle="dot"/>
              <v:path arrowok="t"/>
            </v:shape>
            <v:line id="_x0000_s1202" style="position:absolute" from="10552,3250" to="7810,3250" strokecolor="#231f20" strokeweight="2pt">
              <v:stroke dashstyle="dot"/>
            </v:line>
            <v:shape id="_x0000_s1201" style="position:absolute;top:15240;width:3342;height:5304" coordorigin=",15240" coordsize="3342,5304" o:spt="100" adj="0,,0" path="m7530,3490r,m7530,8313r,m7770,8553r,m10631,8553r,m10871,8313r,m10871,3490r,m10631,3250r,m7770,3250r,e" filled="f" strokecolor="#231f20" strokeweight="2pt">
              <v:stroke joinstyle="round"/>
              <v:formulas/>
              <v:path arrowok="t" o:connecttype="segments"/>
            </v:shape>
            <v:shape id="_x0000_s1200" style="position:absolute;left:4750;top:4170;width:2460;height:9380" coordorigin="4750,4170" coordsize="2460,9380" path="m6970,4170r-1980,l4851,4174r-71,26l4754,4271r-4,139l4750,13310r4,139l4780,13520r71,26l4990,13550r1980,l7109,13546r71,-26l7206,13449r4,-139l7210,4410r-4,-139l7180,4200r-71,-26l6970,4170xe" fillcolor="#e9e9ea" stroked="f">
              <v:path arrowok="t"/>
            </v:shape>
            <v:rect id="_x0000_s1199" style="position:absolute;left:4599;top:4019;width:2852;height:9764" stroked="f">
              <v:fill opacity=".75"/>
            </v:rect>
            <v:shape id="_x0000_s1198" style="position:absolute;left:4752;top:4182;width:163;height:190" coordorigin="4752,4182" coordsize="163,190" path="m4915,4182r-50,21l4815,4238r-40,55l4752,4372e" filled="f" strokecolor="#231f20" strokeweight="2pt">
              <v:stroke dashstyle="dot"/>
              <v:path arrowok="t"/>
            </v:shape>
            <v:line id="_x0000_s1197" style="position:absolute" from="4750,4490" to="4750,13270" strokecolor="#231f20" strokeweight="2pt">
              <v:stroke dashstyle="dot"/>
            </v:line>
            <v:shape id="_x0000_s1196" style="position:absolute;left:4762;top:13384;width:190;height:163" coordorigin="4762,13385" coordsize="190,163" path="m4762,13385r21,50l4818,13485r55,40l4952,13548e" filled="f" strokecolor="#231f20" strokeweight="2pt">
              <v:stroke dashstyle="dot"/>
              <v:path arrowok="t"/>
            </v:shape>
            <v:line id="_x0000_s1195" style="position:absolute" from="5069,13550" to="6930,13550" strokecolor="#231f20" strokeweight="2pt">
              <v:stroke dashstyle="dot"/>
            </v:line>
            <v:shape id="_x0000_s1194" style="position:absolute;left:7044;top:13347;width:163;height:190" coordorigin="7045,13348" coordsize="163,190" path="m7045,13538r50,-21l7145,13482r40,-55l7208,13348e" filled="f" strokecolor="#231f20" strokeweight="2pt">
              <v:stroke dashstyle="dot"/>
              <v:path arrowok="t"/>
            </v:shape>
            <v:line id="_x0000_s1193" style="position:absolute" from="7210,13230" to="7210,4450" strokecolor="#231f20" strokeweight="2pt">
              <v:stroke dashstyle="dot"/>
            </v:line>
            <v:shape id="_x0000_s1192" style="position:absolute;left:7007;top:4172;width:190;height:163" coordorigin="7008,4172" coordsize="190,163" path="m7198,4335r-21,-50l7142,4235r-55,-40l7008,4172e" filled="f" strokecolor="#231f20" strokeweight="2pt">
              <v:stroke dashstyle="dot"/>
              <v:path arrowok="t"/>
            </v:shape>
            <v:line id="_x0000_s1191" style="position:absolute" from="6891,4170" to="5030,4170" strokecolor="#231f20" strokeweight="2pt">
              <v:stroke dashstyle="dot"/>
            </v:line>
            <v:shape id="_x0000_s1190" style="position:absolute;top:15240;width:2460;height:9380" coordorigin=",15240" coordsize="2460,9380" o:spt="100" adj="0,,0" path="m4750,4410r,m4750,13310r,m4990,13550r,m6970,13550r,m7210,13310r,m7210,4410r,m6970,4170r,m4990,4170r,e" filled="f" strokecolor="#231f20" strokeweight="2pt">
              <v:stroke joinstyle="round"/>
              <v:formulas/>
              <v:path arrowok="t" o:connecttype="segments"/>
            </v:shape>
            <v:shape id="_x0000_s1189" type="#_x0000_t202" style="position:absolute;left:7750;top:3416;width:2684;height:434" filled="f" stroked="f">
              <v:textbox inset="0,0,0,0">
                <w:txbxContent>
                  <w:p w14:paraId="4FB596FC" w14:textId="77777777" w:rsidR="00284A25" w:rsidRDefault="00284A25">
                    <w:pPr>
                      <w:spacing w:line="252" w:lineRule="auto"/>
                      <w:ind w:right="4" w:firstLine="42"/>
                      <w:rPr>
                        <w:rFonts w:ascii="Trebuchet MS" w:hAnsi="Trebuchet MS"/>
                        <w:sz w:val="18"/>
                      </w:rPr>
                    </w:pPr>
                    <w:r>
                      <w:rPr>
                        <w:rFonts w:ascii="Trebuchet MS" w:hAnsi="Trebuchet MS"/>
                        <w:color w:val="231F20"/>
                        <w:w w:val="105"/>
                        <w:sz w:val="18"/>
                      </w:rPr>
                      <w:t>What</w:t>
                    </w:r>
                    <w:r>
                      <w:rPr>
                        <w:rFonts w:ascii="Trebuchet MS" w:hAnsi="Trebuchet MS"/>
                        <w:color w:val="231F20"/>
                        <w:spacing w:val="-13"/>
                        <w:w w:val="105"/>
                        <w:sz w:val="18"/>
                      </w:rPr>
                      <w:t xml:space="preserve"> </w:t>
                    </w:r>
                    <w:r>
                      <w:rPr>
                        <w:rFonts w:ascii="Trebuchet MS" w:hAnsi="Trebuchet MS"/>
                        <w:color w:val="231F20"/>
                        <w:w w:val="105"/>
                        <w:sz w:val="18"/>
                      </w:rPr>
                      <w:t>are</w:t>
                    </w:r>
                    <w:r>
                      <w:rPr>
                        <w:rFonts w:ascii="Trebuchet MS" w:hAnsi="Trebuchet MS"/>
                        <w:color w:val="231F20"/>
                        <w:spacing w:val="-13"/>
                        <w:w w:val="105"/>
                        <w:sz w:val="18"/>
                      </w:rPr>
                      <w:t xml:space="preserve"> </w:t>
                    </w:r>
                    <w:r>
                      <w:rPr>
                        <w:rFonts w:ascii="Trebuchet MS" w:hAnsi="Trebuchet MS"/>
                        <w:color w:val="231F20"/>
                        <w:w w:val="105"/>
                        <w:sz w:val="18"/>
                      </w:rPr>
                      <w:t>this</w:t>
                    </w:r>
                    <w:r>
                      <w:rPr>
                        <w:rFonts w:ascii="Trebuchet MS" w:hAnsi="Trebuchet MS"/>
                        <w:color w:val="231F20"/>
                        <w:spacing w:val="-13"/>
                        <w:w w:val="105"/>
                        <w:sz w:val="18"/>
                      </w:rPr>
                      <w:t xml:space="preserve"> </w:t>
                    </w:r>
                    <w:r>
                      <w:rPr>
                        <w:rFonts w:ascii="Trebuchet MS" w:hAnsi="Trebuchet MS"/>
                        <w:color w:val="231F20"/>
                        <w:w w:val="105"/>
                        <w:sz w:val="18"/>
                      </w:rPr>
                      <w:t>Future’s</w:t>
                    </w:r>
                    <w:r>
                      <w:rPr>
                        <w:rFonts w:ascii="Trebuchet MS" w:hAnsi="Trebuchet MS"/>
                        <w:color w:val="231F20"/>
                        <w:spacing w:val="-13"/>
                        <w:w w:val="105"/>
                        <w:sz w:val="18"/>
                      </w:rPr>
                      <w:t xml:space="preserve"> </w:t>
                    </w:r>
                    <w:r>
                      <w:rPr>
                        <w:rFonts w:ascii="Trebuchet MS" w:hAnsi="Trebuchet MS"/>
                        <w:color w:val="231F20"/>
                        <w:w w:val="105"/>
                        <w:sz w:val="18"/>
                      </w:rPr>
                      <w:t>views</w:t>
                    </w:r>
                    <w:r>
                      <w:rPr>
                        <w:rFonts w:ascii="Trebuchet MS" w:hAnsi="Trebuchet MS"/>
                        <w:color w:val="231F20"/>
                        <w:spacing w:val="-13"/>
                        <w:w w:val="105"/>
                        <w:sz w:val="18"/>
                      </w:rPr>
                      <w:t xml:space="preserve"> </w:t>
                    </w:r>
                    <w:r>
                      <w:rPr>
                        <w:rFonts w:ascii="Trebuchet MS" w:hAnsi="Trebuchet MS"/>
                        <w:color w:val="231F20"/>
                        <w:w w:val="105"/>
                        <w:sz w:val="18"/>
                      </w:rPr>
                      <w:t>on health and</w:t>
                    </w:r>
                    <w:r>
                      <w:rPr>
                        <w:rFonts w:ascii="Trebuchet MS" w:hAnsi="Trebuchet MS"/>
                        <w:color w:val="231F20"/>
                        <w:spacing w:val="-11"/>
                        <w:w w:val="105"/>
                        <w:sz w:val="18"/>
                      </w:rPr>
                      <w:t xml:space="preserve"> </w:t>
                    </w:r>
                    <w:r>
                      <w:rPr>
                        <w:rFonts w:ascii="Trebuchet MS" w:hAnsi="Trebuchet MS"/>
                        <w:color w:val="231F20"/>
                        <w:w w:val="105"/>
                        <w:sz w:val="18"/>
                      </w:rPr>
                      <w:t>enviroment?</w:t>
                    </w:r>
                  </w:p>
                </w:txbxContent>
              </v:textbox>
            </v:shape>
            <v:shape id="_x0000_s1188" type="#_x0000_t202" style="position:absolute;left:7750;top:5584;width:2741;height:434" filled="f" stroked="f">
              <v:textbox inset="0,0,0,0">
                <w:txbxContent>
                  <w:p w14:paraId="0E09830E" w14:textId="77777777" w:rsidR="00284A25" w:rsidRDefault="00284A25">
                    <w:pPr>
                      <w:spacing w:line="252" w:lineRule="auto"/>
                      <w:ind w:right="3"/>
                      <w:rPr>
                        <w:rFonts w:ascii="Trebuchet MS"/>
                        <w:sz w:val="18"/>
                      </w:rPr>
                    </w:pPr>
                    <w:r>
                      <w:rPr>
                        <w:rFonts w:ascii="Trebuchet MS"/>
                        <w:color w:val="231F20"/>
                        <w:w w:val="105"/>
                        <w:sz w:val="18"/>
                      </w:rPr>
                      <w:t>Specific health and</w:t>
                    </w:r>
                    <w:r>
                      <w:rPr>
                        <w:rFonts w:ascii="Trebuchet MS"/>
                        <w:color w:val="231F20"/>
                        <w:spacing w:val="-34"/>
                        <w:w w:val="105"/>
                        <w:sz w:val="18"/>
                      </w:rPr>
                      <w:t xml:space="preserve"> </w:t>
                    </w:r>
                    <w:r>
                      <w:rPr>
                        <w:rFonts w:ascii="Trebuchet MS"/>
                        <w:color w:val="231F20"/>
                        <w:w w:val="105"/>
                        <w:sz w:val="18"/>
                      </w:rPr>
                      <w:t>environment policy</w:t>
                    </w:r>
                    <w:r>
                      <w:rPr>
                        <w:rFonts w:ascii="Trebuchet MS"/>
                        <w:color w:val="231F20"/>
                        <w:spacing w:val="-10"/>
                        <w:w w:val="105"/>
                        <w:sz w:val="18"/>
                      </w:rPr>
                      <w:t xml:space="preserve"> </w:t>
                    </w:r>
                    <w:r>
                      <w:rPr>
                        <w:rFonts w:ascii="Trebuchet MS"/>
                        <w:color w:val="231F20"/>
                        <w:w w:val="105"/>
                        <w:sz w:val="18"/>
                      </w:rPr>
                      <w:t>recommendations:</w:t>
                    </w:r>
                  </w:p>
                </w:txbxContent>
              </v:textbox>
            </v:shape>
            <w10:wrap anchorx="page" anchory="page"/>
          </v:group>
        </w:pict>
      </w:r>
      <w:r>
        <w:pict w14:anchorId="5C5BDCA8">
          <v:group id="_x0000_s1174" style="position:absolute;margin-left:376.5pt;margin-top:449.5pt;width:169.1pt;height:267.2pt;z-index:251689472;mso-position-horizontal-relative:page;mso-position-vertical-relative:page" coordorigin="7530,8990" coordsize="3382,5344">
            <v:shape id="_x0000_s1186" style="position:absolute;left:7550;top:9010;width:3342;height:5304" coordorigin="7550,9010" coordsize="3342,5304" path="m10651,9010r-2861,l7651,9014r-71,26l7554,9111r-4,139l7550,14073r4,139l7580,14283r71,26l7790,14313r2861,l10790,14309r71,-26l10888,14212r3,-139l10891,9250r-3,-139l10861,9040r-71,-26l10651,9010xe" fillcolor="#e9e9ea" stroked="f">
              <v:path arrowok="t"/>
            </v:shape>
            <v:shape id="_x0000_s1185" style="position:absolute;left:7552;top:9022;width:163;height:190" coordorigin="7552,9022" coordsize="163,190" path="m7715,9022r-50,21l7615,9078r-40,55l7552,9212e" filled="f" strokecolor="#231f20" strokeweight="2pt">
              <v:stroke dashstyle="dot"/>
              <v:path arrowok="t"/>
            </v:shape>
            <v:line id="_x0000_s1184" style="position:absolute" from="7550,9330" to="7550,14033" strokecolor="#231f20" strokeweight="2pt">
              <v:stroke dashstyle="dot"/>
            </v:line>
            <v:shape id="_x0000_s1183" style="position:absolute;left:7562;top:14148;width:190;height:163" coordorigin="7562,14148" coordsize="190,163" path="m7562,14148r21,51l7618,14248r55,40l7752,14311e" filled="f" strokecolor="#231f20" strokeweight="2pt">
              <v:stroke dashstyle="dot"/>
              <v:path arrowok="t"/>
            </v:shape>
            <v:line id="_x0000_s1182" style="position:absolute" from="7869,14313" to="10612,14313" strokecolor="#231f20" strokeweight="2pt">
              <v:stroke dashstyle="dot"/>
            </v:line>
            <v:shape id="_x0000_s1181" style="position:absolute;left:10726;top:14111;width:163;height:190" coordorigin="10726,14111" coordsize="163,190" path="m10726,14301r51,-21l10826,14245r41,-55l10889,14111e" filled="f" strokecolor="#231f20" strokeweight="2pt">
              <v:stroke dashstyle="dot"/>
              <v:path arrowok="t"/>
            </v:shape>
            <v:line id="_x0000_s1180" style="position:absolute" from="10891,13993" to="10891,9290" strokecolor="#231f20" strokeweight="2pt">
              <v:stroke dashstyle="dot"/>
            </v:line>
            <v:shape id="_x0000_s1179" style="position:absolute;left:10689;top:9012;width:190;height:163" coordorigin="10689,9012" coordsize="190,163" path="m10879,9175r-20,-50l10823,9075r-55,-40l10689,9012e" filled="f" strokecolor="#231f20" strokeweight="2pt">
              <v:stroke dashstyle="dot"/>
              <v:path arrowok="t"/>
            </v:shape>
            <v:line id="_x0000_s1178" style="position:absolute" from="10572,9010" to="7830,9010" strokecolor="#231f20" strokeweight="2pt">
              <v:stroke dashstyle="dot"/>
            </v:line>
            <v:shape id="_x0000_s1177" style="position:absolute;top:15240;width:3342;height:5304" coordorigin=",15240" coordsize="3342,5304" o:spt="100" adj="0,,0" path="m7550,9250r,m7550,14073r,m7790,14313r,m10651,14313r,m10891,14073r,m10891,9250r,m10651,9010r,m7790,9010r,e" filled="f" strokecolor="#231f20" strokeweight="2pt">
              <v:stroke joinstyle="round"/>
              <v:formulas/>
              <v:path arrowok="t" o:connecttype="segments"/>
            </v:shape>
            <v:shape id="_x0000_s1176" type="#_x0000_t202" style="position:absolute;left:7770;top:9176;width:2671;height:434" filled="f" stroked="f">
              <v:textbox inset="0,0,0,0">
                <w:txbxContent>
                  <w:p w14:paraId="6BB40911" w14:textId="77777777" w:rsidR="00284A25" w:rsidRDefault="00284A25">
                    <w:pPr>
                      <w:spacing w:line="252" w:lineRule="auto"/>
                      <w:ind w:right="4" w:firstLine="29"/>
                      <w:rPr>
                        <w:rFonts w:ascii="Trebuchet MS" w:hAnsi="Trebuchet MS"/>
                        <w:sz w:val="18"/>
                      </w:rPr>
                    </w:pPr>
                    <w:r>
                      <w:rPr>
                        <w:rFonts w:ascii="Trebuchet MS" w:hAnsi="Trebuchet MS"/>
                        <w:color w:val="231F20"/>
                        <w:w w:val="105"/>
                        <w:sz w:val="18"/>
                      </w:rPr>
                      <w:t>What</w:t>
                    </w:r>
                    <w:r>
                      <w:rPr>
                        <w:rFonts w:ascii="Trebuchet MS" w:hAnsi="Trebuchet MS"/>
                        <w:color w:val="231F20"/>
                        <w:spacing w:val="-13"/>
                        <w:w w:val="105"/>
                        <w:sz w:val="18"/>
                      </w:rPr>
                      <w:t xml:space="preserve"> </w:t>
                    </w:r>
                    <w:r>
                      <w:rPr>
                        <w:rFonts w:ascii="Trebuchet MS" w:hAnsi="Trebuchet MS"/>
                        <w:color w:val="231F20"/>
                        <w:w w:val="105"/>
                        <w:sz w:val="18"/>
                      </w:rPr>
                      <w:t>are</w:t>
                    </w:r>
                    <w:r>
                      <w:rPr>
                        <w:rFonts w:ascii="Trebuchet MS" w:hAnsi="Trebuchet MS"/>
                        <w:color w:val="231F20"/>
                        <w:spacing w:val="-13"/>
                        <w:w w:val="105"/>
                        <w:sz w:val="18"/>
                      </w:rPr>
                      <w:t xml:space="preserve"> </w:t>
                    </w:r>
                    <w:r>
                      <w:rPr>
                        <w:rFonts w:ascii="Trebuchet MS" w:hAnsi="Trebuchet MS"/>
                        <w:color w:val="231F20"/>
                        <w:w w:val="105"/>
                        <w:sz w:val="18"/>
                      </w:rPr>
                      <w:t>this</w:t>
                    </w:r>
                    <w:r>
                      <w:rPr>
                        <w:rFonts w:ascii="Trebuchet MS" w:hAnsi="Trebuchet MS"/>
                        <w:color w:val="231F20"/>
                        <w:spacing w:val="-13"/>
                        <w:w w:val="105"/>
                        <w:sz w:val="18"/>
                      </w:rPr>
                      <w:t xml:space="preserve"> </w:t>
                    </w:r>
                    <w:r>
                      <w:rPr>
                        <w:rFonts w:ascii="Trebuchet MS" w:hAnsi="Trebuchet MS"/>
                        <w:color w:val="231F20"/>
                        <w:w w:val="105"/>
                        <w:sz w:val="18"/>
                      </w:rPr>
                      <w:t>Future’s</w:t>
                    </w:r>
                    <w:r>
                      <w:rPr>
                        <w:rFonts w:ascii="Trebuchet MS" w:hAnsi="Trebuchet MS"/>
                        <w:color w:val="231F20"/>
                        <w:spacing w:val="-13"/>
                        <w:w w:val="105"/>
                        <w:sz w:val="18"/>
                      </w:rPr>
                      <w:t xml:space="preserve"> </w:t>
                    </w:r>
                    <w:r>
                      <w:rPr>
                        <w:rFonts w:ascii="Trebuchet MS" w:hAnsi="Trebuchet MS"/>
                        <w:color w:val="231F20"/>
                        <w:w w:val="105"/>
                        <w:sz w:val="18"/>
                      </w:rPr>
                      <w:t>views</w:t>
                    </w:r>
                    <w:r>
                      <w:rPr>
                        <w:rFonts w:ascii="Trebuchet MS" w:hAnsi="Trebuchet MS"/>
                        <w:color w:val="231F20"/>
                        <w:spacing w:val="-13"/>
                        <w:w w:val="105"/>
                        <w:sz w:val="18"/>
                      </w:rPr>
                      <w:t xml:space="preserve"> </w:t>
                    </w:r>
                    <w:r>
                      <w:rPr>
                        <w:rFonts w:ascii="Trebuchet MS" w:hAnsi="Trebuchet MS"/>
                        <w:color w:val="231F20"/>
                        <w:w w:val="105"/>
                        <w:sz w:val="18"/>
                      </w:rPr>
                      <w:t>on culture and</w:t>
                    </w:r>
                    <w:r>
                      <w:rPr>
                        <w:rFonts w:ascii="Trebuchet MS" w:hAnsi="Trebuchet MS"/>
                        <w:color w:val="231F20"/>
                        <w:spacing w:val="-15"/>
                        <w:w w:val="105"/>
                        <w:sz w:val="18"/>
                      </w:rPr>
                      <w:t xml:space="preserve"> </w:t>
                    </w:r>
                    <w:r>
                      <w:rPr>
                        <w:rFonts w:ascii="Trebuchet MS" w:hAnsi="Trebuchet MS"/>
                        <w:color w:val="231F20"/>
                        <w:w w:val="105"/>
                        <w:sz w:val="18"/>
                      </w:rPr>
                      <w:t>values?</w:t>
                    </w:r>
                  </w:p>
                </w:txbxContent>
              </v:textbox>
            </v:shape>
            <v:shape id="_x0000_s1175" type="#_x0000_t202" style="position:absolute;left:7770;top:11344;width:2771;height:434" filled="f" stroked="f">
              <v:textbox inset="0,0,0,0">
                <w:txbxContent>
                  <w:p w14:paraId="6D58ECB6" w14:textId="77777777" w:rsidR="00284A25" w:rsidRDefault="00284A25">
                    <w:pPr>
                      <w:spacing w:line="252" w:lineRule="auto"/>
                      <w:ind w:right="2"/>
                      <w:rPr>
                        <w:rFonts w:ascii="Trebuchet MS"/>
                        <w:sz w:val="18"/>
                      </w:rPr>
                    </w:pPr>
                    <w:r>
                      <w:rPr>
                        <w:rFonts w:ascii="Trebuchet MS"/>
                        <w:color w:val="231F20"/>
                        <w:w w:val="105"/>
                        <w:sz w:val="18"/>
                      </w:rPr>
                      <w:t>Specific</w:t>
                    </w:r>
                    <w:r>
                      <w:rPr>
                        <w:rFonts w:ascii="Trebuchet MS"/>
                        <w:color w:val="231F20"/>
                        <w:spacing w:val="-23"/>
                        <w:w w:val="105"/>
                        <w:sz w:val="18"/>
                      </w:rPr>
                      <w:t xml:space="preserve"> </w:t>
                    </w:r>
                    <w:r>
                      <w:rPr>
                        <w:rFonts w:ascii="Trebuchet MS"/>
                        <w:color w:val="231F20"/>
                        <w:w w:val="105"/>
                        <w:sz w:val="18"/>
                      </w:rPr>
                      <w:t>culture</w:t>
                    </w:r>
                    <w:r>
                      <w:rPr>
                        <w:rFonts w:ascii="Trebuchet MS"/>
                        <w:color w:val="231F20"/>
                        <w:spacing w:val="-23"/>
                        <w:w w:val="105"/>
                        <w:sz w:val="18"/>
                      </w:rPr>
                      <w:t xml:space="preserve"> </w:t>
                    </w:r>
                    <w:r>
                      <w:rPr>
                        <w:rFonts w:ascii="Trebuchet MS"/>
                        <w:color w:val="231F20"/>
                        <w:w w:val="105"/>
                        <w:sz w:val="18"/>
                      </w:rPr>
                      <w:t>and</w:t>
                    </w:r>
                    <w:r>
                      <w:rPr>
                        <w:rFonts w:ascii="Trebuchet MS"/>
                        <w:color w:val="231F20"/>
                        <w:spacing w:val="-23"/>
                        <w:w w:val="105"/>
                        <w:sz w:val="18"/>
                      </w:rPr>
                      <w:t xml:space="preserve"> </w:t>
                    </w:r>
                    <w:r>
                      <w:rPr>
                        <w:rFonts w:ascii="Trebuchet MS"/>
                        <w:color w:val="231F20"/>
                        <w:w w:val="105"/>
                        <w:sz w:val="18"/>
                      </w:rPr>
                      <w:t>values</w:t>
                    </w:r>
                    <w:r>
                      <w:rPr>
                        <w:rFonts w:ascii="Trebuchet MS"/>
                        <w:color w:val="231F20"/>
                        <w:spacing w:val="-23"/>
                        <w:w w:val="105"/>
                        <w:sz w:val="18"/>
                      </w:rPr>
                      <w:t xml:space="preserve"> </w:t>
                    </w:r>
                    <w:r>
                      <w:rPr>
                        <w:rFonts w:ascii="Trebuchet MS"/>
                        <w:color w:val="231F20"/>
                        <w:w w:val="105"/>
                        <w:sz w:val="18"/>
                      </w:rPr>
                      <w:t>policy recommendations:</w:t>
                    </w:r>
                  </w:p>
                </w:txbxContent>
              </v:textbox>
            </v:shape>
            <w10:wrap anchorx="page" anchory="page"/>
          </v:group>
        </w:pict>
      </w:r>
      <w:r>
        <w:pict w14:anchorId="4B2D0527">
          <v:group id="_x0000_s1161" style="position:absolute;margin-left:51.5pt;margin-top:160.5pt;width:169.1pt;height:267.2pt;z-index:251690496;mso-position-horizontal-relative:page;mso-position-vertical-relative:page" coordorigin="1030,3210" coordsize="3382,5344">
            <v:shape id="_x0000_s1173" style="position:absolute;left:1050;top:3230;width:3342;height:5304" coordorigin="1050,3230" coordsize="3342,5304" path="m4151,3230r-2861,l1151,3234r-71,26l1054,3331r-4,139l1050,8293r4,139l1080,8503r71,26l1290,8533r2861,l4290,8529r71,-26l4388,8432r3,-139l4391,3470r-3,-139l4361,3260r-71,-26l4151,3230xe" fillcolor="#e0e1e2" stroked="f">
              <v:fill opacity=".5"/>
              <v:path arrowok="t"/>
            </v:shape>
            <v:shape id="_x0000_s1172" style="position:absolute;left:1052;top:3242;width:163;height:190" coordorigin="1052,3242" coordsize="163,190" path="m1215,3242r-50,21l1115,3298r-40,55l1052,3432e" filled="f" strokecolor="#231f20" strokeweight="2pt">
              <v:stroke dashstyle="dot"/>
              <v:path arrowok="t"/>
            </v:shape>
            <v:line id="_x0000_s1171" style="position:absolute" from="1050,3550" to="1050,8253" strokecolor="#231f20" strokeweight="2pt">
              <v:stroke dashstyle="dot"/>
            </v:line>
            <v:shape id="_x0000_s1170" style="position:absolute;left:1062;top:8368;width:190;height:163" coordorigin="1062,8368" coordsize="190,163" path="m1062,8368r21,51l1118,8468r55,40l1252,8531e" filled="f" strokecolor="#231f20" strokeweight="2pt">
              <v:stroke dashstyle="dot"/>
              <v:path arrowok="t"/>
            </v:shape>
            <v:line id="_x0000_s1169" style="position:absolute" from="1369,8533" to="4112,8533" strokecolor="#231f20" strokeweight="2pt">
              <v:stroke dashstyle="dot"/>
            </v:line>
            <v:shape id="_x0000_s1168" style="position:absolute;left:4226;top:8331;width:163;height:190" coordorigin="4226,8331" coordsize="163,190" path="m4226,8521r51,-21l4326,8465r41,-55l4389,8331e" filled="f" strokecolor="#231f20" strokeweight="2pt">
              <v:stroke dashstyle="dot"/>
              <v:path arrowok="t"/>
            </v:shape>
            <v:line id="_x0000_s1167" style="position:absolute" from="4391,8213" to="4391,3510" strokecolor="#231f20" strokeweight="2pt">
              <v:stroke dashstyle="dot"/>
            </v:line>
            <v:shape id="_x0000_s1166" style="position:absolute;left:4189;top:3232;width:190;height:163" coordorigin="4189,3232" coordsize="190,163" path="m4379,3395r-20,-50l4323,3295r-55,-40l4189,3232e" filled="f" strokecolor="#231f20" strokeweight="2pt">
              <v:stroke dashstyle="dot"/>
              <v:path arrowok="t"/>
            </v:shape>
            <v:line id="_x0000_s1165" style="position:absolute" from="4072,3230" to="1330,3230" strokecolor="#231f20" strokeweight="2pt">
              <v:stroke dashstyle="dot"/>
            </v:line>
            <v:shape id="_x0000_s1164" style="position:absolute;top:15240;width:3342;height:5304" coordorigin=",15240" coordsize="3342,5304" o:spt="100" adj="0,,0" path="m1050,3470r,m1050,8293r,m1290,8533r,m4151,8533r,m4391,8293r,m4391,3470r,m4151,3230r,m1290,3230r,e" filled="f" strokecolor="#231f20" strokeweight="2pt">
              <v:stroke joinstyle="round"/>
              <v:formulas/>
              <v:path arrowok="t" o:connecttype="segments"/>
            </v:shape>
            <v:shape id="_x0000_s1163" type="#_x0000_t202" style="position:absolute;left:1270;top:3396;width:2678;height:434" filled="f" stroked="f">
              <v:textbox inset="0,0,0,0">
                <w:txbxContent>
                  <w:p w14:paraId="06546AC0" w14:textId="77777777" w:rsidR="00284A25" w:rsidRDefault="00284A25">
                    <w:pPr>
                      <w:spacing w:line="252" w:lineRule="auto"/>
                      <w:ind w:right="4" w:firstLine="36"/>
                      <w:rPr>
                        <w:rFonts w:ascii="Trebuchet MS" w:hAnsi="Trebuchet MS"/>
                        <w:sz w:val="18"/>
                      </w:rPr>
                    </w:pPr>
                    <w:r>
                      <w:rPr>
                        <w:rFonts w:ascii="Trebuchet MS" w:hAnsi="Trebuchet MS"/>
                        <w:color w:val="231F20"/>
                        <w:w w:val="105"/>
                        <w:sz w:val="18"/>
                      </w:rPr>
                      <w:t>What</w:t>
                    </w:r>
                    <w:r>
                      <w:rPr>
                        <w:rFonts w:ascii="Trebuchet MS" w:hAnsi="Trebuchet MS"/>
                        <w:color w:val="231F20"/>
                        <w:spacing w:val="-13"/>
                        <w:w w:val="105"/>
                        <w:sz w:val="18"/>
                      </w:rPr>
                      <w:t xml:space="preserve"> </w:t>
                    </w:r>
                    <w:r>
                      <w:rPr>
                        <w:rFonts w:ascii="Trebuchet MS" w:hAnsi="Trebuchet MS"/>
                        <w:color w:val="231F20"/>
                        <w:w w:val="105"/>
                        <w:sz w:val="18"/>
                      </w:rPr>
                      <w:t>are</w:t>
                    </w:r>
                    <w:r>
                      <w:rPr>
                        <w:rFonts w:ascii="Trebuchet MS" w:hAnsi="Trebuchet MS"/>
                        <w:color w:val="231F20"/>
                        <w:spacing w:val="-13"/>
                        <w:w w:val="105"/>
                        <w:sz w:val="18"/>
                      </w:rPr>
                      <w:t xml:space="preserve"> </w:t>
                    </w:r>
                    <w:r>
                      <w:rPr>
                        <w:rFonts w:ascii="Trebuchet MS" w:hAnsi="Trebuchet MS"/>
                        <w:color w:val="231F20"/>
                        <w:w w:val="105"/>
                        <w:sz w:val="18"/>
                      </w:rPr>
                      <w:t>this</w:t>
                    </w:r>
                    <w:r>
                      <w:rPr>
                        <w:rFonts w:ascii="Trebuchet MS" w:hAnsi="Trebuchet MS"/>
                        <w:color w:val="231F20"/>
                        <w:spacing w:val="-13"/>
                        <w:w w:val="105"/>
                        <w:sz w:val="18"/>
                      </w:rPr>
                      <w:t xml:space="preserve"> </w:t>
                    </w:r>
                    <w:r>
                      <w:rPr>
                        <w:rFonts w:ascii="Trebuchet MS" w:hAnsi="Trebuchet MS"/>
                        <w:color w:val="231F20"/>
                        <w:w w:val="105"/>
                        <w:sz w:val="18"/>
                      </w:rPr>
                      <w:t>Future’s</w:t>
                    </w:r>
                    <w:r>
                      <w:rPr>
                        <w:rFonts w:ascii="Trebuchet MS" w:hAnsi="Trebuchet MS"/>
                        <w:color w:val="231F20"/>
                        <w:spacing w:val="-13"/>
                        <w:w w:val="105"/>
                        <w:sz w:val="18"/>
                      </w:rPr>
                      <w:t xml:space="preserve"> </w:t>
                    </w:r>
                    <w:r>
                      <w:rPr>
                        <w:rFonts w:ascii="Trebuchet MS" w:hAnsi="Trebuchet MS"/>
                        <w:color w:val="231F20"/>
                        <w:w w:val="105"/>
                        <w:sz w:val="18"/>
                      </w:rPr>
                      <w:t>views</w:t>
                    </w:r>
                    <w:r>
                      <w:rPr>
                        <w:rFonts w:ascii="Trebuchet MS" w:hAnsi="Trebuchet MS"/>
                        <w:color w:val="231F20"/>
                        <w:spacing w:val="-13"/>
                        <w:w w:val="105"/>
                        <w:sz w:val="18"/>
                      </w:rPr>
                      <w:t xml:space="preserve"> </w:t>
                    </w:r>
                    <w:r>
                      <w:rPr>
                        <w:rFonts w:ascii="Trebuchet MS" w:hAnsi="Trebuchet MS"/>
                        <w:color w:val="231F20"/>
                        <w:w w:val="105"/>
                        <w:sz w:val="18"/>
                      </w:rPr>
                      <w:t>on economy?</w:t>
                    </w:r>
                  </w:p>
                </w:txbxContent>
              </v:textbox>
            </v:shape>
            <v:shape id="_x0000_s1162" type="#_x0000_t202" style="position:absolute;left:1270;top:5564;width:2040;height:434" filled="f" stroked="f">
              <v:textbox inset="0,0,0,0">
                <w:txbxContent>
                  <w:p w14:paraId="006C5FD8" w14:textId="77777777" w:rsidR="00284A25" w:rsidRDefault="00284A25">
                    <w:pPr>
                      <w:spacing w:line="252" w:lineRule="auto"/>
                      <w:rPr>
                        <w:rFonts w:ascii="Trebuchet MS"/>
                        <w:sz w:val="18"/>
                      </w:rPr>
                    </w:pPr>
                    <w:r>
                      <w:rPr>
                        <w:rFonts w:ascii="Trebuchet MS"/>
                        <w:color w:val="231F20"/>
                        <w:sz w:val="18"/>
                      </w:rPr>
                      <w:t>Specific economic policy recommendations:</w:t>
                    </w:r>
                  </w:p>
                </w:txbxContent>
              </v:textbox>
            </v:shape>
            <w10:wrap anchorx="page" anchory="page"/>
          </v:group>
        </w:pict>
      </w:r>
      <w:r>
        <w:pict w14:anchorId="192B8721">
          <v:group id="_x0000_s1148" style="position:absolute;margin-left:51.5pt;margin-top:449.35pt;width:169.1pt;height:267.2pt;z-index:251691520;mso-position-horizontal-relative:page;mso-position-vertical-relative:page" coordorigin="1030,8987" coordsize="3382,5344">
            <v:shape id="_x0000_s1160" style="position:absolute;left:1050;top:9006;width:3342;height:5304" coordorigin="1050,9007" coordsize="3342,5304" path="m4151,9007r-2861,l1151,9011r-71,26l1054,9108r-4,139l1050,14070r4,139l1080,14280r71,26l1290,14310r2861,l4290,14306r71,-26l4388,14209r3,-139l4391,9247r-3,-139l4361,9037r-71,-26l4151,9007xe" fillcolor="#e0e1e2" stroked="f">
              <v:fill opacity=".5"/>
              <v:path arrowok="t"/>
            </v:shape>
            <v:shape id="_x0000_s1159" style="position:absolute;left:1052;top:9019;width:163;height:190" coordorigin="1052,9019" coordsize="163,190" path="m1215,9019r-50,21l1115,9075r-40,55l1052,9209e" filled="f" strokecolor="#231f20" strokeweight="2pt">
              <v:stroke dashstyle="dot"/>
              <v:path arrowok="t"/>
            </v:shape>
            <v:line id="_x0000_s1158" style="position:absolute" from="1050,9327" to="1050,14030" strokecolor="#231f20" strokeweight="2pt">
              <v:stroke dashstyle="dot"/>
            </v:line>
            <v:shape id="_x0000_s1157" style="position:absolute;left:1062;top:14144;width:190;height:163" coordorigin="1062,14145" coordsize="190,163" path="m1062,14145r21,50l1118,14245r55,40l1252,14308e" filled="f" strokecolor="#231f20" strokeweight="2pt">
              <v:stroke dashstyle="dot"/>
              <v:path arrowok="t"/>
            </v:shape>
            <v:line id="_x0000_s1156" style="position:absolute" from="1369,14310" to="4112,14310" strokecolor="#231f20" strokeweight="2pt">
              <v:stroke dashstyle="dot"/>
            </v:line>
            <v:shape id="_x0000_s1155" style="position:absolute;left:4226;top:14107;width:163;height:190" coordorigin="4226,14108" coordsize="163,190" path="m4226,14298r51,-21l4326,14242r41,-55l4389,14108e" filled="f" strokecolor="#231f20" strokeweight="2pt">
              <v:stroke dashstyle="dot"/>
              <v:path arrowok="t"/>
            </v:shape>
            <v:line id="_x0000_s1154" style="position:absolute" from="4391,13990" to="4391,9287" strokecolor="#231f20" strokeweight="2pt">
              <v:stroke dashstyle="dot"/>
            </v:line>
            <v:shape id="_x0000_s1153" style="position:absolute;left:4189;top:9009;width:190;height:163" coordorigin="4189,9009" coordsize="190,163" path="m4379,9172r-20,-51l4323,9072r-55,-40l4189,9009e" filled="f" strokecolor="#231f20" strokeweight="2pt">
              <v:stroke dashstyle="dot"/>
              <v:path arrowok="t"/>
            </v:shape>
            <v:line id="_x0000_s1152" style="position:absolute" from="4072,9007" to="1330,9007" strokecolor="#231f20" strokeweight="2pt">
              <v:stroke dashstyle="dot"/>
            </v:line>
            <v:shape id="_x0000_s1151" style="position:absolute;top:15240;width:3342;height:5304" coordorigin=",15240" coordsize="3342,5304" o:spt="100" adj="0,,0" path="m1050,9247r,m1050,14070r,m1290,14310r,m4151,14310r,m4391,14070r,m4391,9247r,m4151,9007r,m1290,9007r,e" filled="f" strokecolor="#231f20" strokeweight="2pt">
              <v:stroke joinstyle="round"/>
              <v:formulas/>
              <v:path arrowok="t" o:connecttype="segments"/>
            </v:shape>
            <v:shape id="_x0000_s1150" type="#_x0000_t202" style="position:absolute;left:1270;top:9173;width:2681;height:434" filled="f" stroked="f">
              <v:textbox inset="0,0,0,0">
                <w:txbxContent>
                  <w:p w14:paraId="61952D80" w14:textId="77777777" w:rsidR="00284A25" w:rsidRDefault="00284A25">
                    <w:pPr>
                      <w:spacing w:line="252" w:lineRule="auto"/>
                      <w:ind w:right="4" w:firstLine="39"/>
                      <w:rPr>
                        <w:rFonts w:ascii="Trebuchet MS" w:hAnsi="Trebuchet MS"/>
                        <w:sz w:val="18"/>
                      </w:rPr>
                    </w:pPr>
                    <w:r>
                      <w:rPr>
                        <w:rFonts w:ascii="Trebuchet MS" w:hAnsi="Trebuchet MS"/>
                        <w:color w:val="231F20"/>
                        <w:w w:val="105"/>
                        <w:sz w:val="18"/>
                      </w:rPr>
                      <w:t>What</w:t>
                    </w:r>
                    <w:r>
                      <w:rPr>
                        <w:rFonts w:ascii="Trebuchet MS" w:hAnsi="Trebuchet MS"/>
                        <w:color w:val="231F20"/>
                        <w:spacing w:val="-13"/>
                        <w:w w:val="105"/>
                        <w:sz w:val="18"/>
                      </w:rPr>
                      <w:t xml:space="preserve"> </w:t>
                    </w:r>
                    <w:r>
                      <w:rPr>
                        <w:rFonts w:ascii="Trebuchet MS" w:hAnsi="Trebuchet MS"/>
                        <w:color w:val="231F20"/>
                        <w:w w:val="105"/>
                        <w:sz w:val="18"/>
                      </w:rPr>
                      <w:t>are</w:t>
                    </w:r>
                    <w:r>
                      <w:rPr>
                        <w:rFonts w:ascii="Trebuchet MS" w:hAnsi="Trebuchet MS"/>
                        <w:color w:val="231F20"/>
                        <w:spacing w:val="-13"/>
                        <w:w w:val="105"/>
                        <w:sz w:val="18"/>
                      </w:rPr>
                      <w:t xml:space="preserve"> </w:t>
                    </w:r>
                    <w:r>
                      <w:rPr>
                        <w:rFonts w:ascii="Trebuchet MS" w:hAnsi="Trebuchet MS"/>
                        <w:color w:val="231F20"/>
                        <w:w w:val="105"/>
                        <w:sz w:val="18"/>
                      </w:rPr>
                      <w:t>this</w:t>
                    </w:r>
                    <w:r>
                      <w:rPr>
                        <w:rFonts w:ascii="Trebuchet MS" w:hAnsi="Trebuchet MS"/>
                        <w:color w:val="231F20"/>
                        <w:spacing w:val="-13"/>
                        <w:w w:val="105"/>
                        <w:sz w:val="18"/>
                      </w:rPr>
                      <w:t xml:space="preserve"> </w:t>
                    </w:r>
                    <w:r>
                      <w:rPr>
                        <w:rFonts w:ascii="Trebuchet MS" w:hAnsi="Trebuchet MS"/>
                        <w:color w:val="231F20"/>
                        <w:w w:val="105"/>
                        <w:sz w:val="18"/>
                      </w:rPr>
                      <w:t>Future’s</w:t>
                    </w:r>
                    <w:r>
                      <w:rPr>
                        <w:rFonts w:ascii="Trebuchet MS" w:hAnsi="Trebuchet MS"/>
                        <w:color w:val="231F20"/>
                        <w:spacing w:val="-13"/>
                        <w:w w:val="105"/>
                        <w:sz w:val="18"/>
                      </w:rPr>
                      <w:t xml:space="preserve"> </w:t>
                    </w:r>
                    <w:r>
                      <w:rPr>
                        <w:rFonts w:ascii="Trebuchet MS" w:hAnsi="Trebuchet MS"/>
                        <w:color w:val="231F20"/>
                        <w:w w:val="105"/>
                        <w:sz w:val="18"/>
                      </w:rPr>
                      <w:t>views</w:t>
                    </w:r>
                    <w:r>
                      <w:rPr>
                        <w:rFonts w:ascii="Trebuchet MS" w:hAnsi="Trebuchet MS"/>
                        <w:color w:val="231F20"/>
                        <w:spacing w:val="-13"/>
                        <w:w w:val="105"/>
                        <w:sz w:val="18"/>
                      </w:rPr>
                      <w:t xml:space="preserve"> </w:t>
                    </w:r>
                    <w:r>
                      <w:rPr>
                        <w:rFonts w:ascii="Trebuchet MS" w:hAnsi="Trebuchet MS"/>
                        <w:color w:val="231F20"/>
                        <w:w w:val="105"/>
                        <w:sz w:val="18"/>
                      </w:rPr>
                      <w:t>on international</w:t>
                    </w:r>
                    <w:r>
                      <w:rPr>
                        <w:rFonts w:ascii="Trebuchet MS" w:hAnsi="Trebuchet MS"/>
                        <w:color w:val="231F20"/>
                        <w:spacing w:val="-8"/>
                        <w:w w:val="105"/>
                        <w:sz w:val="18"/>
                      </w:rPr>
                      <w:t xml:space="preserve"> </w:t>
                    </w:r>
                    <w:r>
                      <w:rPr>
                        <w:rFonts w:ascii="Trebuchet MS" w:hAnsi="Trebuchet MS"/>
                        <w:color w:val="231F20"/>
                        <w:w w:val="105"/>
                        <w:sz w:val="18"/>
                      </w:rPr>
                      <w:t>relations?</w:t>
                    </w:r>
                  </w:p>
                </w:txbxContent>
              </v:textbox>
            </v:shape>
            <v:shape id="_x0000_s1149" type="#_x0000_t202" style="position:absolute;left:1270;top:11341;width:2581;height:434" filled="f" stroked="f">
              <v:textbox inset="0,0,0,0">
                <w:txbxContent>
                  <w:p w14:paraId="0F0BC151" w14:textId="77777777" w:rsidR="00284A25" w:rsidRDefault="00284A25">
                    <w:pPr>
                      <w:spacing w:line="252" w:lineRule="auto"/>
                      <w:rPr>
                        <w:rFonts w:ascii="Trebuchet MS"/>
                        <w:sz w:val="18"/>
                      </w:rPr>
                    </w:pPr>
                    <w:r>
                      <w:rPr>
                        <w:rFonts w:ascii="Trebuchet MS"/>
                        <w:color w:val="231F20"/>
                        <w:w w:val="105"/>
                        <w:sz w:val="18"/>
                      </w:rPr>
                      <w:t>Specific</w:t>
                    </w:r>
                    <w:r>
                      <w:rPr>
                        <w:rFonts w:ascii="Trebuchet MS"/>
                        <w:color w:val="231F20"/>
                        <w:spacing w:val="-30"/>
                        <w:w w:val="105"/>
                        <w:sz w:val="18"/>
                      </w:rPr>
                      <w:t xml:space="preserve"> </w:t>
                    </w:r>
                    <w:r>
                      <w:rPr>
                        <w:rFonts w:ascii="Trebuchet MS"/>
                        <w:color w:val="231F20"/>
                        <w:w w:val="105"/>
                        <w:sz w:val="18"/>
                      </w:rPr>
                      <w:t>international</w:t>
                    </w:r>
                    <w:r>
                      <w:rPr>
                        <w:rFonts w:ascii="Trebuchet MS"/>
                        <w:color w:val="231F20"/>
                        <w:spacing w:val="-29"/>
                        <w:w w:val="105"/>
                        <w:sz w:val="18"/>
                      </w:rPr>
                      <w:t xml:space="preserve"> </w:t>
                    </w:r>
                    <w:r>
                      <w:rPr>
                        <w:rFonts w:ascii="Trebuchet MS"/>
                        <w:color w:val="231F20"/>
                        <w:w w:val="105"/>
                        <w:sz w:val="18"/>
                      </w:rPr>
                      <w:t>relations policy</w:t>
                    </w:r>
                    <w:r>
                      <w:rPr>
                        <w:rFonts w:ascii="Trebuchet MS"/>
                        <w:color w:val="231F20"/>
                        <w:spacing w:val="-11"/>
                        <w:w w:val="105"/>
                        <w:sz w:val="18"/>
                      </w:rPr>
                      <w:t xml:space="preserve"> </w:t>
                    </w:r>
                    <w:r>
                      <w:rPr>
                        <w:rFonts w:ascii="Trebuchet MS"/>
                        <w:color w:val="231F20"/>
                        <w:w w:val="105"/>
                        <w:sz w:val="18"/>
                      </w:rPr>
                      <w:t>recommendations:</w:t>
                    </w:r>
                  </w:p>
                </w:txbxContent>
              </v:textbox>
            </v:shape>
            <w10:wrap anchorx="page" anchory="page"/>
          </v:group>
        </w:pict>
      </w:r>
    </w:p>
    <w:p w14:paraId="687B6C75" w14:textId="77777777" w:rsidR="00C20691" w:rsidRDefault="00284A25">
      <w:pPr>
        <w:pStyle w:val="BodyText"/>
        <w:ind w:left="640"/>
        <w:rPr>
          <w:rFonts w:ascii="Trebuchet MS"/>
        </w:rPr>
      </w:pPr>
      <w:r>
        <w:rPr>
          <w:rFonts w:ascii="Trebuchet MS"/>
        </w:rPr>
      </w:r>
      <w:r>
        <w:rPr>
          <w:rFonts w:ascii="Trebuchet MS"/>
        </w:rPr>
        <w:pict w14:anchorId="3255A36F">
          <v:group id="_x0000_s1143" style="width:507pt;height:75pt;mso-position-horizontal-relative:char;mso-position-vertical-relative:line" coordsize="10140,1500">
            <v:shape id="_x0000_s1147" style="position:absolute;left:5;top:5;width:10130;height:1490" coordorigin="5,5" coordsize="10130,1490" path="m250,5l185,15,127,37,68,79,23,148,5,250r,1000l15,1315r22,58l79,1432r69,45l250,1495r9640,l9955,1485r58,-22l10072,1421r45,-69l10135,1250r,-1000l10125,185r-22,-58l10061,68,9992,23,9890,5,250,5xe" filled="f" strokecolor="#231f20" strokeweight=".5pt">
              <v:path arrowok="t"/>
            </v:shape>
            <v:shape id="_x0000_s1146" style="position:absolute;left:18;top:18;width:10104;height:1464" coordorigin="18,18" coordsize="10104,1464" path="m250,18l186,28,76,88,35,153,18,250r,1000l28,1314r60,110l153,1465r97,17l9890,1482r64,-10l10064,1412r41,-65l10122,1250r,-1000l10112,186,10052,76,9987,35,9890,18,250,18xe" filled="f" strokecolor="#231f20" strokeweight=".05892mm">
              <v:path arrowok="t"/>
            </v:shape>
            <v:shape id="_x0000_s1145" type="#_x0000_t202" style="position:absolute;left:270;top:157;width:1450;height:237" filled="f" stroked="f">
              <v:textbox inset="0,0,0,0">
                <w:txbxContent>
                  <w:p w14:paraId="219C407A" w14:textId="77777777" w:rsidR="00284A25" w:rsidRDefault="00284A25">
                    <w:pPr>
                      <w:tabs>
                        <w:tab w:val="left" w:pos="1429"/>
                      </w:tabs>
                      <w:spacing w:line="231" w:lineRule="exact"/>
                      <w:rPr>
                        <w:rFonts w:ascii="Trebuchet MS"/>
                        <w:b/>
                        <w:sz w:val="20"/>
                      </w:rPr>
                    </w:pPr>
                    <w:r>
                      <w:rPr>
                        <w:rFonts w:ascii="Trebuchet MS"/>
                        <w:b/>
                        <w:color w:val="231F20"/>
                        <w:sz w:val="20"/>
                      </w:rPr>
                      <w:t>Future</w:t>
                    </w:r>
                    <w:r>
                      <w:rPr>
                        <w:rFonts w:ascii="Trebuchet MS"/>
                        <w:b/>
                        <w:color w:val="231F20"/>
                        <w:spacing w:val="-37"/>
                        <w:sz w:val="20"/>
                      </w:rPr>
                      <w:t xml:space="preserve"> </w:t>
                    </w:r>
                    <w:r>
                      <w:rPr>
                        <w:rFonts w:ascii="Trebuchet MS"/>
                        <w:b/>
                        <w:color w:val="231F20"/>
                        <w:sz w:val="20"/>
                      </w:rPr>
                      <w:t>#</w:t>
                    </w:r>
                    <w:r>
                      <w:rPr>
                        <w:rFonts w:ascii="Trebuchet MS"/>
                        <w:b/>
                        <w:color w:val="231F20"/>
                        <w:spacing w:val="-5"/>
                        <w:sz w:val="20"/>
                      </w:rPr>
                      <w:t xml:space="preserve"> </w:t>
                    </w:r>
                    <w:r>
                      <w:rPr>
                        <w:rFonts w:ascii="Trebuchet MS"/>
                        <w:b/>
                        <w:color w:val="231F20"/>
                        <w:w w:val="92"/>
                        <w:sz w:val="20"/>
                        <w:u w:val="single" w:color="221E1F"/>
                      </w:rPr>
                      <w:t xml:space="preserve"> </w:t>
                    </w:r>
                    <w:r>
                      <w:rPr>
                        <w:rFonts w:ascii="Trebuchet MS"/>
                        <w:b/>
                        <w:color w:val="231F20"/>
                        <w:sz w:val="20"/>
                        <w:u w:val="single" w:color="221E1F"/>
                      </w:rPr>
                      <w:tab/>
                    </w:r>
                  </w:p>
                </w:txbxContent>
              </v:textbox>
            </v:shape>
            <v:shape id="_x0000_s1144" type="#_x0000_t202" style="position:absolute;left:3763;top:119;width:1950;height:285" filled="f" stroked="f">
              <v:textbox inset="0,0,0,0">
                <w:txbxContent>
                  <w:p w14:paraId="112C09CA" w14:textId="77777777" w:rsidR="00284A25" w:rsidRDefault="00284A25">
                    <w:pPr>
                      <w:spacing w:line="278" w:lineRule="exact"/>
                      <w:rPr>
                        <w:rFonts w:ascii="Trebuchet MS"/>
                        <w:b/>
                        <w:sz w:val="24"/>
                      </w:rPr>
                    </w:pPr>
                    <w:r>
                      <w:rPr>
                        <w:rFonts w:ascii="Trebuchet MS"/>
                        <w:b/>
                        <w:color w:val="231F20"/>
                        <w:sz w:val="24"/>
                      </w:rPr>
                      <w:t>Future</w:t>
                    </w:r>
                    <w:r>
                      <w:rPr>
                        <w:rFonts w:ascii="Trebuchet MS"/>
                        <w:b/>
                        <w:color w:val="231F20"/>
                        <w:spacing w:val="-22"/>
                        <w:sz w:val="24"/>
                      </w:rPr>
                      <w:t xml:space="preserve"> </w:t>
                    </w:r>
                    <w:r>
                      <w:rPr>
                        <w:rFonts w:ascii="Trebuchet MS"/>
                        <w:b/>
                        <w:color w:val="231F20"/>
                        <w:sz w:val="24"/>
                      </w:rPr>
                      <w:t>Summary:</w:t>
                    </w:r>
                  </w:p>
                </w:txbxContent>
              </v:textbox>
            </v:shape>
            <w10:wrap type="none"/>
            <w10:anchorlock/>
          </v:group>
        </w:pict>
      </w:r>
    </w:p>
    <w:p w14:paraId="61FCBDA9" w14:textId="77777777" w:rsidR="00C20691" w:rsidRDefault="00C20691">
      <w:pPr>
        <w:rPr>
          <w:rFonts w:ascii="Trebuchet MS"/>
        </w:rPr>
        <w:sectPr w:rsidR="00C20691">
          <w:type w:val="continuous"/>
          <w:pgSz w:w="11880" w:h="15480"/>
          <w:pgMar w:top="1380" w:right="0" w:bottom="280" w:left="240" w:header="720" w:footer="720" w:gutter="0"/>
          <w:cols w:space="720"/>
        </w:sectPr>
      </w:pPr>
    </w:p>
    <w:p w14:paraId="3804F195" w14:textId="77777777" w:rsidR="00C20691" w:rsidRDefault="00C20691">
      <w:pPr>
        <w:pStyle w:val="BodyText"/>
        <w:spacing w:before="10"/>
        <w:rPr>
          <w:rFonts w:ascii="Trebuchet MS"/>
          <w:b/>
          <w:sz w:val="8"/>
        </w:rPr>
      </w:pPr>
    </w:p>
    <w:p w14:paraId="30B4BE44" w14:textId="77777777" w:rsidR="00C20691" w:rsidRDefault="00284A25">
      <w:pPr>
        <w:pStyle w:val="Heading2"/>
        <w:spacing w:before="146" w:line="206" w:lineRule="auto"/>
        <w:ind w:left="3152" w:right="1385" w:hanging="1741"/>
      </w:pPr>
      <w:r>
        <w:pict w14:anchorId="1A6B95CB">
          <v:line id="_x0000_s1142" style="position:absolute;left:0;text-align:left;z-index:251662848;mso-wrap-distance-left:0;mso-wrap-distance-right:0;mso-position-horizontal-relative:page" from="63pt,46.8pt" to="531pt,46.8pt" strokecolor="#231f20" strokeweight="1pt">
            <w10:wrap type="topAndBottom" anchorx="page"/>
          </v:line>
        </w:pict>
      </w:r>
      <w:bookmarkStart w:id="52" w:name="Committee_on_Foreign_Relations_of_the_U."/>
      <w:bookmarkEnd w:id="52"/>
      <w:r>
        <w:rPr>
          <w:color w:val="231F20"/>
        </w:rPr>
        <w:t>Committee on Foreign Relations of the U.S. Senate Hearing on U.S. Foreign Policy</w:t>
      </w:r>
    </w:p>
    <w:p w14:paraId="20F40814" w14:textId="77777777" w:rsidR="00C20691" w:rsidRDefault="00C20691">
      <w:pPr>
        <w:pStyle w:val="BodyText"/>
        <w:rPr>
          <w:rFonts w:ascii="Trebuchet MS"/>
          <w:b/>
          <w:sz w:val="6"/>
        </w:rPr>
      </w:pPr>
    </w:p>
    <w:p w14:paraId="4CE6A4C8" w14:textId="77777777" w:rsidR="00C20691" w:rsidRDefault="00C20691">
      <w:pPr>
        <w:rPr>
          <w:rFonts w:ascii="Trebuchet MS"/>
          <w:sz w:val="6"/>
        </w:rPr>
        <w:sectPr w:rsidR="00C20691">
          <w:pgSz w:w="11880" w:h="15480"/>
          <w:pgMar w:top="1160" w:right="0" w:bottom="680" w:left="240" w:header="507" w:footer="490" w:gutter="0"/>
          <w:cols w:space="720"/>
        </w:sectPr>
      </w:pPr>
    </w:p>
    <w:p w14:paraId="474C6B5E" w14:textId="77777777" w:rsidR="00C20691" w:rsidRDefault="00284A25">
      <w:pPr>
        <w:pStyle w:val="BodyText"/>
        <w:spacing w:before="64" w:line="273" w:lineRule="auto"/>
        <w:ind w:left="1020" w:right="259" w:firstLine="360"/>
      </w:pPr>
      <w:r>
        <w:rPr>
          <w:b/>
          <w:color w:val="231F20"/>
          <w:spacing w:val="-4"/>
        </w:rPr>
        <w:t xml:space="preserve">Your </w:t>
      </w:r>
      <w:r>
        <w:rPr>
          <w:b/>
          <w:color w:val="231F20"/>
        </w:rPr>
        <w:t>Role</w:t>
      </w:r>
      <w:r>
        <w:rPr>
          <w:color w:val="231F20"/>
        </w:rPr>
        <w:t xml:space="preserve">: As a member of the Commit- tee on Foreign Relations of the U.S. Senate, you consider issues relating to our country’s foreign </w:t>
      </w:r>
      <w:r>
        <w:rPr>
          <w:color w:val="231F20"/>
          <w:spacing w:val="-3"/>
        </w:rPr>
        <w:t xml:space="preserve">policy. </w:t>
      </w:r>
      <w:r>
        <w:rPr>
          <w:color w:val="231F20"/>
        </w:rPr>
        <w:t>In the past  few  years,  many of</w:t>
      </w:r>
      <w:r>
        <w:rPr>
          <w:color w:val="231F20"/>
          <w:spacing w:val="20"/>
        </w:rPr>
        <w:t xml:space="preserve"> </w:t>
      </w:r>
      <w:r>
        <w:rPr>
          <w:color w:val="231F20"/>
        </w:rPr>
        <w:t>our</w:t>
      </w:r>
      <w:r>
        <w:rPr>
          <w:color w:val="231F20"/>
          <w:spacing w:val="21"/>
        </w:rPr>
        <w:t xml:space="preserve"> </w:t>
      </w:r>
      <w:r>
        <w:rPr>
          <w:color w:val="231F20"/>
        </w:rPr>
        <w:t>long-standing</w:t>
      </w:r>
      <w:r>
        <w:rPr>
          <w:color w:val="231F20"/>
          <w:spacing w:val="20"/>
        </w:rPr>
        <w:t xml:space="preserve"> </w:t>
      </w:r>
      <w:r>
        <w:rPr>
          <w:color w:val="231F20"/>
        </w:rPr>
        <w:t>assumptions</w:t>
      </w:r>
      <w:r>
        <w:rPr>
          <w:color w:val="231F20"/>
          <w:spacing w:val="21"/>
        </w:rPr>
        <w:t xml:space="preserve"> </w:t>
      </w:r>
      <w:r>
        <w:rPr>
          <w:color w:val="231F20"/>
        </w:rPr>
        <w:t>about</w:t>
      </w:r>
      <w:r>
        <w:rPr>
          <w:color w:val="231F20"/>
          <w:spacing w:val="20"/>
        </w:rPr>
        <w:t xml:space="preserve"> </w:t>
      </w:r>
      <w:r>
        <w:rPr>
          <w:color w:val="231F20"/>
        </w:rPr>
        <w:t>the</w:t>
      </w:r>
    </w:p>
    <w:p w14:paraId="59BFBF67" w14:textId="77777777" w:rsidR="00C20691" w:rsidRDefault="00284A25">
      <w:pPr>
        <w:pStyle w:val="BodyText"/>
        <w:spacing w:before="5" w:line="273" w:lineRule="auto"/>
        <w:ind w:left="1020" w:right="31"/>
      </w:pPr>
      <w:r>
        <w:rPr>
          <w:color w:val="231F20"/>
          <w:w w:val="105"/>
        </w:rPr>
        <w:t>world have changed. U.S. foreign policy must keep up with the changes that have taken place. These hearings will introduce you to four distinct positions on our country’s role in the world.</w:t>
      </w:r>
    </w:p>
    <w:p w14:paraId="2C1EAC7C" w14:textId="77777777" w:rsidR="00C20691" w:rsidRDefault="00284A25">
      <w:pPr>
        <w:pStyle w:val="BodyText"/>
        <w:spacing w:before="91" w:line="273" w:lineRule="auto"/>
        <w:ind w:left="1020" w:right="-18" w:firstLine="360"/>
      </w:pPr>
      <w:r>
        <w:rPr>
          <w:b/>
          <w:color w:val="231F20"/>
          <w:spacing w:val="-4"/>
        </w:rPr>
        <w:t>Your</w:t>
      </w:r>
      <w:r>
        <w:rPr>
          <w:b/>
          <w:color w:val="231F20"/>
          <w:spacing w:val="-19"/>
        </w:rPr>
        <w:t xml:space="preserve"> </w:t>
      </w:r>
      <w:r>
        <w:rPr>
          <w:b/>
          <w:color w:val="231F20"/>
        </w:rPr>
        <w:t>Assignment</w:t>
      </w:r>
      <w:r>
        <w:rPr>
          <w:color w:val="231F20"/>
        </w:rPr>
        <w:t>:</w:t>
      </w:r>
      <w:r>
        <w:rPr>
          <w:color w:val="231F20"/>
          <w:spacing w:val="-15"/>
        </w:rPr>
        <w:t xml:space="preserve"> </w:t>
      </w:r>
      <w:r>
        <w:rPr>
          <w:color w:val="231F20"/>
        </w:rPr>
        <w:t>While</w:t>
      </w:r>
      <w:r>
        <w:rPr>
          <w:color w:val="231F20"/>
          <w:spacing w:val="-15"/>
        </w:rPr>
        <w:t xml:space="preserve"> </w:t>
      </w:r>
      <w:r>
        <w:rPr>
          <w:color w:val="231F20"/>
        </w:rPr>
        <w:t>the</w:t>
      </w:r>
      <w:r>
        <w:rPr>
          <w:color w:val="231F20"/>
          <w:spacing w:val="-16"/>
        </w:rPr>
        <w:t xml:space="preserve"> </w:t>
      </w:r>
      <w:r>
        <w:rPr>
          <w:color w:val="231F20"/>
        </w:rPr>
        <w:t>Future</w:t>
      </w:r>
      <w:r>
        <w:rPr>
          <w:color w:val="231F20"/>
          <w:spacing w:val="-15"/>
        </w:rPr>
        <w:t xml:space="preserve"> </w:t>
      </w:r>
      <w:r>
        <w:rPr>
          <w:color w:val="231F20"/>
        </w:rPr>
        <w:t>groups</w:t>
      </w:r>
      <w:r>
        <w:rPr>
          <w:color w:val="231F20"/>
          <w:w w:val="102"/>
        </w:rPr>
        <w:t xml:space="preserve"> </w:t>
      </w:r>
      <w:r>
        <w:rPr>
          <w:color w:val="231F20"/>
        </w:rPr>
        <w:t>are organizing their presentations, you should prepare two questions regarding each of the Futures.</w:t>
      </w:r>
    </w:p>
    <w:p w14:paraId="2FCBD143" w14:textId="77777777" w:rsidR="00C20691" w:rsidRDefault="00284A25">
      <w:pPr>
        <w:pStyle w:val="BodyText"/>
        <w:spacing w:before="90" w:line="273" w:lineRule="auto"/>
        <w:ind w:left="1020" w:firstLine="360"/>
      </w:pPr>
      <w:r>
        <w:rPr>
          <w:color w:val="231F20"/>
          <w:w w:val="105"/>
        </w:rPr>
        <w:t>Your questions should be challenging and critical. Your purpose is to ask questions that will require those presenting the Futures to clarify the key points. When you have fin- ished, you and your classmates should fully understand each Future being presented. A good question for Future 1 might be:</w:t>
      </w:r>
    </w:p>
    <w:p w14:paraId="3927C45E" w14:textId="77777777" w:rsidR="00C20691" w:rsidRDefault="00284A25">
      <w:pPr>
        <w:spacing w:before="93" w:line="273" w:lineRule="auto"/>
        <w:ind w:left="1020" w:right="349"/>
        <w:rPr>
          <w:i/>
          <w:sz w:val="20"/>
        </w:rPr>
      </w:pPr>
      <w:r>
        <w:rPr>
          <w:i/>
          <w:color w:val="231F20"/>
          <w:sz w:val="20"/>
        </w:rPr>
        <w:t>Wouldn’t Future 1 put us in conflict with some of our most important economic and military allies, such as Saudi Arabia?</w:t>
      </w:r>
    </w:p>
    <w:p w14:paraId="45A5197F" w14:textId="77777777" w:rsidR="00C20691" w:rsidRDefault="00284A25">
      <w:pPr>
        <w:pStyle w:val="BodyText"/>
        <w:spacing w:before="74" w:line="273" w:lineRule="auto"/>
        <w:ind w:left="688" w:right="1267" w:firstLine="360"/>
      </w:pPr>
      <w:r>
        <w:br w:type="column"/>
      </w:r>
      <w:r>
        <w:rPr>
          <w:color w:val="231F20"/>
          <w:w w:val="105"/>
        </w:rPr>
        <w:t>You will need to review the readings to analyze the relationship of the Futures to the range of issues facing the United States today. The “opposing arguments” section under each of the four Futures will also be helpful to you as you develop your questions. Your teacher will collect the questions at the end of the hearings.</w:t>
      </w:r>
    </w:p>
    <w:p w14:paraId="69D004AF" w14:textId="77777777" w:rsidR="00C20691" w:rsidRDefault="00284A25">
      <w:pPr>
        <w:pStyle w:val="BodyText"/>
        <w:spacing w:before="94" w:line="273" w:lineRule="auto"/>
        <w:ind w:left="688" w:right="1451" w:firstLine="360"/>
      </w:pPr>
      <w:r>
        <w:rPr>
          <w:color w:val="231F20"/>
          <w:w w:val="105"/>
        </w:rPr>
        <w:t xml:space="preserve">On Day </w:t>
      </w:r>
      <w:r>
        <w:rPr>
          <w:color w:val="231F20"/>
          <w:spacing w:val="-3"/>
          <w:w w:val="105"/>
        </w:rPr>
        <w:t xml:space="preserve">Four, </w:t>
      </w:r>
      <w:r>
        <w:rPr>
          <w:color w:val="231F20"/>
          <w:w w:val="105"/>
        </w:rPr>
        <w:t>the four Future groups</w:t>
      </w:r>
      <w:r>
        <w:rPr>
          <w:color w:val="231F20"/>
          <w:spacing w:val="-8"/>
          <w:w w:val="105"/>
        </w:rPr>
        <w:t xml:space="preserve"> </w:t>
      </w:r>
      <w:r>
        <w:rPr>
          <w:color w:val="231F20"/>
          <w:w w:val="105"/>
        </w:rPr>
        <w:t>will present their positions. After their presenta- tions are completed, your teacher will call on you and your fellow committee members to ask questions. The “Evaluation Form”</w:t>
      </w:r>
      <w:r>
        <w:rPr>
          <w:color w:val="231F20"/>
          <w:spacing w:val="-6"/>
          <w:w w:val="105"/>
        </w:rPr>
        <w:t xml:space="preserve"> </w:t>
      </w:r>
      <w:r>
        <w:rPr>
          <w:color w:val="231F20"/>
          <w:w w:val="105"/>
        </w:rPr>
        <w:t>you</w:t>
      </w:r>
    </w:p>
    <w:p w14:paraId="6C50AED3" w14:textId="77777777" w:rsidR="00C20691" w:rsidRDefault="00284A25">
      <w:pPr>
        <w:pStyle w:val="BodyText"/>
        <w:spacing w:before="4" w:line="273" w:lineRule="auto"/>
        <w:ind w:left="688" w:right="1257"/>
      </w:pPr>
      <w:r>
        <w:rPr>
          <w:color w:val="231F20"/>
          <w:w w:val="105"/>
        </w:rPr>
        <w:t>will receive is designed for you to record your impressions</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Future</w:t>
      </w:r>
      <w:r>
        <w:rPr>
          <w:color w:val="231F20"/>
          <w:spacing w:val="-8"/>
          <w:w w:val="105"/>
        </w:rPr>
        <w:t xml:space="preserve"> </w:t>
      </w:r>
      <w:r>
        <w:rPr>
          <w:color w:val="231F20"/>
          <w:w w:val="105"/>
        </w:rPr>
        <w:t>groups.</w:t>
      </w:r>
      <w:r>
        <w:rPr>
          <w:color w:val="231F20"/>
          <w:spacing w:val="-9"/>
          <w:w w:val="105"/>
        </w:rPr>
        <w:t xml:space="preserve"> </w:t>
      </w:r>
      <w:r>
        <w:rPr>
          <w:color w:val="231F20"/>
          <w:w w:val="105"/>
        </w:rPr>
        <w:t>Part</w:t>
      </w:r>
      <w:r>
        <w:rPr>
          <w:color w:val="231F20"/>
          <w:spacing w:val="-9"/>
          <w:w w:val="105"/>
        </w:rPr>
        <w:t xml:space="preserve"> </w:t>
      </w:r>
      <w:r>
        <w:rPr>
          <w:color w:val="231F20"/>
          <w:w w:val="105"/>
        </w:rPr>
        <w:t>I</w:t>
      </w:r>
      <w:r>
        <w:rPr>
          <w:color w:val="231F20"/>
          <w:spacing w:val="-8"/>
          <w:w w:val="105"/>
        </w:rPr>
        <w:t xml:space="preserve"> </w:t>
      </w:r>
      <w:r>
        <w:rPr>
          <w:color w:val="231F20"/>
          <w:w w:val="105"/>
        </w:rPr>
        <w:t>should be filled out in class after the Future groups make their presentations. Part II should be completed as homework. After the hearings are concluded, you may be called upon to ex- plain your evaluation of the Future</w:t>
      </w:r>
      <w:r>
        <w:rPr>
          <w:color w:val="231F20"/>
          <w:spacing w:val="7"/>
          <w:w w:val="105"/>
        </w:rPr>
        <w:t xml:space="preserve"> </w:t>
      </w:r>
      <w:r>
        <w:rPr>
          <w:color w:val="231F20"/>
          <w:w w:val="105"/>
        </w:rPr>
        <w:t>groups.</w:t>
      </w:r>
    </w:p>
    <w:p w14:paraId="6E4FBB27" w14:textId="77777777" w:rsidR="00C20691" w:rsidRDefault="00C20691">
      <w:pPr>
        <w:spacing w:line="273" w:lineRule="auto"/>
        <w:sectPr w:rsidR="00C20691">
          <w:type w:val="continuous"/>
          <w:pgSz w:w="11880" w:h="15480"/>
          <w:pgMar w:top="1380" w:right="0" w:bottom="280" w:left="240" w:header="720" w:footer="720" w:gutter="0"/>
          <w:cols w:num="2" w:space="720" w:equalWidth="0">
            <w:col w:w="5332" w:space="40"/>
            <w:col w:w="6268"/>
          </w:cols>
        </w:sectPr>
      </w:pPr>
    </w:p>
    <w:p w14:paraId="03CBB398" w14:textId="77777777" w:rsidR="00C20691" w:rsidRDefault="00C20691">
      <w:pPr>
        <w:pStyle w:val="BodyText"/>
        <w:rPr>
          <w:sz w:val="42"/>
        </w:rPr>
      </w:pPr>
    </w:p>
    <w:p w14:paraId="4C398F9C" w14:textId="77777777" w:rsidR="00C20691" w:rsidRDefault="00C20691">
      <w:pPr>
        <w:spacing w:line="273" w:lineRule="auto"/>
        <w:sectPr w:rsidR="00C20691">
          <w:type w:val="continuous"/>
          <w:pgSz w:w="11880" w:h="15480"/>
          <w:pgMar w:top="1380" w:right="0" w:bottom="280" w:left="240" w:header="720" w:footer="720" w:gutter="0"/>
          <w:cols w:num="2" w:space="720" w:equalWidth="0">
            <w:col w:w="5340" w:space="40"/>
            <w:col w:w="6260"/>
          </w:cols>
        </w:sectPr>
      </w:pPr>
      <w:bookmarkStart w:id="53" w:name="Role-Playing_the_Four_Futures:Presentati"/>
      <w:bookmarkStart w:id="54" w:name="_bookmark28"/>
      <w:bookmarkEnd w:id="53"/>
      <w:bookmarkEnd w:id="54"/>
    </w:p>
    <w:p w14:paraId="57473DB2" w14:textId="77777777" w:rsidR="00C20691" w:rsidRDefault="00284A25">
      <w:pPr>
        <w:spacing w:before="63" w:line="204" w:lineRule="exact"/>
        <w:ind w:left="752"/>
        <w:rPr>
          <w:rFonts w:ascii="Trebuchet MS"/>
          <w:sz w:val="18"/>
        </w:rPr>
      </w:pPr>
      <w:r>
        <w:lastRenderedPageBreak/>
        <w:pict w14:anchorId="7E99378F">
          <v:line id="_x0000_s1137" style="position:absolute;left:0;text-align:left;z-index:-251565568;mso-position-horizontal-relative:page" from="45.65pt,-5.15pt" to="45.65pt,26.35pt" strokecolor="#231f20" strokeweight="1pt">
            <w10:wrap anchorx="page"/>
          </v:line>
        </w:pict>
      </w:r>
      <w:r>
        <w:pict w14:anchorId="56F56ACD">
          <v:shape id="_x0000_s1136" type="#_x0000_t202" style="position:absolute;left:0;text-align:left;margin-left:17.45pt;margin-top:0;width:24.5pt;height:24.1pt;z-index:-251564544;mso-position-horizontal-relative:page" filled="f" stroked="f">
            <v:textbox inset="0,0,0,0">
              <w:txbxContent>
                <w:p w14:paraId="0BF0F6A5" w14:textId="77777777" w:rsidR="00284A25" w:rsidRDefault="00284A25">
                  <w:pPr>
                    <w:spacing w:before="6"/>
                    <w:rPr>
                      <w:rFonts w:ascii="Trebuchet MS"/>
                      <w:b/>
                      <w:sz w:val="40"/>
                    </w:rPr>
                  </w:pPr>
                  <w:r>
                    <w:rPr>
                      <w:rFonts w:ascii="Trebuchet MS"/>
                      <w:b/>
                      <w:color w:val="231F20"/>
                      <w:sz w:val="40"/>
                    </w:rPr>
                    <w:t>42</w:t>
                  </w:r>
                </w:p>
              </w:txbxContent>
            </v:textbox>
            <w10:wrap anchorx="page"/>
          </v:shape>
        </w:pict>
      </w:r>
      <w:bookmarkStart w:id="55" w:name="Evaluation_FormCommittee_on_Foreign_Rela"/>
      <w:bookmarkEnd w:id="55"/>
      <w:r>
        <w:rPr>
          <w:rFonts w:ascii="Trebuchet MS"/>
          <w:color w:val="231F20"/>
          <w:w w:val="110"/>
          <w:sz w:val="18"/>
        </w:rPr>
        <w:t>Changing World</w:t>
      </w:r>
    </w:p>
    <w:p w14:paraId="6316B053" w14:textId="77777777" w:rsidR="00C20691" w:rsidRDefault="00284A25">
      <w:pPr>
        <w:spacing w:line="204" w:lineRule="exact"/>
        <w:ind w:left="752"/>
        <w:rPr>
          <w:rFonts w:ascii="Trebuchet MS"/>
          <w:b/>
          <w:sz w:val="18"/>
        </w:rPr>
      </w:pPr>
      <w:r>
        <w:rPr>
          <w:rFonts w:ascii="Trebuchet MS"/>
          <w:b/>
          <w:color w:val="231F20"/>
          <w:w w:val="110"/>
          <w:sz w:val="18"/>
        </w:rPr>
        <w:t>Day Four</w:t>
      </w:r>
    </w:p>
    <w:p w14:paraId="157C22F6" w14:textId="33798DDF" w:rsidR="00C20691" w:rsidRDefault="00284A25" w:rsidP="00A50DF5">
      <w:pPr>
        <w:tabs>
          <w:tab w:val="left" w:pos="6205"/>
        </w:tabs>
        <w:spacing w:before="88"/>
        <w:ind w:left="1525"/>
        <w:rPr>
          <w:rFonts w:ascii="Trebuchet MS"/>
          <w:sz w:val="18"/>
        </w:rPr>
      </w:pPr>
      <w:r>
        <w:br w:type="column"/>
      </w: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p w14:paraId="59447502" w14:textId="77777777" w:rsidR="00A50DF5" w:rsidRDefault="00A50DF5" w:rsidP="00A50DF5">
      <w:pPr>
        <w:tabs>
          <w:tab w:val="left" w:pos="6205"/>
        </w:tabs>
        <w:spacing w:before="88"/>
        <w:ind w:left="1525"/>
        <w:rPr>
          <w:rFonts w:ascii="Trebuchet MS"/>
        </w:rPr>
      </w:pPr>
    </w:p>
    <w:p w14:paraId="5655E359" w14:textId="77777777" w:rsidR="00C20691" w:rsidRDefault="00C20691">
      <w:pPr>
        <w:pStyle w:val="BodyText"/>
        <w:spacing w:before="2"/>
        <w:rPr>
          <w:rFonts w:ascii="Trebuchet MS"/>
          <w:sz w:val="17"/>
        </w:rPr>
      </w:pPr>
    </w:p>
    <w:p w14:paraId="37FFBF13" w14:textId="77777777" w:rsidR="00C20691" w:rsidRDefault="00284A25">
      <w:pPr>
        <w:pStyle w:val="Heading2"/>
        <w:spacing w:before="0" w:line="361" w:lineRule="exact"/>
        <w:ind w:left="109"/>
      </w:pPr>
      <w:r>
        <w:rPr>
          <w:color w:val="231F20"/>
        </w:rPr>
        <w:t>Evaluation Form</w:t>
      </w:r>
    </w:p>
    <w:p w14:paraId="69520B66" w14:textId="77777777" w:rsidR="00C20691" w:rsidRDefault="00C20691">
      <w:pPr>
        <w:spacing w:line="361" w:lineRule="exact"/>
        <w:sectPr w:rsidR="00C20691">
          <w:headerReference w:type="even" r:id="rId108"/>
          <w:headerReference w:type="default" r:id="rId109"/>
          <w:pgSz w:w="11880" w:h="15480"/>
          <w:pgMar w:top="640" w:right="0" w:bottom="680" w:left="240" w:header="443" w:footer="490" w:gutter="0"/>
          <w:cols w:num="2" w:space="720" w:equalWidth="0">
            <w:col w:w="2167" w:space="2043"/>
            <w:col w:w="7430"/>
          </w:cols>
        </w:sectPr>
      </w:pPr>
    </w:p>
    <w:p w14:paraId="0B8C3D8C" w14:textId="77777777" w:rsidR="00C20691" w:rsidRDefault="00284A25">
      <w:pPr>
        <w:spacing w:line="417" w:lineRule="exact"/>
        <w:ind w:left="1462"/>
        <w:rPr>
          <w:rFonts w:ascii="Trebuchet MS"/>
          <w:b/>
          <w:sz w:val="36"/>
        </w:rPr>
      </w:pPr>
      <w:r>
        <w:pict w14:anchorId="200F0C12">
          <v:line id="_x0000_s1135" style="position:absolute;left:0;text-align:left;z-index:251663872;mso-wrap-distance-left:0;mso-wrap-distance-right:0;mso-position-horizontal-relative:page" from="63pt,23.85pt" to="531pt,23.85pt" strokecolor="#231f20" strokeweight="1pt">
            <w10:wrap type="topAndBottom" anchorx="page"/>
          </v:line>
        </w:pict>
      </w:r>
      <w:r>
        <w:rPr>
          <w:rFonts w:ascii="Trebuchet MS"/>
          <w:b/>
          <w:color w:val="231F20"/>
          <w:sz w:val="36"/>
        </w:rPr>
        <w:t>Committee on Foreign Relations of the U.S. Senate</w:t>
      </w:r>
    </w:p>
    <w:p w14:paraId="1E21D025" w14:textId="77777777" w:rsidR="00C20691" w:rsidRDefault="00284A25">
      <w:pPr>
        <w:pStyle w:val="Heading5"/>
        <w:spacing w:before="6"/>
      </w:pPr>
      <w:r>
        <w:rPr>
          <w:color w:val="231F20"/>
        </w:rPr>
        <w:t>Part I</w:t>
      </w:r>
    </w:p>
    <w:p w14:paraId="123ADC55" w14:textId="77777777" w:rsidR="00C20691" w:rsidRDefault="00C20691">
      <w:pPr>
        <w:sectPr w:rsidR="00C20691">
          <w:type w:val="continuous"/>
          <w:pgSz w:w="11880" w:h="15480"/>
          <w:pgMar w:top="1380" w:right="0" w:bottom="280" w:left="240" w:header="720" w:footer="720" w:gutter="0"/>
          <w:cols w:space="720"/>
        </w:sectPr>
      </w:pPr>
    </w:p>
    <w:p w14:paraId="772367E4" w14:textId="77777777" w:rsidR="00C20691" w:rsidRDefault="00284A25">
      <w:pPr>
        <w:pStyle w:val="BodyText"/>
        <w:spacing w:before="23" w:line="273" w:lineRule="auto"/>
        <w:ind w:left="1020" w:right="-19" w:firstLine="360"/>
      </w:pPr>
      <w:r>
        <w:rPr>
          <w:color w:val="231F20"/>
          <w:w w:val="105"/>
        </w:rPr>
        <w:t>What</w:t>
      </w:r>
      <w:r>
        <w:rPr>
          <w:color w:val="231F20"/>
          <w:spacing w:val="-11"/>
          <w:w w:val="105"/>
        </w:rPr>
        <w:t xml:space="preserve"> </w:t>
      </w:r>
      <w:r>
        <w:rPr>
          <w:color w:val="231F20"/>
          <w:w w:val="105"/>
        </w:rPr>
        <w:t>was</w:t>
      </w:r>
      <w:r>
        <w:rPr>
          <w:color w:val="231F20"/>
          <w:spacing w:val="-11"/>
          <w:w w:val="105"/>
        </w:rPr>
        <w:t xml:space="preserve"> </w:t>
      </w:r>
      <w:r>
        <w:rPr>
          <w:color w:val="231F20"/>
          <w:w w:val="105"/>
        </w:rPr>
        <w:t>the</w:t>
      </w:r>
      <w:r>
        <w:rPr>
          <w:color w:val="231F20"/>
          <w:spacing w:val="-11"/>
          <w:w w:val="105"/>
        </w:rPr>
        <w:t xml:space="preserve"> </w:t>
      </w:r>
      <w:r>
        <w:rPr>
          <w:color w:val="231F20"/>
          <w:w w:val="105"/>
        </w:rPr>
        <w:t>most</w:t>
      </w:r>
      <w:r>
        <w:rPr>
          <w:color w:val="231F20"/>
          <w:spacing w:val="-11"/>
          <w:w w:val="105"/>
        </w:rPr>
        <w:t xml:space="preserve"> </w:t>
      </w:r>
      <w:r>
        <w:rPr>
          <w:color w:val="231F20"/>
          <w:w w:val="105"/>
        </w:rPr>
        <w:t>persuasive</w:t>
      </w:r>
      <w:r>
        <w:rPr>
          <w:color w:val="231F20"/>
          <w:spacing w:val="-11"/>
          <w:w w:val="105"/>
        </w:rPr>
        <w:t xml:space="preserve"> </w:t>
      </w:r>
      <w:r>
        <w:rPr>
          <w:color w:val="231F20"/>
          <w:w w:val="105"/>
        </w:rPr>
        <w:t>argument</w:t>
      </w:r>
      <w:r>
        <w:rPr>
          <w:color w:val="231F20"/>
        </w:rPr>
        <w:t xml:space="preserve"> </w:t>
      </w:r>
      <w:r>
        <w:rPr>
          <w:color w:val="231F20"/>
          <w:w w:val="105"/>
        </w:rPr>
        <w:t>presented in favor of this</w:t>
      </w:r>
      <w:r>
        <w:rPr>
          <w:color w:val="231F20"/>
          <w:spacing w:val="9"/>
          <w:w w:val="105"/>
        </w:rPr>
        <w:t xml:space="preserve"> </w:t>
      </w:r>
      <w:r>
        <w:rPr>
          <w:color w:val="231F20"/>
          <w:w w:val="105"/>
        </w:rPr>
        <w:t>Future?</w:t>
      </w:r>
    </w:p>
    <w:p w14:paraId="24558CD1" w14:textId="77777777" w:rsidR="00C20691" w:rsidRDefault="00C20691">
      <w:pPr>
        <w:pStyle w:val="BodyText"/>
        <w:rPr>
          <w:sz w:val="24"/>
        </w:rPr>
      </w:pPr>
    </w:p>
    <w:p w14:paraId="0107F27D" w14:textId="77777777" w:rsidR="00C20691" w:rsidRDefault="00284A25">
      <w:pPr>
        <w:pStyle w:val="Heading8"/>
        <w:spacing w:before="162"/>
      </w:pPr>
      <w:r>
        <w:rPr>
          <w:color w:val="231F20"/>
          <w:w w:val="95"/>
        </w:rPr>
        <w:t>Future</w:t>
      </w:r>
      <w:r>
        <w:rPr>
          <w:color w:val="231F20"/>
          <w:spacing w:val="-21"/>
          <w:w w:val="95"/>
        </w:rPr>
        <w:t xml:space="preserve"> </w:t>
      </w:r>
      <w:r>
        <w:rPr>
          <w:color w:val="231F20"/>
          <w:w w:val="95"/>
        </w:rPr>
        <w:t>1</w:t>
      </w:r>
    </w:p>
    <w:p w14:paraId="28EE609B" w14:textId="77777777" w:rsidR="00C20691" w:rsidRDefault="00C20691">
      <w:pPr>
        <w:pStyle w:val="BodyText"/>
        <w:rPr>
          <w:b/>
          <w:sz w:val="24"/>
        </w:rPr>
      </w:pPr>
    </w:p>
    <w:p w14:paraId="5BFCE0D1" w14:textId="77777777" w:rsidR="00C20691" w:rsidRDefault="00C20691">
      <w:pPr>
        <w:pStyle w:val="BodyText"/>
        <w:rPr>
          <w:b/>
          <w:sz w:val="24"/>
        </w:rPr>
      </w:pPr>
    </w:p>
    <w:p w14:paraId="0F499459" w14:textId="77777777" w:rsidR="00C20691" w:rsidRDefault="00C20691">
      <w:pPr>
        <w:pStyle w:val="BodyText"/>
        <w:rPr>
          <w:b/>
          <w:sz w:val="24"/>
        </w:rPr>
      </w:pPr>
    </w:p>
    <w:p w14:paraId="14CCD108" w14:textId="77777777" w:rsidR="00C20691" w:rsidRDefault="00C20691">
      <w:pPr>
        <w:pStyle w:val="BodyText"/>
        <w:rPr>
          <w:b/>
          <w:sz w:val="24"/>
        </w:rPr>
      </w:pPr>
    </w:p>
    <w:p w14:paraId="107BEA50" w14:textId="77777777" w:rsidR="00C20691" w:rsidRDefault="00C20691">
      <w:pPr>
        <w:pStyle w:val="BodyText"/>
        <w:rPr>
          <w:b/>
          <w:sz w:val="24"/>
        </w:rPr>
      </w:pPr>
    </w:p>
    <w:p w14:paraId="7CD8C0B2" w14:textId="77777777" w:rsidR="00C20691" w:rsidRDefault="00C20691">
      <w:pPr>
        <w:pStyle w:val="BodyText"/>
        <w:rPr>
          <w:b/>
          <w:sz w:val="24"/>
        </w:rPr>
      </w:pPr>
    </w:p>
    <w:p w14:paraId="2265715D" w14:textId="77777777" w:rsidR="00C20691" w:rsidRDefault="00284A25">
      <w:pPr>
        <w:spacing w:before="215"/>
        <w:ind w:left="1380"/>
        <w:rPr>
          <w:b/>
          <w:sz w:val="20"/>
        </w:rPr>
      </w:pPr>
      <w:r>
        <w:rPr>
          <w:b/>
          <w:color w:val="231F20"/>
          <w:w w:val="90"/>
          <w:sz w:val="20"/>
        </w:rPr>
        <w:t>Future</w:t>
      </w:r>
      <w:r>
        <w:rPr>
          <w:b/>
          <w:color w:val="231F20"/>
          <w:spacing w:val="-4"/>
          <w:w w:val="90"/>
          <w:sz w:val="20"/>
        </w:rPr>
        <w:t xml:space="preserve"> </w:t>
      </w:r>
      <w:r>
        <w:rPr>
          <w:b/>
          <w:color w:val="231F20"/>
          <w:w w:val="90"/>
          <w:sz w:val="20"/>
        </w:rPr>
        <w:t>2</w:t>
      </w:r>
    </w:p>
    <w:p w14:paraId="28BACAA3" w14:textId="77777777" w:rsidR="00C20691" w:rsidRDefault="00C20691">
      <w:pPr>
        <w:pStyle w:val="BodyText"/>
        <w:rPr>
          <w:b/>
          <w:sz w:val="24"/>
        </w:rPr>
      </w:pPr>
    </w:p>
    <w:p w14:paraId="20FC9E7E" w14:textId="77777777" w:rsidR="00C20691" w:rsidRDefault="00C20691">
      <w:pPr>
        <w:pStyle w:val="BodyText"/>
        <w:rPr>
          <w:b/>
          <w:sz w:val="24"/>
        </w:rPr>
      </w:pPr>
    </w:p>
    <w:p w14:paraId="165901FF" w14:textId="77777777" w:rsidR="00C20691" w:rsidRDefault="00C20691">
      <w:pPr>
        <w:pStyle w:val="BodyText"/>
        <w:rPr>
          <w:b/>
          <w:sz w:val="24"/>
        </w:rPr>
      </w:pPr>
    </w:p>
    <w:p w14:paraId="6FAE4C48" w14:textId="77777777" w:rsidR="00C20691" w:rsidRDefault="00C20691">
      <w:pPr>
        <w:pStyle w:val="BodyText"/>
        <w:rPr>
          <w:b/>
          <w:sz w:val="24"/>
        </w:rPr>
      </w:pPr>
    </w:p>
    <w:p w14:paraId="0CB14C49" w14:textId="77777777" w:rsidR="00C20691" w:rsidRDefault="00C20691">
      <w:pPr>
        <w:pStyle w:val="BodyText"/>
        <w:rPr>
          <w:b/>
          <w:sz w:val="24"/>
        </w:rPr>
      </w:pPr>
    </w:p>
    <w:p w14:paraId="08C8562E" w14:textId="77777777" w:rsidR="00C20691" w:rsidRDefault="00C20691">
      <w:pPr>
        <w:pStyle w:val="BodyText"/>
        <w:rPr>
          <w:b/>
          <w:sz w:val="24"/>
        </w:rPr>
      </w:pPr>
    </w:p>
    <w:p w14:paraId="089EC508" w14:textId="77777777" w:rsidR="00C20691" w:rsidRDefault="00284A25">
      <w:pPr>
        <w:spacing w:before="215"/>
        <w:ind w:left="1380"/>
        <w:rPr>
          <w:b/>
          <w:sz w:val="20"/>
        </w:rPr>
      </w:pPr>
      <w:r>
        <w:rPr>
          <w:b/>
          <w:color w:val="231F20"/>
          <w:w w:val="90"/>
          <w:sz w:val="20"/>
        </w:rPr>
        <w:t>Future</w:t>
      </w:r>
      <w:r>
        <w:rPr>
          <w:b/>
          <w:color w:val="231F20"/>
          <w:spacing w:val="-3"/>
          <w:w w:val="90"/>
          <w:sz w:val="20"/>
        </w:rPr>
        <w:t xml:space="preserve"> </w:t>
      </w:r>
      <w:r>
        <w:rPr>
          <w:b/>
          <w:color w:val="231F20"/>
          <w:w w:val="90"/>
          <w:sz w:val="20"/>
        </w:rPr>
        <w:t>3</w:t>
      </w:r>
    </w:p>
    <w:p w14:paraId="4DF97EB9" w14:textId="77777777" w:rsidR="00C20691" w:rsidRDefault="00C20691">
      <w:pPr>
        <w:pStyle w:val="BodyText"/>
        <w:rPr>
          <w:b/>
          <w:sz w:val="24"/>
        </w:rPr>
      </w:pPr>
    </w:p>
    <w:p w14:paraId="777F6F99" w14:textId="77777777" w:rsidR="00C20691" w:rsidRDefault="00C20691">
      <w:pPr>
        <w:pStyle w:val="BodyText"/>
        <w:rPr>
          <w:b/>
          <w:sz w:val="24"/>
        </w:rPr>
      </w:pPr>
    </w:p>
    <w:p w14:paraId="6EE92C1A" w14:textId="77777777" w:rsidR="00C20691" w:rsidRDefault="00C20691">
      <w:pPr>
        <w:pStyle w:val="BodyText"/>
        <w:rPr>
          <w:b/>
          <w:sz w:val="24"/>
        </w:rPr>
      </w:pPr>
    </w:p>
    <w:p w14:paraId="024DD477" w14:textId="77777777" w:rsidR="00C20691" w:rsidRDefault="00C20691">
      <w:pPr>
        <w:pStyle w:val="BodyText"/>
        <w:rPr>
          <w:b/>
          <w:sz w:val="24"/>
        </w:rPr>
      </w:pPr>
    </w:p>
    <w:p w14:paraId="7EDC85CF" w14:textId="77777777" w:rsidR="00C20691" w:rsidRDefault="00C20691">
      <w:pPr>
        <w:pStyle w:val="BodyText"/>
        <w:rPr>
          <w:b/>
          <w:sz w:val="24"/>
        </w:rPr>
      </w:pPr>
    </w:p>
    <w:p w14:paraId="6D065953" w14:textId="77777777" w:rsidR="00C20691" w:rsidRDefault="00C20691">
      <w:pPr>
        <w:pStyle w:val="BodyText"/>
        <w:rPr>
          <w:b/>
          <w:sz w:val="24"/>
        </w:rPr>
      </w:pPr>
    </w:p>
    <w:p w14:paraId="279DB120" w14:textId="77777777" w:rsidR="00C20691" w:rsidRDefault="00284A25">
      <w:pPr>
        <w:spacing w:before="215"/>
        <w:ind w:left="1380"/>
        <w:rPr>
          <w:b/>
          <w:sz w:val="20"/>
        </w:rPr>
      </w:pPr>
      <w:r>
        <w:rPr>
          <w:b/>
          <w:color w:val="231F20"/>
          <w:w w:val="90"/>
          <w:sz w:val="20"/>
        </w:rPr>
        <w:t>Future</w:t>
      </w:r>
      <w:r>
        <w:rPr>
          <w:b/>
          <w:color w:val="231F20"/>
          <w:spacing w:val="-8"/>
          <w:w w:val="90"/>
          <w:sz w:val="20"/>
        </w:rPr>
        <w:t xml:space="preserve"> </w:t>
      </w:r>
      <w:r>
        <w:rPr>
          <w:b/>
          <w:color w:val="231F20"/>
          <w:w w:val="90"/>
          <w:sz w:val="20"/>
        </w:rPr>
        <w:t>4</w:t>
      </w:r>
    </w:p>
    <w:p w14:paraId="67A0E8B9" w14:textId="77777777" w:rsidR="00C20691" w:rsidRDefault="00284A25">
      <w:pPr>
        <w:pStyle w:val="BodyText"/>
        <w:spacing w:before="17" w:line="273" w:lineRule="auto"/>
        <w:ind w:left="940" w:right="1446" w:firstLine="360"/>
      </w:pPr>
      <w:r>
        <w:br w:type="column"/>
      </w:r>
      <w:r>
        <w:rPr>
          <w:color w:val="231F20"/>
          <w:w w:val="105"/>
        </w:rPr>
        <w:t>What was the most persuasive argument presented against this Future?</w:t>
      </w:r>
    </w:p>
    <w:p w14:paraId="230CE1B7" w14:textId="77777777" w:rsidR="00C20691" w:rsidRDefault="00C20691">
      <w:pPr>
        <w:pStyle w:val="BodyText"/>
        <w:rPr>
          <w:sz w:val="24"/>
        </w:rPr>
      </w:pPr>
    </w:p>
    <w:p w14:paraId="403C0186" w14:textId="77777777" w:rsidR="00C20691" w:rsidRDefault="00284A25">
      <w:pPr>
        <w:pStyle w:val="Heading8"/>
        <w:spacing w:before="162"/>
        <w:ind w:left="1300"/>
      </w:pPr>
      <w:r>
        <w:rPr>
          <w:color w:val="231F20"/>
          <w:w w:val="95"/>
        </w:rPr>
        <w:t>Future</w:t>
      </w:r>
      <w:r>
        <w:rPr>
          <w:color w:val="231F20"/>
          <w:spacing w:val="-21"/>
          <w:w w:val="95"/>
        </w:rPr>
        <w:t xml:space="preserve"> </w:t>
      </w:r>
      <w:r>
        <w:rPr>
          <w:color w:val="231F20"/>
          <w:w w:val="95"/>
        </w:rPr>
        <w:t>1</w:t>
      </w:r>
    </w:p>
    <w:p w14:paraId="59133590" w14:textId="77777777" w:rsidR="00C20691" w:rsidRDefault="00C20691">
      <w:pPr>
        <w:pStyle w:val="BodyText"/>
        <w:rPr>
          <w:b/>
          <w:sz w:val="24"/>
        </w:rPr>
      </w:pPr>
    </w:p>
    <w:p w14:paraId="50FAC4E1" w14:textId="77777777" w:rsidR="00C20691" w:rsidRDefault="00C20691">
      <w:pPr>
        <w:pStyle w:val="BodyText"/>
        <w:rPr>
          <w:b/>
          <w:sz w:val="24"/>
        </w:rPr>
      </w:pPr>
    </w:p>
    <w:p w14:paraId="3F5FD756" w14:textId="77777777" w:rsidR="00C20691" w:rsidRDefault="00C20691">
      <w:pPr>
        <w:pStyle w:val="BodyText"/>
        <w:rPr>
          <w:b/>
          <w:sz w:val="24"/>
        </w:rPr>
      </w:pPr>
    </w:p>
    <w:p w14:paraId="5AD4D1C9" w14:textId="77777777" w:rsidR="00C20691" w:rsidRDefault="00C20691">
      <w:pPr>
        <w:pStyle w:val="BodyText"/>
        <w:rPr>
          <w:b/>
          <w:sz w:val="24"/>
        </w:rPr>
      </w:pPr>
    </w:p>
    <w:p w14:paraId="3180FA2A" w14:textId="77777777" w:rsidR="00C20691" w:rsidRDefault="00C20691">
      <w:pPr>
        <w:pStyle w:val="BodyText"/>
        <w:rPr>
          <w:b/>
          <w:sz w:val="24"/>
        </w:rPr>
      </w:pPr>
    </w:p>
    <w:p w14:paraId="3C09F78C" w14:textId="77777777" w:rsidR="00C20691" w:rsidRDefault="00C20691">
      <w:pPr>
        <w:pStyle w:val="BodyText"/>
        <w:rPr>
          <w:b/>
          <w:sz w:val="24"/>
        </w:rPr>
      </w:pPr>
    </w:p>
    <w:p w14:paraId="656A8AFA" w14:textId="77777777" w:rsidR="00C20691" w:rsidRDefault="00284A25">
      <w:pPr>
        <w:spacing w:before="215"/>
        <w:ind w:left="1300"/>
        <w:rPr>
          <w:b/>
          <w:sz w:val="20"/>
        </w:rPr>
      </w:pPr>
      <w:r>
        <w:rPr>
          <w:b/>
          <w:color w:val="231F20"/>
          <w:w w:val="90"/>
          <w:sz w:val="20"/>
        </w:rPr>
        <w:t>Future</w:t>
      </w:r>
      <w:r>
        <w:rPr>
          <w:b/>
          <w:color w:val="231F20"/>
          <w:spacing w:val="-4"/>
          <w:w w:val="90"/>
          <w:sz w:val="20"/>
        </w:rPr>
        <w:t xml:space="preserve"> </w:t>
      </w:r>
      <w:r>
        <w:rPr>
          <w:b/>
          <w:color w:val="231F20"/>
          <w:w w:val="90"/>
          <w:sz w:val="20"/>
        </w:rPr>
        <w:t>2</w:t>
      </w:r>
    </w:p>
    <w:p w14:paraId="43627FD9" w14:textId="77777777" w:rsidR="00C20691" w:rsidRDefault="00C20691">
      <w:pPr>
        <w:pStyle w:val="BodyText"/>
        <w:rPr>
          <w:b/>
          <w:sz w:val="24"/>
        </w:rPr>
      </w:pPr>
    </w:p>
    <w:p w14:paraId="34CF784E" w14:textId="77777777" w:rsidR="00C20691" w:rsidRDefault="00C20691">
      <w:pPr>
        <w:pStyle w:val="BodyText"/>
        <w:rPr>
          <w:b/>
          <w:sz w:val="24"/>
        </w:rPr>
      </w:pPr>
    </w:p>
    <w:p w14:paraId="16472553" w14:textId="77777777" w:rsidR="00C20691" w:rsidRDefault="00C20691">
      <w:pPr>
        <w:pStyle w:val="BodyText"/>
        <w:rPr>
          <w:b/>
          <w:sz w:val="24"/>
        </w:rPr>
      </w:pPr>
    </w:p>
    <w:p w14:paraId="426FA497" w14:textId="77777777" w:rsidR="00C20691" w:rsidRDefault="00C20691">
      <w:pPr>
        <w:pStyle w:val="BodyText"/>
        <w:rPr>
          <w:b/>
          <w:sz w:val="24"/>
        </w:rPr>
      </w:pPr>
    </w:p>
    <w:p w14:paraId="5009FA9D" w14:textId="77777777" w:rsidR="00C20691" w:rsidRDefault="00C20691">
      <w:pPr>
        <w:pStyle w:val="BodyText"/>
        <w:rPr>
          <w:b/>
          <w:sz w:val="24"/>
        </w:rPr>
      </w:pPr>
    </w:p>
    <w:p w14:paraId="29E036FF" w14:textId="77777777" w:rsidR="00C20691" w:rsidRDefault="00C20691">
      <w:pPr>
        <w:pStyle w:val="BodyText"/>
        <w:rPr>
          <w:b/>
          <w:sz w:val="24"/>
        </w:rPr>
      </w:pPr>
    </w:p>
    <w:p w14:paraId="19AAA5F0" w14:textId="77777777" w:rsidR="00C20691" w:rsidRDefault="00284A25">
      <w:pPr>
        <w:spacing w:before="215"/>
        <w:ind w:left="1300"/>
        <w:rPr>
          <w:b/>
          <w:sz w:val="20"/>
        </w:rPr>
      </w:pPr>
      <w:r>
        <w:rPr>
          <w:b/>
          <w:color w:val="231F20"/>
          <w:w w:val="90"/>
          <w:sz w:val="20"/>
        </w:rPr>
        <w:t>Future</w:t>
      </w:r>
      <w:r>
        <w:rPr>
          <w:b/>
          <w:color w:val="231F20"/>
          <w:spacing w:val="-3"/>
          <w:w w:val="90"/>
          <w:sz w:val="20"/>
        </w:rPr>
        <w:t xml:space="preserve"> </w:t>
      </w:r>
      <w:r>
        <w:rPr>
          <w:b/>
          <w:color w:val="231F20"/>
          <w:w w:val="90"/>
          <w:sz w:val="20"/>
        </w:rPr>
        <w:t>3</w:t>
      </w:r>
    </w:p>
    <w:p w14:paraId="42AC9EBC" w14:textId="77777777" w:rsidR="00C20691" w:rsidRDefault="00C20691">
      <w:pPr>
        <w:pStyle w:val="BodyText"/>
        <w:rPr>
          <w:b/>
          <w:sz w:val="24"/>
        </w:rPr>
      </w:pPr>
    </w:p>
    <w:p w14:paraId="73527520" w14:textId="77777777" w:rsidR="00C20691" w:rsidRDefault="00C20691">
      <w:pPr>
        <w:pStyle w:val="BodyText"/>
        <w:rPr>
          <w:b/>
          <w:sz w:val="24"/>
        </w:rPr>
      </w:pPr>
    </w:p>
    <w:p w14:paraId="3D643CDE" w14:textId="77777777" w:rsidR="00C20691" w:rsidRDefault="00C20691">
      <w:pPr>
        <w:pStyle w:val="BodyText"/>
        <w:rPr>
          <w:b/>
          <w:sz w:val="24"/>
        </w:rPr>
      </w:pPr>
    </w:p>
    <w:p w14:paraId="497FEE62" w14:textId="77777777" w:rsidR="00C20691" w:rsidRDefault="00C20691">
      <w:pPr>
        <w:pStyle w:val="BodyText"/>
        <w:rPr>
          <w:b/>
          <w:sz w:val="24"/>
        </w:rPr>
      </w:pPr>
    </w:p>
    <w:p w14:paraId="4BE9085B" w14:textId="77777777" w:rsidR="00C20691" w:rsidRDefault="00C20691">
      <w:pPr>
        <w:pStyle w:val="BodyText"/>
        <w:rPr>
          <w:b/>
          <w:sz w:val="24"/>
        </w:rPr>
      </w:pPr>
    </w:p>
    <w:p w14:paraId="45F27455" w14:textId="77777777" w:rsidR="00C20691" w:rsidRDefault="00C20691">
      <w:pPr>
        <w:pStyle w:val="BodyText"/>
        <w:rPr>
          <w:b/>
          <w:sz w:val="24"/>
        </w:rPr>
      </w:pPr>
    </w:p>
    <w:p w14:paraId="0165C297" w14:textId="77777777" w:rsidR="00C20691" w:rsidRDefault="00284A25">
      <w:pPr>
        <w:spacing w:before="215"/>
        <w:ind w:left="1300"/>
        <w:rPr>
          <w:b/>
          <w:sz w:val="20"/>
        </w:rPr>
      </w:pPr>
      <w:r>
        <w:rPr>
          <w:b/>
          <w:color w:val="231F20"/>
          <w:w w:val="90"/>
          <w:sz w:val="20"/>
        </w:rPr>
        <w:t>Future</w:t>
      </w:r>
      <w:r>
        <w:rPr>
          <w:b/>
          <w:color w:val="231F20"/>
          <w:spacing w:val="-8"/>
          <w:w w:val="90"/>
          <w:sz w:val="20"/>
        </w:rPr>
        <w:t xml:space="preserve"> </w:t>
      </w:r>
      <w:r>
        <w:rPr>
          <w:b/>
          <w:color w:val="231F20"/>
          <w:w w:val="90"/>
          <w:sz w:val="20"/>
        </w:rPr>
        <w:t>4</w:t>
      </w:r>
    </w:p>
    <w:p w14:paraId="37E6C8F0" w14:textId="77777777" w:rsidR="00C20691" w:rsidRDefault="00C20691">
      <w:pPr>
        <w:rPr>
          <w:sz w:val="20"/>
        </w:rPr>
        <w:sectPr w:rsidR="00C20691">
          <w:type w:val="continuous"/>
          <w:pgSz w:w="11880" w:h="15480"/>
          <w:pgMar w:top="1380" w:right="0" w:bottom="280" w:left="240" w:header="720" w:footer="720" w:gutter="0"/>
          <w:cols w:num="2" w:space="720" w:equalWidth="0">
            <w:col w:w="5080" w:space="40"/>
            <w:col w:w="6520"/>
          </w:cols>
        </w:sectPr>
      </w:pPr>
    </w:p>
    <w:p w14:paraId="2BB76DDD" w14:textId="77777777" w:rsidR="00C20691" w:rsidRDefault="00C20691">
      <w:pPr>
        <w:pStyle w:val="BodyText"/>
        <w:rPr>
          <w:b/>
        </w:rPr>
      </w:pPr>
    </w:p>
    <w:p w14:paraId="36FE91F3" w14:textId="77777777" w:rsidR="00C20691" w:rsidRDefault="00C20691">
      <w:pPr>
        <w:pStyle w:val="BodyText"/>
        <w:rPr>
          <w:b/>
        </w:rPr>
      </w:pPr>
    </w:p>
    <w:p w14:paraId="5F31E8DF" w14:textId="77777777" w:rsidR="00C20691" w:rsidRDefault="00C20691">
      <w:pPr>
        <w:pStyle w:val="BodyText"/>
        <w:rPr>
          <w:b/>
        </w:rPr>
      </w:pPr>
    </w:p>
    <w:p w14:paraId="18BFABCD" w14:textId="77777777" w:rsidR="00C20691" w:rsidRDefault="00C20691">
      <w:pPr>
        <w:pStyle w:val="BodyText"/>
        <w:rPr>
          <w:b/>
        </w:rPr>
      </w:pPr>
    </w:p>
    <w:p w14:paraId="0C2E8376" w14:textId="77777777" w:rsidR="00C20691" w:rsidRDefault="00C20691">
      <w:pPr>
        <w:pStyle w:val="BodyText"/>
        <w:rPr>
          <w:b/>
        </w:rPr>
      </w:pPr>
    </w:p>
    <w:p w14:paraId="6F75EAE1" w14:textId="77777777" w:rsidR="00C20691" w:rsidRDefault="00284A25">
      <w:pPr>
        <w:spacing w:before="247"/>
        <w:ind w:left="1020"/>
        <w:rPr>
          <w:rFonts w:ascii="Trebuchet MS"/>
          <w:b/>
          <w:sz w:val="24"/>
        </w:rPr>
      </w:pPr>
      <w:r>
        <w:rPr>
          <w:rFonts w:ascii="Trebuchet MS"/>
          <w:b/>
          <w:color w:val="231F20"/>
          <w:sz w:val="24"/>
        </w:rPr>
        <w:t>Part II</w:t>
      </w:r>
    </w:p>
    <w:p w14:paraId="19C0AF9A" w14:textId="77777777" w:rsidR="00C20691" w:rsidRDefault="00284A25">
      <w:pPr>
        <w:pStyle w:val="BodyText"/>
        <w:spacing w:before="23"/>
        <w:ind w:left="1380"/>
      </w:pPr>
      <w:r>
        <w:rPr>
          <w:color w:val="231F20"/>
          <w:w w:val="105"/>
        </w:rPr>
        <w:t>Which group presented its Future most effectively? Explain your answer.</w:t>
      </w:r>
    </w:p>
    <w:p w14:paraId="101D7626" w14:textId="77777777" w:rsidR="00C20691" w:rsidRDefault="00C20691">
      <w:pPr>
        <w:sectPr w:rsidR="00C20691">
          <w:type w:val="continuous"/>
          <w:pgSz w:w="11880" w:h="15480"/>
          <w:pgMar w:top="1380" w:right="0" w:bottom="280" w:left="240" w:header="720" w:footer="720" w:gutter="0"/>
          <w:cols w:space="720"/>
        </w:sectPr>
      </w:pPr>
    </w:p>
    <w:p w14:paraId="554A430E" w14:textId="77777777" w:rsidR="00C20691" w:rsidRDefault="00C20691">
      <w:pPr>
        <w:pStyle w:val="BodyText"/>
        <w:spacing w:before="1"/>
        <w:rPr>
          <w:sz w:val="9"/>
        </w:rPr>
      </w:pPr>
    </w:p>
    <w:p w14:paraId="300BD39E" w14:textId="77777777" w:rsidR="00C20691" w:rsidRDefault="00C20691">
      <w:pPr>
        <w:spacing w:line="273" w:lineRule="auto"/>
        <w:sectPr w:rsidR="00C20691">
          <w:type w:val="continuous"/>
          <w:pgSz w:w="11880" w:h="15480"/>
          <w:pgMar w:top="1380" w:right="0" w:bottom="280" w:left="240" w:header="720" w:footer="720" w:gutter="0"/>
          <w:cols w:num="2" w:space="720" w:equalWidth="0">
            <w:col w:w="5331" w:space="40"/>
            <w:col w:w="6269"/>
          </w:cols>
        </w:sectPr>
      </w:pPr>
    </w:p>
    <w:p w14:paraId="50C225FF" w14:textId="77777777" w:rsidR="00C20691" w:rsidRDefault="00284A25">
      <w:pPr>
        <w:spacing w:before="63" w:line="204" w:lineRule="exact"/>
        <w:ind w:left="752"/>
        <w:rPr>
          <w:rFonts w:ascii="Trebuchet MS"/>
          <w:sz w:val="18"/>
        </w:rPr>
      </w:pPr>
      <w:r>
        <w:lastRenderedPageBreak/>
        <w:pict w14:anchorId="79190FB6">
          <v:line id="_x0000_s1133" style="position:absolute;left:0;text-align:left;z-index:251692544;mso-position-horizontal-relative:page" from="45.65pt,-5.15pt" to="45.65pt,26.35pt" strokecolor="#231f20" strokeweight="1pt">
            <w10:wrap anchorx="page"/>
          </v:line>
        </w:pict>
      </w:r>
      <w:r>
        <w:pict w14:anchorId="517CAAEF">
          <v:shape id="_x0000_s1132" type="#_x0000_t202" style="position:absolute;left:0;text-align:left;margin-left:17.45pt;margin-top:0;width:24.5pt;height:24.1pt;z-index:251693568;mso-position-horizontal-relative:page" filled="f" stroked="f">
            <v:textbox inset="0,0,0,0">
              <w:txbxContent>
                <w:p w14:paraId="53BE700B" w14:textId="77777777" w:rsidR="00284A25" w:rsidRDefault="00284A25">
                  <w:pPr>
                    <w:spacing w:before="6"/>
                    <w:rPr>
                      <w:rFonts w:ascii="Trebuchet MS"/>
                      <w:b/>
                      <w:sz w:val="40"/>
                    </w:rPr>
                  </w:pPr>
                  <w:r>
                    <w:rPr>
                      <w:rFonts w:ascii="Trebuchet MS"/>
                      <w:b/>
                      <w:color w:val="231F20"/>
                      <w:sz w:val="40"/>
                    </w:rPr>
                    <w:t>44</w:t>
                  </w:r>
                </w:p>
              </w:txbxContent>
            </v:textbox>
            <w10:wrap anchorx="page"/>
          </v:shape>
        </w:pict>
      </w:r>
      <w:bookmarkStart w:id="56" w:name="U.S._Role_in_the_World_Student_Ballot"/>
      <w:bookmarkStart w:id="57" w:name="_bookmark30"/>
      <w:bookmarkEnd w:id="56"/>
      <w:bookmarkEnd w:id="57"/>
      <w:r>
        <w:rPr>
          <w:rFonts w:ascii="Trebuchet MS"/>
          <w:color w:val="231F20"/>
          <w:w w:val="110"/>
          <w:sz w:val="18"/>
        </w:rPr>
        <w:t>Changing World</w:t>
      </w:r>
    </w:p>
    <w:p w14:paraId="43387A0F" w14:textId="77777777" w:rsidR="00C20691" w:rsidRDefault="00284A25">
      <w:pPr>
        <w:spacing w:line="204" w:lineRule="exact"/>
        <w:ind w:left="752"/>
        <w:rPr>
          <w:rFonts w:ascii="Trebuchet MS"/>
          <w:b/>
          <w:sz w:val="18"/>
        </w:rPr>
      </w:pPr>
      <w:r>
        <w:rPr>
          <w:rFonts w:ascii="Trebuchet MS"/>
          <w:b/>
          <w:color w:val="231F20"/>
          <w:w w:val="115"/>
          <w:sz w:val="18"/>
        </w:rPr>
        <w:t>Day Five</w:t>
      </w:r>
    </w:p>
    <w:p w14:paraId="68AF63CB" w14:textId="77777777" w:rsidR="00C20691" w:rsidRDefault="00C20691">
      <w:pPr>
        <w:pStyle w:val="BodyText"/>
        <w:spacing w:before="1"/>
        <w:rPr>
          <w:rFonts w:ascii="Trebuchet MS"/>
          <w:b/>
          <w:sz w:val="22"/>
        </w:rPr>
      </w:pPr>
    </w:p>
    <w:p w14:paraId="2B94547D" w14:textId="77777777" w:rsidR="00C20691" w:rsidRDefault="00284A25">
      <w:pPr>
        <w:pStyle w:val="Heading2"/>
        <w:spacing w:before="1"/>
        <w:ind w:left="2582"/>
      </w:pPr>
      <w:r>
        <w:pict w14:anchorId="36B6695E">
          <v:line id="_x0000_s1131" style="position:absolute;left:0;text-align:left;z-index:251664896;mso-wrap-distance-left:0;mso-wrap-distance-right:0;mso-position-horizontal-relative:page" from="63pt,23.95pt" to="531pt,23.95pt" strokecolor="#231f20" strokeweight="1pt">
            <w10:wrap type="topAndBottom" anchorx="page"/>
          </v:line>
        </w:pict>
      </w:r>
      <w:r>
        <w:rPr>
          <w:color w:val="231F20"/>
        </w:rPr>
        <w:t>U.S. Role in the World Student Ballot</w:t>
      </w:r>
    </w:p>
    <w:p w14:paraId="747A0EE8" w14:textId="77777777" w:rsidR="00C20691" w:rsidRDefault="00C20691">
      <w:pPr>
        <w:pStyle w:val="BodyText"/>
        <w:spacing w:before="7"/>
        <w:rPr>
          <w:rFonts w:ascii="Trebuchet MS"/>
          <w:b/>
          <w:sz w:val="11"/>
        </w:rPr>
      </w:pPr>
    </w:p>
    <w:p w14:paraId="099ACFC6" w14:textId="77777777" w:rsidR="00C20691" w:rsidRDefault="00284A25">
      <w:pPr>
        <w:spacing w:before="102" w:line="273" w:lineRule="auto"/>
        <w:ind w:left="1020" w:right="1385" w:firstLine="360"/>
        <w:rPr>
          <w:i/>
          <w:sz w:val="20"/>
        </w:rPr>
      </w:pPr>
      <w:r>
        <w:rPr>
          <w:i/>
          <w:color w:val="231F20"/>
          <w:sz w:val="20"/>
        </w:rPr>
        <w:t xml:space="preserve">You are encouraged to enter your responses to these questions online at </w:t>
      </w:r>
      <w:hyperlink r:id="rId110">
        <w:r>
          <w:rPr>
            <w:i/>
            <w:color w:val="231F20"/>
            <w:sz w:val="20"/>
          </w:rPr>
          <w:t>&lt;www.choices.edu/</w:t>
        </w:r>
      </w:hyperlink>
      <w:r>
        <w:rPr>
          <w:i/>
          <w:color w:val="231F20"/>
          <w:sz w:val="20"/>
        </w:rPr>
        <w:t xml:space="preserve"> usroleballot&gt;. This is an opportunity to have your views heard beyond the classroom as part of a national ballot.</w:t>
      </w:r>
    </w:p>
    <w:p w14:paraId="13218B37" w14:textId="77777777" w:rsidR="00C20691" w:rsidRDefault="00284A25">
      <w:pPr>
        <w:pStyle w:val="Heading5"/>
        <w:spacing w:before="67"/>
      </w:pPr>
      <w:r>
        <w:rPr>
          <w:color w:val="231F20"/>
        </w:rPr>
        <w:t>Part I: Ranking the Futures</w:t>
      </w:r>
    </w:p>
    <w:p w14:paraId="08E67DDF" w14:textId="77777777" w:rsidR="00C20691" w:rsidRDefault="00284A25">
      <w:pPr>
        <w:pStyle w:val="BodyText"/>
        <w:spacing w:before="24" w:line="273" w:lineRule="auto"/>
        <w:ind w:left="1020" w:right="1385" w:firstLine="360"/>
      </w:pPr>
      <w:r>
        <w:rPr>
          <w:color w:val="231F20"/>
          <w:w w:val="105"/>
        </w:rPr>
        <w:t>Which of the Futures below do you prefer? Rank the Futures, with “1” being the best Future for the United States to follow.</w:t>
      </w:r>
    </w:p>
    <w:p w14:paraId="0D779308" w14:textId="77777777" w:rsidR="00C20691" w:rsidRDefault="00284A25">
      <w:pPr>
        <w:pStyle w:val="BodyText"/>
        <w:tabs>
          <w:tab w:val="left" w:pos="1319"/>
        </w:tabs>
        <w:spacing w:before="88"/>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 xml:space="preserve">Future 1: Lead the </w:t>
      </w:r>
      <w:r>
        <w:rPr>
          <w:color w:val="231F20"/>
          <w:spacing w:val="-3"/>
          <w:w w:val="105"/>
        </w:rPr>
        <w:t xml:space="preserve">World </w:t>
      </w:r>
      <w:r>
        <w:rPr>
          <w:color w:val="231F20"/>
          <w:w w:val="105"/>
        </w:rPr>
        <w:t>to</w:t>
      </w:r>
      <w:r>
        <w:rPr>
          <w:color w:val="231F20"/>
          <w:spacing w:val="27"/>
          <w:w w:val="105"/>
        </w:rPr>
        <w:t xml:space="preserve"> </w:t>
      </w:r>
      <w:r>
        <w:rPr>
          <w:color w:val="231F20"/>
          <w:w w:val="105"/>
        </w:rPr>
        <w:t>Democracy</w:t>
      </w:r>
    </w:p>
    <w:p w14:paraId="3F50442B" w14:textId="77777777" w:rsidR="00C20691" w:rsidRDefault="00284A25">
      <w:pPr>
        <w:pStyle w:val="BodyText"/>
        <w:tabs>
          <w:tab w:val="left" w:pos="1319"/>
        </w:tabs>
        <w:spacing w:before="162"/>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rPr>
        <w:t>Future 2: Protect U.S. Global</w:t>
      </w:r>
      <w:r>
        <w:rPr>
          <w:color w:val="231F20"/>
          <w:spacing w:val="36"/>
        </w:rPr>
        <w:t xml:space="preserve"> </w:t>
      </w:r>
      <w:r>
        <w:rPr>
          <w:color w:val="231F20"/>
        </w:rPr>
        <w:t>Interests</w:t>
      </w:r>
    </w:p>
    <w:p w14:paraId="0553EA2F" w14:textId="77777777" w:rsidR="00C20691" w:rsidRDefault="00284A25">
      <w:pPr>
        <w:pStyle w:val="BodyText"/>
        <w:tabs>
          <w:tab w:val="left" w:pos="1319"/>
        </w:tabs>
        <w:spacing w:before="163"/>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Future 3: Build a More Cooperative</w:t>
      </w:r>
      <w:r>
        <w:rPr>
          <w:color w:val="231F20"/>
          <w:spacing w:val="24"/>
          <w:w w:val="105"/>
        </w:rPr>
        <w:t xml:space="preserve"> </w:t>
      </w:r>
      <w:r>
        <w:rPr>
          <w:color w:val="231F20"/>
          <w:spacing w:val="-3"/>
          <w:w w:val="105"/>
        </w:rPr>
        <w:t>World</w:t>
      </w:r>
    </w:p>
    <w:p w14:paraId="7F4BC844" w14:textId="77777777" w:rsidR="00C20691" w:rsidRDefault="00284A25">
      <w:pPr>
        <w:pStyle w:val="BodyText"/>
        <w:tabs>
          <w:tab w:val="left" w:pos="1319"/>
        </w:tabs>
        <w:spacing w:before="162"/>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rPr>
        <w:t>Future 4: Protect the U.S.</w:t>
      </w:r>
      <w:r>
        <w:rPr>
          <w:color w:val="231F20"/>
          <w:spacing w:val="37"/>
        </w:rPr>
        <w:t xml:space="preserve"> </w:t>
      </w:r>
      <w:r>
        <w:rPr>
          <w:color w:val="231F20"/>
        </w:rPr>
        <w:t>Homeland</w:t>
      </w:r>
    </w:p>
    <w:p w14:paraId="194EC594" w14:textId="77777777" w:rsidR="00C20691" w:rsidRDefault="00284A25">
      <w:pPr>
        <w:pStyle w:val="Heading5"/>
        <w:spacing w:before="140"/>
      </w:pPr>
      <w:r>
        <w:rPr>
          <w:color w:val="231F20"/>
        </w:rPr>
        <w:t>Part II: What most concerns you? Please check only three.</w:t>
      </w:r>
    </w:p>
    <w:p w14:paraId="7DFE6F64" w14:textId="77777777" w:rsidR="00C20691" w:rsidRDefault="00284A25">
      <w:pPr>
        <w:pStyle w:val="BodyText"/>
        <w:tabs>
          <w:tab w:val="left" w:pos="1319"/>
        </w:tabs>
        <w:spacing w:before="24"/>
        <w:ind w:left="1020"/>
      </w:pPr>
      <w:r>
        <w:rPr>
          <w:rFonts w:ascii="Times New Roman"/>
          <w:color w:val="231F20"/>
          <w:u w:val="single" w:color="221E1F"/>
        </w:rPr>
        <w:t xml:space="preserve"> </w:t>
      </w:r>
      <w:r>
        <w:rPr>
          <w:rFonts w:ascii="Times New Roman"/>
          <w:color w:val="231F20"/>
          <w:u w:val="single" w:color="221E1F"/>
        </w:rPr>
        <w:tab/>
      </w:r>
      <w:r>
        <w:rPr>
          <w:rFonts w:ascii="Times New Roman"/>
          <w:color w:val="231F20"/>
        </w:rPr>
        <w:t xml:space="preserve"> </w:t>
      </w:r>
      <w:r>
        <w:rPr>
          <w:rFonts w:ascii="Times New Roman"/>
          <w:color w:val="231F20"/>
          <w:spacing w:val="11"/>
        </w:rPr>
        <w:t xml:space="preserve"> </w:t>
      </w:r>
      <w:r>
        <w:rPr>
          <w:color w:val="231F20"/>
          <w:w w:val="105"/>
        </w:rPr>
        <w:t>1.</w:t>
      </w:r>
      <w:r>
        <w:rPr>
          <w:color w:val="231F20"/>
          <w:spacing w:val="6"/>
          <w:w w:val="105"/>
        </w:rPr>
        <w:t xml:space="preserve"> </w:t>
      </w:r>
      <w:r>
        <w:rPr>
          <w:color w:val="231F20"/>
          <w:w w:val="105"/>
        </w:rPr>
        <w:t>A</w:t>
      </w:r>
      <w:r>
        <w:rPr>
          <w:color w:val="231F20"/>
          <w:spacing w:val="6"/>
          <w:w w:val="105"/>
        </w:rPr>
        <w:t xml:space="preserve"> </w:t>
      </w:r>
      <w:r>
        <w:rPr>
          <w:color w:val="231F20"/>
          <w:w w:val="105"/>
        </w:rPr>
        <w:t>clash</w:t>
      </w:r>
      <w:r>
        <w:rPr>
          <w:color w:val="231F20"/>
          <w:spacing w:val="6"/>
          <w:w w:val="105"/>
        </w:rPr>
        <w:t xml:space="preserve"> </w:t>
      </w:r>
      <w:r>
        <w:rPr>
          <w:color w:val="231F20"/>
          <w:w w:val="105"/>
        </w:rPr>
        <w:t>of</w:t>
      </w:r>
      <w:r>
        <w:rPr>
          <w:color w:val="231F20"/>
          <w:spacing w:val="7"/>
          <w:w w:val="105"/>
        </w:rPr>
        <w:t xml:space="preserve"> </w:t>
      </w:r>
      <w:r>
        <w:rPr>
          <w:color w:val="231F20"/>
          <w:w w:val="105"/>
        </w:rPr>
        <w:t>ideologies</w:t>
      </w:r>
      <w:r>
        <w:rPr>
          <w:color w:val="231F20"/>
          <w:spacing w:val="6"/>
          <w:w w:val="105"/>
        </w:rPr>
        <w:t xml:space="preserve"> </w:t>
      </w:r>
      <w:r>
        <w:rPr>
          <w:color w:val="231F20"/>
          <w:w w:val="105"/>
        </w:rPr>
        <w:t>and</w:t>
      </w:r>
      <w:r>
        <w:rPr>
          <w:color w:val="231F20"/>
          <w:spacing w:val="6"/>
          <w:w w:val="105"/>
        </w:rPr>
        <w:t xml:space="preserve"> </w:t>
      </w:r>
      <w:r>
        <w:rPr>
          <w:color w:val="231F20"/>
          <w:w w:val="105"/>
        </w:rPr>
        <w:t>political</w:t>
      </w:r>
      <w:r>
        <w:rPr>
          <w:color w:val="231F20"/>
          <w:spacing w:val="6"/>
          <w:w w:val="105"/>
        </w:rPr>
        <w:t xml:space="preserve"> </w:t>
      </w:r>
      <w:r>
        <w:rPr>
          <w:color w:val="231F20"/>
          <w:w w:val="105"/>
        </w:rPr>
        <w:t>values</w:t>
      </w:r>
      <w:r>
        <w:rPr>
          <w:color w:val="231F20"/>
          <w:spacing w:val="7"/>
          <w:w w:val="105"/>
        </w:rPr>
        <w:t xml:space="preserve"> </w:t>
      </w:r>
      <w:r>
        <w:rPr>
          <w:color w:val="231F20"/>
          <w:w w:val="105"/>
        </w:rPr>
        <w:t>will</w:t>
      </w:r>
      <w:r>
        <w:rPr>
          <w:color w:val="231F20"/>
          <w:spacing w:val="6"/>
          <w:w w:val="105"/>
        </w:rPr>
        <w:t xml:space="preserve"> </w:t>
      </w:r>
      <w:r>
        <w:rPr>
          <w:color w:val="231F20"/>
          <w:w w:val="105"/>
        </w:rPr>
        <w:t>fuel</w:t>
      </w:r>
      <w:r>
        <w:rPr>
          <w:color w:val="231F20"/>
          <w:spacing w:val="6"/>
          <w:w w:val="105"/>
        </w:rPr>
        <w:t xml:space="preserve"> </w:t>
      </w:r>
      <w:r>
        <w:rPr>
          <w:color w:val="231F20"/>
          <w:w w:val="105"/>
        </w:rPr>
        <w:t>conflict</w:t>
      </w:r>
      <w:r>
        <w:rPr>
          <w:color w:val="231F20"/>
          <w:spacing w:val="6"/>
          <w:w w:val="105"/>
        </w:rPr>
        <w:t xml:space="preserve"> </w:t>
      </w:r>
      <w:r>
        <w:rPr>
          <w:color w:val="231F20"/>
          <w:w w:val="105"/>
        </w:rPr>
        <w:t>and</w:t>
      </w:r>
      <w:r>
        <w:rPr>
          <w:color w:val="231F20"/>
          <w:spacing w:val="7"/>
          <w:w w:val="105"/>
        </w:rPr>
        <w:t xml:space="preserve"> </w:t>
      </w:r>
      <w:r>
        <w:rPr>
          <w:color w:val="231F20"/>
          <w:w w:val="105"/>
        </w:rPr>
        <w:t>instability</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world.</w:t>
      </w:r>
    </w:p>
    <w:p w14:paraId="25044B1D" w14:textId="77777777" w:rsidR="00C20691" w:rsidRDefault="00284A25">
      <w:pPr>
        <w:pStyle w:val="BodyText"/>
        <w:tabs>
          <w:tab w:val="left" w:pos="1319"/>
        </w:tabs>
        <w:spacing w:before="162" w:line="273" w:lineRule="auto"/>
        <w:ind w:left="1920" w:right="1334" w:hanging="900"/>
      </w:pPr>
      <w:r>
        <w:rPr>
          <w:color w:val="231F20"/>
          <w:w w:val="115"/>
          <w:u w:val="single" w:color="221E1F"/>
        </w:rPr>
        <w:t xml:space="preserve"> </w:t>
      </w:r>
      <w:r>
        <w:rPr>
          <w:color w:val="231F20"/>
          <w:u w:val="single" w:color="221E1F"/>
        </w:rPr>
        <w:tab/>
      </w:r>
      <w:r>
        <w:rPr>
          <w:color w:val="231F20"/>
        </w:rPr>
        <w:t xml:space="preserve"> </w:t>
      </w:r>
      <w:r>
        <w:rPr>
          <w:color w:val="231F20"/>
          <w:spacing w:val="14"/>
        </w:rPr>
        <w:t xml:space="preserve"> </w:t>
      </w:r>
      <w:r>
        <w:rPr>
          <w:color w:val="231F20"/>
          <w:w w:val="105"/>
        </w:rPr>
        <w:t>2. The gulf between the developed and developing worlds will widen, making it increasingly dif- ficult to address common</w:t>
      </w:r>
      <w:r>
        <w:rPr>
          <w:color w:val="231F20"/>
          <w:spacing w:val="15"/>
          <w:w w:val="105"/>
        </w:rPr>
        <w:t xml:space="preserve"> </w:t>
      </w:r>
      <w:r>
        <w:rPr>
          <w:color w:val="231F20"/>
          <w:w w:val="105"/>
        </w:rPr>
        <w:t>problems.</w:t>
      </w:r>
    </w:p>
    <w:p w14:paraId="30C24DB6" w14:textId="77777777" w:rsidR="00C20691" w:rsidRDefault="00284A25">
      <w:pPr>
        <w:pStyle w:val="BodyText"/>
        <w:tabs>
          <w:tab w:val="left" w:pos="1319"/>
        </w:tabs>
        <w:spacing w:before="131"/>
        <w:ind w:left="1020"/>
      </w:pPr>
      <w:r>
        <w:rPr>
          <w:color w:val="231F20"/>
          <w:w w:val="115"/>
          <w:u w:val="single" w:color="221E1F"/>
        </w:rPr>
        <w:t xml:space="preserve"> </w:t>
      </w:r>
      <w:r>
        <w:rPr>
          <w:color w:val="231F20"/>
          <w:u w:val="single" w:color="221E1F"/>
        </w:rPr>
        <w:tab/>
      </w:r>
      <w:r>
        <w:rPr>
          <w:color w:val="231F20"/>
        </w:rPr>
        <w:t xml:space="preserve"> </w:t>
      </w:r>
      <w:r>
        <w:rPr>
          <w:color w:val="231F20"/>
          <w:spacing w:val="14"/>
        </w:rPr>
        <w:t xml:space="preserve"> </w:t>
      </w:r>
      <w:r>
        <w:rPr>
          <w:color w:val="231F20"/>
          <w:w w:val="105"/>
        </w:rPr>
        <w:t>3. Increasing immigration will worsen strains in our</w:t>
      </w:r>
      <w:r>
        <w:rPr>
          <w:color w:val="231F20"/>
          <w:spacing w:val="29"/>
          <w:w w:val="105"/>
        </w:rPr>
        <w:t xml:space="preserve"> </w:t>
      </w:r>
      <w:r>
        <w:rPr>
          <w:color w:val="231F20"/>
          <w:w w:val="105"/>
        </w:rPr>
        <w:t>society.</w:t>
      </w:r>
    </w:p>
    <w:p w14:paraId="292BFF1C" w14:textId="77777777" w:rsidR="00C20691" w:rsidRDefault="00284A25">
      <w:pPr>
        <w:pStyle w:val="BodyText"/>
        <w:tabs>
          <w:tab w:val="left" w:pos="1319"/>
        </w:tabs>
        <w:spacing w:before="163"/>
        <w:ind w:left="1020"/>
      </w:pPr>
      <w:r>
        <w:rPr>
          <w:color w:val="231F20"/>
          <w:w w:val="115"/>
          <w:u w:val="single" w:color="221E1F"/>
        </w:rPr>
        <w:t xml:space="preserve"> </w:t>
      </w:r>
      <w:r>
        <w:rPr>
          <w:color w:val="231F20"/>
          <w:u w:val="single" w:color="221E1F"/>
        </w:rPr>
        <w:tab/>
      </w:r>
      <w:r>
        <w:rPr>
          <w:color w:val="231F20"/>
        </w:rPr>
        <w:t xml:space="preserve"> </w:t>
      </w:r>
      <w:r>
        <w:rPr>
          <w:color w:val="231F20"/>
          <w:spacing w:val="14"/>
        </w:rPr>
        <w:t xml:space="preserve"> </w:t>
      </w:r>
      <w:r>
        <w:rPr>
          <w:color w:val="231F20"/>
          <w:w w:val="105"/>
        </w:rPr>
        <w:t>4. U.S. jobs will be lost to other</w:t>
      </w:r>
      <w:r>
        <w:rPr>
          <w:color w:val="231F20"/>
          <w:spacing w:val="33"/>
          <w:w w:val="105"/>
        </w:rPr>
        <w:t xml:space="preserve"> </w:t>
      </w:r>
      <w:r>
        <w:rPr>
          <w:color w:val="231F20"/>
          <w:w w:val="105"/>
        </w:rPr>
        <w:t>countries.</w:t>
      </w:r>
    </w:p>
    <w:p w14:paraId="17E68D4C" w14:textId="77777777" w:rsidR="00C20691" w:rsidRDefault="00284A25">
      <w:pPr>
        <w:pStyle w:val="BodyText"/>
        <w:tabs>
          <w:tab w:val="left" w:pos="1319"/>
        </w:tabs>
        <w:spacing w:before="162"/>
        <w:ind w:left="1020"/>
      </w:pPr>
      <w:r>
        <w:rPr>
          <w:color w:val="231F20"/>
          <w:w w:val="115"/>
          <w:u w:val="single" w:color="221E1F"/>
        </w:rPr>
        <w:t xml:space="preserve"> </w:t>
      </w:r>
      <w:r>
        <w:rPr>
          <w:color w:val="231F20"/>
          <w:u w:val="single" w:color="221E1F"/>
        </w:rPr>
        <w:tab/>
      </w:r>
      <w:r>
        <w:rPr>
          <w:color w:val="231F20"/>
        </w:rPr>
        <w:t xml:space="preserve"> </w:t>
      </w:r>
      <w:r>
        <w:rPr>
          <w:color w:val="231F20"/>
          <w:spacing w:val="14"/>
        </w:rPr>
        <w:t xml:space="preserve"> </w:t>
      </w:r>
      <w:r>
        <w:rPr>
          <w:color w:val="231F20"/>
          <w:w w:val="105"/>
        </w:rPr>
        <w:t>5. Loose border controls will threaten our</w:t>
      </w:r>
      <w:r>
        <w:rPr>
          <w:color w:val="231F20"/>
          <w:spacing w:val="27"/>
          <w:w w:val="105"/>
        </w:rPr>
        <w:t xml:space="preserve"> </w:t>
      </w:r>
      <w:r>
        <w:rPr>
          <w:color w:val="231F20"/>
          <w:w w:val="105"/>
        </w:rPr>
        <w:t>security.</w:t>
      </w:r>
    </w:p>
    <w:p w14:paraId="02C751F6" w14:textId="77777777" w:rsidR="00C20691" w:rsidRDefault="00284A25">
      <w:pPr>
        <w:pStyle w:val="BodyText"/>
        <w:tabs>
          <w:tab w:val="left" w:pos="1319"/>
        </w:tabs>
        <w:spacing w:before="162"/>
        <w:ind w:left="1020"/>
      </w:pPr>
      <w:r>
        <w:rPr>
          <w:color w:val="231F20"/>
          <w:w w:val="115"/>
          <w:u w:val="single" w:color="221E1F"/>
        </w:rPr>
        <w:t xml:space="preserve"> </w:t>
      </w:r>
      <w:r>
        <w:rPr>
          <w:color w:val="231F20"/>
          <w:u w:val="single" w:color="221E1F"/>
        </w:rPr>
        <w:tab/>
      </w:r>
      <w:r>
        <w:rPr>
          <w:color w:val="231F20"/>
        </w:rPr>
        <w:t xml:space="preserve"> </w:t>
      </w:r>
      <w:r>
        <w:rPr>
          <w:color w:val="231F20"/>
          <w:spacing w:val="14"/>
        </w:rPr>
        <w:t xml:space="preserve"> </w:t>
      </w:r>
      <w:r>
        <w:rPr>
          <w:color w:val="231F20"/>
          <w:w w:val="105"/>
        </w:rPr>
        <w:t>6. The United States will act unilaterally and the international community will turn against</w:t>
      </w:r>
      <w:r>
        <w:rPr>
          <w:color w:val="231F20"/>
          <w:spacing w:val="45"/>
          <w:w w:val="105"/>
        </w:rPr>
        <w:t xml:space="preserve"> </w:t>
      </w:r>
      <w:r>
        <w:rPr>
          <w:color w:val="231F20"/>
          <w:w w:val="105"/>
        </w:rPr>
        <w:t>us.</w:t>
      </w:r>
    </w:p>
    <w:p w14:paraId="33A00A6F" w14:textId="77777777" w:rsidR="00C20691" w:rsidRDefault="00284A25">
      <w:pPr>
        <w:pStyle w:val="BodyText"/>
        <w:tabs>
          <w:tab w:val="left" w:pos="1319"/>
        </w:tabs>
        <w:spacing w:before="163" w:line="273" w:lineRule="auto"/>
        <w:ind w:left="1920" w:right="1458" w:hanging="900"/>
      </w:pPr>
      <w:r>
        <w:rPr>
          <w:color w:val="231F20"/>
          <w:w w:val="115"/>
          <w:u w:val="single" w:color="221E1F"/>
        </w:rPr>
        <w:t xml:space="preserve"> </w:t>
      </w:r>
      <w:r>
        <w:rPr>
          <w:color w:val="231F20"/>
          <w:u w:val="single" w:color="221E1F"/>
        </w:rPr>
        <w:tab/>
      </w:r>
      <w:r>
        <w:rPr>
          <w:color w:val="231F20"/>
        </w:rPr>
        <w:t xml:space="preserve"> </w:t>
      </w:r>
      <w:r>
        <w:rPr>
          <w:color w:val="231F20"/>
          <w:spacing w:val="14"/>
        </w:rPr>
        <w:t xml:space="preserve"> </w:t>
      </w:r>
      <w:r>
        <w:rPr>
          <w:color w:val="231F20"/>
          <w:w w:val="105"/>
        </w:rPr>
        <w:t>7. Nuclear, biological, and chemical weapons will proliferate and end up in the hands of terror- ists.</w:t>
      </w:r>
    </w:p>
    <w:p w14:paraId="1DBD036B" w14:textId="77777777" w:rsidR="00C20691" w:rsidRDefault="00284A25">
      <w:pPr>
        <w:pStyle w:val="BodyText"/>
        <w:tabs>
          <w:tab w:val="left" w:pos="1319"/>
        </w:tabs>
        <w:spacing w:before="131"/>
        <w:ind w:left="1020"/>
      </w:pPr>
      <w:r>
        <w:rPr>
          <w:color w:val="231F20"/>
          <w:w w:val="115"/>
          <w:u w:val="single" w:color="221E1F"/>
        </w:rPr>
        <w:t xml:space="preserve"> </w:t>
      </w:r>
      <w:r>
        <w:rPr>
          <w:color w:val="231F20"/>
          <w:u w:val="single" w:color="221E1F"/>
        </w:rPr>
        <w:tab/>
      </w:r>
      <w:r>
        <w:rPr>
          <w:color w:val="231F20"/>
        </w:rPr>
        <w:t xml:space="preserve"> </w:t>
      </w:r>
      <w:r>
        <w:rPr>
          <w:color w:val="231F20"/>
          <w:spacing w:val="14"/>
        </w:rPr>
        <w:t xml:space="preserve"> </w:t>
      </w:r>
      <w:r>
        <w:rPr>
          <w:color w:val="231F20"/>
          <w:w w:val="105"/>
        </w:rPr>
        <w:t>8. The United States will drain its resources trying to solve other countries’</w:t>
      </w:r>
      <w:r>
        <w:rPr>
          <w:color w:val="231F20"/>
          <w:spacing w:val="39"/>
          <w:w w:val="105"/>
        </w:rPr>
        <w:t xml:space="preserve"> </w:t>
      </w:r>
      <w:r>
        <w:rPr>
          <w:color w:val="231F20"/>
          <w:w w:val="105"/>
        </w:rPr>
        <w:t>problems.</w:t>
      </w:r>
    </w:p>
    <w:p w14:paraId="7738E819" w14:textId="77777777" w:rsidR="00C20691" w:rsidRDefault="00284A25">
      <w:pPr>
        <w:pStyle w:val="BodyText"/>
        <w:tabs>
          <w:tab w:val="left" w:pos="1319"/>
        </w:tabs>
        <w:spacing w:before="163"/>
        <w:ind w:left="1020"/>
      </w:pPr>
      <w:r>
        <w:rPr>
          <w:color w:val="231F20"/>
          <w:w w:val="115"/>
          <w:u w:val="single" w:color="221E1F"/>
        </w:rPr>
        <w:t xml:space="preserve"> </w:t>
      </w:r>
      <w:r>
        <w:rPr>
          <w:color w:val="231F20"/>
          <w:u w:val="single" w:color="221E1F"/>
        </w:rPr>
        <w:tab/>
      </w:r>
      <w:r>
        <w:rPr>
          <w:color w:val="231F20"/>
        </w:rPr>
        <w:t xml:space="preserve"> </w:t>
      </w:r>
      <w:r>
        <w:rPr>
          <w:color w:val="231F20"/>
          <w:spacing w:val="14"/>
        </w:rPr>
        <w:t xml:space="preserve"> </w:t>
      </w:r>
      <w:r>
        <w:rPr>
          <w:color w:val="231F20"/>
          <w:w w:val="105"/>
        </w:rPr>
        <w:t>9. The United States will lose access to oil and other key resources</w:t>
      </w:r>
      <w:r>
        <w:rPr>
          <w:color w:val="231F20"/>
          <w:spacing w:val="48"/>
          <w:w w:val="105"/>
        </w:rPr>
        <w:t xml:space="preserve"> </w:t>
      </w:r>
      <w:r>
        <w:rPr>
          <w:color w:val="231F20"/>
          <w:w w:val="105"/>
        </w:rPr>
        <w:t>abroad.</w:t>
      </w:r>
    </w:p>
    <w:p w14:paraId="5D2D0B2E" w14:textId="77777777" w:rsidR="00C20691" w:rsidRDefault="00284A25">
      <w:pPr>
        <w:pStyle w:val="BodyText"/>
        <w:tabs>
          <w:tab w:val="left" w:pos="1319"/>
        </w:tabs>
        <w:spacing w:before="162"/>
        <w:ind w:left="1020"/>
      </w:pPr>
      <w:r>
        <w:rPr>
          <w:rFonts w:ascii="Times New Roman"/>
          <w:color w:val="231F20"/>
          <w:u w:val="single" w:color="221E1F"/>
        </w:rPr>
        <w:t xml:space="preserve"> </w:t>
      </w:r>
      <w:r>
        <w:rPr>
          <w:rFonts w:ascii="Times New Roman"/>
          <w:color w:val="231F20"/>
          <w:u w:val="single" w:color="221E1F"/>
        </w:rPr>
        <w:tab/>
      </w:r>
      <w:r>
        <w:rPr>
          <w:rFonts w:ascii="Times New Roman"/>
          <w:color w:val="231F20"/>
          <w:spacing w:val="5"/>
        </w:rPr>
        <w:t xml:space="preserve"> </w:t>
      </w:r>
      <w:r>
        <w:rPr>
          <w:color w:val="231F20"/>
          <w:w w:val="105"/>
        </w:rPr>
        <w:t>10. U.S. troops will get bogged down in conflicts</w:t>
      </w:r>
      <w:r>
        <w:rPr>
          <w:color w:val="231F20"/>
          <w:spacing w:val="37"/>
          <w:w w:val="105"/>
        </w:rPr>
        <w:t xml:space="preserve"> </w:t>
      </w:r>
      <w:r>
        <w:rPr>
          <w:color w:val="231F20"/>
          <w:w w:val="105"/>
        </w:rPr>
        <w:t>abroad.</w:t>
      </w:r>
    </w:p>
    <w:p w14:paraId="2412C68B" w14:textId="77777777" w:rsidR="00C20691" w:rsidRDefault="00284A25">
      <w:pPr>
        <w:pStyle w:val="BodyText"/>
        <w:tabs>
          <w:tab w:val="left" w:pos="1319"/>
        </w:tabs>
        <w:spacing w:before="162"/>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11. Damage to the global environment will become</w:t>
      </w:r>
      <w:r>
        <w:rPr>
          <w:color w:val="231F20"/>
          <w:spacing w:val="31"/>
          <w:w w:val="105"/>
        </w:rPr>
        <w:t xml:space="preserve"> </w:t>
      </w:r>
      <w:r>
        <w:rPr>
          <w:color w:val="231F20"/>
          <w:w w:val="105"/>
        </w:rPr>
        <w:t>irreparable.</w:t>
      </w:r>
    </w:p>
    <w:p w14:paraId="7F578C5F" w14:textId="77777777" w:rsidR="00C20691" w:rsidRDefault="00284A25">
      <w:pPr>
        <w:pStyle w:val="BodyText"/>
        <w:tabs>
          <w:tab w:val="left" w:pos="1319"/>
        </w:tabs>
        <w:spacing w:before="163"/>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12. More Americans will die at the hands of</w:t>
      </w:r>
      <w:r>
        <w:rPr>
          <w:color w:val="231F20"/>
          <w:spacing w:val="37"/>
          <w:w w:val="105"/>
        </w:rPr>
        <w:t xml:space="preserve"> </w:t>
      </w:r>
      <w:r>
        <w:rPr>
          <w:color w:val="231F20"/>
          <w:w w:val="105"/>
        </w:rPr>
        <w:t>terrorists.</w:t>
      </w:r>
    </w:p>
    <w:p w14:paraId="5CB11C76" w14:textId="77777777" w:rsidR="00C20691" w:rsidRDefault="00284A25">
      <w:pPr>
        <w:pStyle w:val="BodyText"/>
        <w:tabs>
          <w:tab w:val="left" w:pos="1319"/>
        </w:tabs>
        <w:spacing w:before="162" w:line="273" w:lineRule="auto"/>
        <w:ind w:left="1920" w:right="1518"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13. Participation in international organizations will force the U.S. to follow costly or risky poli- cies.</w:t>
      </w:r>
    </w:p>
    <w:p w14:paraId="119DAFC4" w14:textId="77777777" w:rsidR="00C20691" w:rsidRDefault="00284A25">
      <w:pPr>
        <w:pStyle w:val="Heading5"/>
        <w:spacing w:before="110"/>
      </w:pPr>
      <w:r>
        <w:rPr>
          <w:color w:val="231F20"/>
          <w:w w:val="105"/>
        </w:rPr>
        <w:t>Part III: What beliefs drive your thinking?</w:t>
      </w:r>
    </w:p>
    <w:p w14:paraId="696C9DF6" w14:textId="77777777" w:rsidR="00C20691" w:rsidRDefault="00284A25">
      <w:pPr>
        <w:pStyle w:val="BodyText"/>
        <w:spacing w:before="23"/>
        <w:ind w:left="1020"/>
      </w:pPr>
      <w:r>
        <w:rPr>
          <w:color w:val="231F20"/>
        </w:rPr>
        <w:t>Rate each of the statements below according to your personal beliefs:</w:t>
      </w:r>
    </w:p>
    <w:p w14:paraId="06F4C335" w14:textId="77777777" w:rsidR="00C20691" w:rsidRDefault="00284A25">
      <w:pPr>
        <w:pStyle w:val="BodyText"/>
        <w:spacing w:before="162"/>
        <w:ind w:left="1464"/>
      </w:pPr>
      <w:r>
        <w:rPr>
          <w:color w:val="231F20"/>
          <w:w w:val="105"/>
        </w:rPr>
        <w:t>1 = Strongly Support; 2 = Support; 3 = Oppose; 4 = Strongly Oppose; 5 = Undecided</w:t>
      </w:r>
    </w:p>
    <w:p w14:paraId="76F17DC0" w14:textId="77777777" w:rsidR="00C20691" w:rsidRDefault="00284A25">
      <w:pPr>
        <w:pStyle w:val="BodyText"/>
        <w:tabs>
          <w:tab w:val="left" w:pos="1319"/>
        </w:tabs>
        <w:spacing w:before="163" w:line="273" w:lineRule="auto"/>
        <w:ind w:left="1920" w:right="1451"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In</w:t>
      </w:r>
      <w:r>
        <w:rPr>
          <w:color w:val="231F20"/>
          <w:spacing w:val="-7"/>
          <w:w w:val="105"/>
        </w:rPr>
        <w:t xml:space="preserve"> </w:t>
      </w:r>
      <w:r>
        <w:rPr>
          <w:color w:val="231F20"/>
          <w:w w:val="105"/>
        </w:rPr>
        <w:t>today’s</w:t>
      </w:r>
      <w:r>
        <w:rPr>
          <w:color w:val="231F20"/>
          <w:spacing w:val="-7"/>
          <w:w w:val="105"/>
        </w:rPr>
        <w:t xml:space="preserve"> </w:t>
      </w:r>
      <w:r>
        <w:rPr>
          <w:color w:val="231F20"/>
          <w:w w:val="105"/>
        </w:rPr>
        <w:t>interconnected</w:t>
      </w:r>
      <w:r>
        <w:rPr>
          <w:color w:val="231F20"/>
          <w:spacing w:val="-7"/>
          <w:w w:val="105"/>
        </w:rPr>
        <w:t xml:space="preserve"> </w:t>
      </w:r>
      <w:r>
        <w:rPr>
          <w:color w:val="231F20"/>
          <w:w w:val="105"/>
        </w:rPr>
        <w:t>world,</w:t>
      </w:r>
      <w:r>
        <w:rPr>
          <w:color w:val="231F20"/>
          <w:spacing w:val="-7"/>
          <w:w w:val="105"/>
        </w:rPr>
        <w:t xml:space="preserve"> </w:t>
      </w:r>
      <w:r>
        <w:rPr>
          <w:color w:val="231F20"/>
          <w:w w:val="105"/>
        </w:rPr>
        <w:t>many</w:t>
      </w:r>
      <w:r>
        <w:rPr>
          <w:color w:val="231F20"/>
          <w:spacing w:val="-7"/>
          <w:w w:val="105"/>
        </w:rPr>
        <w:t xml:space="preserve"> </w:t>
      </w:r>
      <w:r>
        <w:rPr>
          <w:color w:val="231F20"/>
          <w:w w:val="105"/>
        </w:rPr>
        <w:t>serious</w:t>
      </w:r>
      <w:r>
        <w:rPr>
          <w:color w:val="231F20"/>
          <w:spacing w:val="-7"/>
          <w:w w:val="105"/>
        </w:rPr>
        <w:t xml:space="preserve"> </w:t>
      </w:r>
      <w:r>
        <w:rPr>
          <w:color w:val="231F20"/>
          <w:w w:val="105"/>
        </w:rPr>
        <w:t>problems</w:t>
      </w:r>
      <w:r>
        <w:rPr>
          <w:color w:val="231F20"/>
          <w:spacing w:val="-7"/>
          <w:w w:val="105"/>
        </w:rPr>
        <w:t xml:space="preserve"> </w:t>
      </w:r>
      <w:r>
        <w:rPr>
          <w:color w:val="231F20"/>
          <w:w w:val="105"/>
        </w:rPr>
        <w:t>can</w:t>
      </w:r>
      <w:r>
        <w:rPr>
          <w:color w:val="231F20"/>
          <w:spacing w:val="-6"/>
          <w:w w:val="105"/>
        </w:rPr>
        <w:t xml:space="preserve"> </w:t>
      </w:r>
      <w:r>
        <w:rPr>
          <w:color w:val="231F20"/>
          <w:w w:val="105"/>
        </w:rPr>
        <w:t>be</w:t>
      </w:r>
      <w:r>
        <w:rPr>
          <w:color w:val="231F20"/>
          <w:spacing w:val="-7"/>
          <w:w w:val="105"/>
        </w:rPr>
        <w:t xml:space="preserve"> </w:t>
      </w:r>
      <w:r>
        <w:rPr>
          <w:color w:val="231F20"/>
          <w:w w:val="105"/>
        </w:rPr>
        <w:t>addressed</w:t>
      </w:r>
      <w:r>
        <w:rPr>
          <w:color w:val="231F20"/>
          <w:spacing w:val="-7"/>
          <w:w w:val="105"/>
        </w:rPr>
        <w:t xml:space="preserve"> </w:t>
      </w:r>
      <w:r>
        <w:rPr>
          <w:color w:val="231F20"/>
          <w:w w:val="105"/>
        </w:rPr>
        <w:t>only</w:t>
      </w:r>
      <w:r>
        <w:rPr>
          <w:color w:val="231F20"/>
          <w:spacing w:val="-7"/>
          <w:w w:val="105"/>
        </w:rPr>
        <w:t xml:space="preserve"> </w:t>
      </w:r>
      <w:r>
        <w:rPr>
          <w:color w:val="231F20"/>
          <w:w w:val="105"/>
        </w:rPr>
        <w:t>through</w:t>
      </w:r>
      <w:r>
        <w:rPr>
          <w:color w:val="231F20"/>
          <w:spacing w:val="-7"/>
          <w:w w:val="105"/>
        </w:rPr>
        <w:t xml:space="preserve"> </w:t>
      </w:r>
      <w:r>
        <w:rPr>
          <w:color w:val="231F20"/>
          <w:w w:val="105"/>
        </w:rPr>
        <w:t>interna- tional</w:t>
      </w:r>
      <w:r>
        <w:rPr>
          <w:color w:val="231F20"/>
          <w:spacing w:val="4"/>
          <w:w w:val="105"/>
        </w:rPr>
        <w:t xml:space="preserve"> </w:t>
      </w:r>
      <w:r>
        <w:rPr>
          <w:color w:val="231F20"/>
          <w:w w:val="105"/>
        </w:rPr>
        <w:t>cooperation.</w:t>
      </w:r>
    </w:p>
    <w:p w14:paraId="2972231E" w14:textId="77777777" w:rsidR="00C20691" w:rsidRDefault="00284A25">
      <w:pPr>
        <w:pStyle w:val="BodyText"/>
        <w:tabs>
          <w:tab w:val="left" w:pos="1319"/>
        </w:tabs>
        <w:spacing w:before="131"/>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spacing w:val="-6"/>
          <w:w w:val="105"/>
        </w:rPr>
        <w:t xml:space="preserve">We </w:t>
      </w:r>
      <w:r>
        <w:rPr>
          <w:color w:val="231F20"/>
          <w:w w:val="105"/>
        </w:rPr>
        <w:t>will always have to compete with the world’s other nations for</w:t>
      </w:r>
      <w:r>
        <w:rPr>
          <w:color w:val="231F20"/>
          <w:spacing w:val="5"/>
          <w:w w:val="105"/>
        </w:rPr>
        <w:t xml:space="preserve"> </w:t>
      </w:r>
      <w:r>
        <w:rPr>
          <w:color w:val="231F20"/>
          <w:w w:val="105"/>
        </w:rPr>
        <w:t>power.</w:t>
      </w:r>
    </w:p>
    <w:p w14:paraId="1AB9ECD3" w14:textId="77777777" w:rsidR="00C20691" w:rsidRDefault="00284A25">
      <w:pPr>
        <w:pStyle w:val="BodyText"/>
        <w:tabs>
          <w:tab w:val="left" w:pos="1319"/>
        </w:tabs>
        <w:spacing w:before="162" w:line="273" w:lineRule="auto"/>
        <w:ind w:left="1920" w:right="1819"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Any nation acting alone has neither the moral authority nor the capacity to right the</w:t>
      </w:r>
      <w:r>
        <w:rPr>
          <w:color w:val="231F20"/>
          <w:spacing w:val="-37"/>
          <w:w w:val="105"/>
        </w:rPr>
        <w:t xml:space="preserve"> </w:t>
      </w:r>
      <w:r>
        <w:rPr>
          <w:color w:val="231F20"/>
          <w:w w:val="105"/>
        </w:rPr>
        <w:t>world’s wrongs.</w:t>
      </w:r>
    </w:p>
    <w:p w14:paraId="69BF1398" w14:textId="77777777" w:rsidR="00C20691" w:rsidRDefault="00C20691">
      <w:pPr>
        <w:spacing w:line="273" w:lineRule="auto"/>
        <w:sectPr w:rsidR="00C20691">
          <w:pgSz w:w="11880" w:h="15480"/>
          <w:pgMar w:top="640" w:right="0" w:bottom="680" w:left="240" w:header="443" w:footer="490" w:gutter="0"/>
          <w:cols w:space="720"/>
        </w:sectPr>
      </w:pPr>
    </w:p>
    <w:p w14:paraId="625FB038" w14:textId="77777777" w:rsidR="00C20691" w:rsidRDefault="00C20691">
      <w:pPr>
        <w:pStyle w:val="BodyText"/>
        <w:spacing w:before="8"/>
        <w:rPr>
          <w:sz w:val="11"/>
        </w:rPr>
      </w:pPr>
    </w:p>
    <w:p w14:paraId="0BF833CE" w14:textId="77777777" w:rsidR="00C20691" w:rsidRDefault="00284A25">
      <w:pPr>
        <w:pStyle w:val="BodyText"/>
        <w:tabs>
          <w:tab w:val="left" w:pos="1319"/>
        </w:tabs>
        <w:spacing w:before="102" w:line="273" w:lineRule="auto"/>
        <w:ind w:left="1920" w:right="1507"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w:t>
      </w:r>
      <w:r>
        <w:rPr>
          <w:color w:val="231F20"/>
          <w:spacing w:val="-3"/>
          <w:w w:val="105"/>
        </w:rPr>
        <w:t xml:space="preserve"> </w:t>
      </w:r>
      <w:r>
        <w:rPr>
          <w:color w:val="231F20"/>
          <w:w w:val="105"/>
        </w:rPr>
        <w:t>United</w:t>
      </w:r>
      <w:r>
        <w:rPr>
          <w:color w:val="231F20"/>
          <w:spacing w:val="-3"/>
          <w:w w:val="105"/>
        </w:rPr>
        <w:t xml:space="preserve"> </w:t>
      </w:r>
      <w:r>
        <w:rPr>
          <w:color w:val="231F20"/>
          <w:w w:val="105"/>
        </w:rPr>
        <w:t>States</w:t>
      </w:r>
      <w:r>
        <w:rPr>
          <w:color w:val="231F20"/>
          <w:spacing w:val="-3"/>
          <w:w w:val="105"/>
        </w:rPr>
        <w:t xml:space="preserve"> </w:t>
      </w:r>
      <w:r>
        <w:rPr>
          <w:color w:val="231F20"/>
          <w:w w:val="105"/>
        </w:rPr>
        <w:t>should</w:t>
      </w:r>
      <w:r>
        <w:rPr>
          <w:color w:val="231F20"/>
          <w:spacing w:val="-3"/>
          <w:w w:val="105"/>
        </w:rPr>
        <w:t xml:space="preserve"> </w:t>
      </w:r>
      <w:r>
        <w:rPr>
          <w:color w:val="231F20"/>
          <w:w w:val="105"/>
        </w:rPr>
        <w:t>not</w:t>
      </w:r>
      <w:r>
        <w:rPr>
          <w:color w:val="231F20"/>
          <w:spacing w:val="-3"/>
          <w:w w:val="105"/>
        </w:rPr>
        <w:t xml:space="preserve"> </w:t>
      </w:r>
      <w:r>
        <w:rPr>
          <w:color w:val="231F20"/>
          <w:w w:val="105"/>
        </w:rPr>
        <w:t>do</w:t>
      </w:r>
      <w:r>
        <w:rPr>
          <w:color w:val="231F20"/>
          <w:spacing w:val="-3"/>
          <w:w w:val="105"/>
        </w:rPr>
        <w:t xml:space="preserve"> </w:t>
      </w:r>
      <w:r>
        <w:rPr>
          <w:color w:val="231F20"/>
          <w:w w:val="105"/>
        </w:rPr>
        <w:t>business</w:t>
      </w:r>
      <w:r>
        <w:rPr>
          <w:color w:val="231F20"/>
          <w:spacing w:val="-3"/>
          <w:w w:val="105"/>
        </w:rPr>
        <w:t xml:space="preserve"> </w:t>
      </w:r>
      <w:r>
        <w:rPr>
          <w:color w:val="231F20"/>
          <w:w w:val="105"/>
        </w:rPr>
        <w:t>with</w:t>
      </w:r>
      <w:r>
        <w:rPr>
          <w:color w:val="231F20"/>
          <w:spacing w:val="-3"/>
          <w:w w:val="105"/>
        </w:rPr>
        <w:t xml:space="preserve"> </w:t>
      </w:r>
      <w:r>
        <w:rPr>
          <w:color w:val="231F20"/>
          <w:w w:val="105"/>
        </w:rPr>
        <w:t>countries</w:t>
      </w:r>
      <w:r>
        <w:rPr>
          <w:color w:val="231F20"/>
          <w:spacing w:val="-3"/>
          <w:w w:val="105"/>
        </w:rPr>
        <w:t xml:space="preserve"> </w:t>
      </w:r>
      <w:r>
        <w:rPr>
          <w:color w:val="231F20"/>
          <w:w w:val="105"/>
        </w:rPr>
        <w:t>that</w:t>
      </w:r>
      <w:r>
        <w:rPr>
          <w:color w:val="231F20"/>
          <w:spacing w:val="-3"/>
          <w:w w:val="105"/>
        </w:rPr>
        <w:t xml:space="preserve"> </w:t>
      </w:r>
      <w:r>
        <w:rPr>
          <w:color w:val="231F20"/>
          <w:w w:val="105"/>
        </w:rPr>
        <w:t>grossly</w:t>
      </w:r>
      <w:r>
        <w:rPr>
          <w:color w:val="231F20"/>
          <w:spacing w:val="-3"/>
          <w:w w:val="105"/>
        </w:rPr>
        <w:t xml:space="preserve"> </w:t>
      </w:r>
      <w:r>
        <w:rPr>
          <w:color w:val="231F20"/>
          <w:w w:val="105"/>
        </w:rPr>
        <w:t>abuse</w:t>
      </w:r>
      <w:r>
        <w:rPr>
          <w:color w:val="231F20"/>
          <w:spacing w:val="-3"/>
          <w:w w:val="105"/>
        </w:rPr>
        <w:t xml:space="preserve"> </w:t>
      </w:r>
      <w:r>
        <w:rPr>
          <w:color w:val="231F20"/>
          <w:w w:val="105"/>
        </w:rPr>
        <w:t>the</w:t>
      </w:r>
      <w:r>
        <w:rPr>
          <w:color w:val="231F20"/>
          <w:spacing w:val="-3"/>
          <w:w w:val="105"/>
        </w:rPr>
        <w:t xml:space="preserve"> </w:t>
      </w:r>
      <w:r>
        <w:rPr>
          <w:color w:val="231F20"/>
          <w:w w:val="105"/>
        </w:rPr>
        <w:t>human</w:t>
      </w:r>
      <w:r>
        <w:rPr>
          <w:color w:val="231F20"/>
          <w:spacing w:val="-3"/>
          <w:w w:val="105"/>
        </w:rPr>
        <w:t xml:space="preserve"> </w:t>
      </w:r>
      <w:r>
        <w:rPr>
          <w:color w:val="231F20"/>
          <w:w w:val="105"/>
        </w:rPr>
        <w:t>rights</w:t>
      </w:r>
      <w:r>
        <w:rPr>
          <w:color w:val="231F20"/>
          <w:spacing w:val="-3"/>
          <w:w w:val="105"/>
        </w:rPr>
        <w:t xml:space="preserve"> </w:t>
      </w:r>
      <w:r>
        <w:rPr>
          <w:color w:val="231F20"/>
          <w:w w:val="105"/>
        </w:rPr>
        <w:t>of their</w:t>
      </w:r>
      <w:r>
        <w:rPr>
          <w:color w:val="231F20"/>
          <w:spacing w:val="4"/>
          <w:w w:val="105"/>
        </w:rPr>
        <w:t xml:space="preserve"> </w:t>
      </w:r>
      <w:r>
        <w:rPr>
          <w:color w:val="231F20"/>
          <w:w w:val="105"/>
        </w:rPr>
        <w:t>citizens.</w:t>
      </w:r>
    </w:p>
    <w:p w14:paraId="4BE8290C" w14:textId="77777777" w:rsidR="00C20691" w:rsidRDefault="00284A25">
      <w:pPr>
        <w:pStyle w:val="BodyText"/>
        <w:tabs>
          <w:tab w:val="left" w:pos="1319"/>
        </w:tabs>
        <w:spacing w:before="132"/>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Our resources should be focused on addressing poverty, crime, and budget deficits at</w:t>
      </w:r>
      <w:r>
        <w:rPr>
          <w:color w:val="231F20"/>
          <w:spacing w:val="23"/>
          <w:w w:val="105"/>
        </w:rPr>
        <w:t xml:space="preserve"> </w:t>
      </w:r>
      <w:r>
        <w:rPr>
          <w:color w:val="231F20"/>
          <w:w w:val="105"/>
        </w:rPr>
        <w:t>home.</w:t>
      </w:r>
    </w:p>
    <w:p w14:paraId="247B8894" w14:textId="77777777" w:rsidR="00C20691" w:rsidRDefault="00284A25">
      <w:pPr>
        <w:pStyle w:val="BodyText"/>
        <w:tabs>
          <w:tab w:val="left" w:pos="1319"/>
        </w:tabs>
        <w:spacing w:before="162"/>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spacing w:val="-6"/>
          <w:w w:val="105"/>
        </w:rPr>
        <w:t xml:space="preserve">We </w:t>
      </w:r>
      <w:r>
        <w:rPr>
          <w:color w:val="231F20"/>
          <w:w w:val="105"/>
        </w:rPr>
        <w:t>have no right to decide on our own to pressure another country to behave in a certain</w:t>
      </w:r>
      <w:r>
        <w:rPr>
          <w:color w:val="231F20"/>
          <w:spacing w:val="48"/>
          <w:w w:val="105"/>
        </w:rPr>
        <w:t xml:space="preserve"> </w:t>
      </w:r>
      <w:r>
        <w:rPr>
          <w:color w:val="231F20"/>
          <w:spacing w:val="-4"/>
          <w:w w:val="105"/>
        </w:rPr>
        <w:t>way.</w:t>
      </w:r>
    </w:p>
    <w:p w14:paraId="323359BA" w14:textId="77777777" w:rsidR="00C20691" w:rsidRDefault="00284A25">
      <w:pPr>
        <w:pStyle w:val="BodyText"/>
        <w:tabs>
          <w:tab w:val="left" w:pos="1319"/>
        </w:tabs>
        <w:spacing w:before="163" w:line="273" w:lineRule="auto"/>
        <w:ind w:left="1920" w:right="1362"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w:t>
      </w:r>
      <w:r>
        <w:rPr>
          <w:color w:val="231F20"/>
          <w:spacing w:val="-3"/>
          <w:w w:val="105"/>
        </w:rPr>
        <w:t xml:space="preserve"> </w:t>
      </w:r>
      <w:r>
        <w:rPr>
          <w:color w:val="231F20"/>
          <w:w w:val="105"/>
        </w:rPr>
        <w:t>greatest</w:t>
      </w:r>
      <w:r>
        <w:rPr>
          <w:color w:val="231F20"/>
          <w:spacing w:val="-2"/>
          <w:w w:val="105"/>
        </w:rPr>
        <w:t xml:space="preserve"> </w:t>
      </w:r>
      <w:r>
        <w:rPr>
          <w:color w:val="231F20"/>
          <w:w w:val="105"/>
        </w:rPr>
        <w:t>threat</w:t>
      </w:r>
      <w:r>
        <w:rPr>
          <w:color w:val="231F20"/>
          <w:spacing w:val="-2"/>
          <w:w w:val="105"/>
        </w:rPr>
        <w:t xml:space="preserve"> </w:t>
      </w:r>
      <w:r>
        <w:rPr>
          <w:color w:val="231F20"/>
          <w:w w:val="105"/>
        </w:rPr>
        <w:t>to</w:t>
      </w:r>
      <w:r>
        <w:rPr>
          <w:color w:val="231F20"/>
          <w:spacing w:val="-2"/>
          <w:w w:val="105"/>
        </w:rPr>
        <w:t xml:space="preserve"> </w:t>
      </w:r>
      <w:r>
        <w:rPr>
          <w:color w:val="231F20"/>
          <w:w w:val="105"/>
        </w:rPr>
        <w:t>our</w:t>
      </w:r>
      <w:r>
        <w:rPr>
          <w:color w:val="231F20"/>
          <w:spacing w:val="-2"/>
          <w:w w:val="105"/>
        </w:rPr>
        <w:t xml:space="preserve"> </w:t>
      </w:r>
      <w:r>
        <w:rPr>
          <w:color w:val="231F20"/>
          <w:w w:val="105"/>
        </w:rPr>
        <w:t>civil</w:t>
      </w:r>
      <w:r>
        <w:rPr>
          <w:color w:val="231F20"/>
          <w:spacing w:val="-2"/>
          <w:w w:val="105"/>
        </w:rPr>
        <w:t xml:space="preserve"> </w:t>
      </w:r>
      <w:r>
        <w:rPr>
          <w:color w:val="231F20"/>
          <w:w w:val="105"/>
        </w:rPr>
        <w:t>liberties</w:t>
      </w:r>
      <w:r>
        <w:rPr>
          <w:color w:val="231F20"/>
          <w:spacing w:val="-2"/>
          <w:w w:val="105"/>
        </w:rPr>
        <w:t xml:space="preserve"> </w:t>
      </w:r>
      <w:r>
        <w:rPr>
          <w:color w:val="231F20"/>
          <w:w w:val="105"/>
        </w:rPr>
        <w:t>comes</w:t>
      </w:r>
      <w:r>
        <w:rPr>
          <w:color w:val="231F20"/>
          <w:spacing w:val="-2"/>
          <w:w w:val="105"/>
        </w:rPr>
        <w:t xml:space="preserve"> </w:t>
      </w:r>
      <w:r>
        <w:rPr>
          <w:color w:val="231F20"/>
          <w:w w:val="105"/>
        </w:rPr>
        <w:t>from</w:t>
      </w:r>
      <w:r>
        <w:rPr>
          <w:color w:val="231F20"/>
          <w:spacing w:val="-3"/>
          <w:w w:val="105"/>
        </w:rPr>
        <w:t xml:space="preserve"> </w:t>
      </w:r>
      <w:r>
        <w:rPr>
          <w:color w:val="231F20"/>
          <w:w w:val="105"/>
        </w:rPr>
        <w:t>the</w:t>
      </w:r>
      <w:r>
        <w:rPr>
          <w:color w:val="231F20"/>
          <w:spacing w:val="-2"/>
          <w:w w:val="105"/>
        </w:rPr>
        <w:t xml:space="preserve"> </w:t>
      </w:r>
      <w:r>
        <w:rPr>
          <w:color w:val="231F20"/>
          <w:w w:val="105"/>
        </w:rPr>
        <w:t>limits</w:t>
      </w:r>
      <w:r>
        <w:rPr>
          <w:color w:val="231F20"/>
          <w:spacing w:val="-2"/>
          <w:w w:val="105"/>
        </w:rPr>
        <w:t xml:space="preserve"> </w:t>
      </w:r>
      <w:r>
        <w:rPr>
          <w:color w:val="231F20"/>
          <w:w w:val="105"/>
        </w:rPr>
        <w:t>we</w:t>
      </w:r>
      <w:r>
        <w:rPr>
          <w:color w:val="231F20"/>
          <w:spacing w:val="-2"/>
          <w:w w:val="105"/>
        </w:rPr>
        <w:t xml:space="preserve"> </w:t>
      </w:r>
      <w:r>
        <w:rPr>
          <w:color w:val="231F20"/>
          <w:w w:val="105"/>
        </w:rPr>
        <w:t>put</w:t>
      </w:r>
      <w:r>
        <w:rPr>
          <w:color w:val="231F20"/>
          <w:spacing w:val="-2"/>
          <w:w w:val="105"/>
        </w:rPr>
        <w:t xml:space="preserve"> </w:t>
      </w:r>
      <w:r>
        <w:rPr>
          <w:color w:val="231F20"/>
          <w:w w:val="105"/>
        </w:rPr>
        <w:t>on</w:t>
      </w:r>
      <w:r>
        <w:rPr>
          <w:color w:val="231F20"/>
          <w:spacing w:val="-2"/>
          <w:w w:val="105"/>
        </w:rPr>
        <w:t xml:space="preserve"> </w:t>
      </w:r>
      <w:r>
        <w:rPr>
          <w:color w:val="231F20"/>
          <w:w w:val="105"/>
        </w:rPr>
        <w:t>ourselves</w:t>
      </w:r>
      <w:r>
        <w:rPr>
          <w:color w:val="231F20"/>
          <w:spacing w:val="-2"/>
          <w:w w:val="105"/>
        </w:rPr>
        <w:t xml:space="preserve"> </w:t>
      </w:r>
      <w:r>
        <w:rPr>
          <w:color w:val="231F20"/>
          <w:w w:val="105"/>
        </w:rPr>
        <w:t>because</w:t>
      </w:r>
      <w:r>
        <w:rPr>
          <w:color w:val="231F20"/>
          <w:spacing w:val="-2"/>
          <w:w w:val="105"/>
        </w:rPr>
        <w:t xml:space="preserve"> </w:t>
      </w:r>
      <w:r>
        <w:rPr>
          <w:color w:val="231F20"/>
          <w:w w:val="105"/>
        </w:rPr>
        <w:t>of</w:t>
      </w:r>
      <w:r>
        <w:rPr>
          <w:color w:val="231F20"/>
          <w:spacing w:val="-3"/>
          <w:w w:val="105"/>
        </w:rPr>
        <w:t xml:space="preserve"> </w:t>
      </w:r>
      <w:r>
        <w:rPr>
          <w:color w:val="231F20"/>
          <w:w w:val="105"/>
        </w:rPr>
        <w:t>our fear of</w:t>
      </w:r>
      <w:r>
        <w:rPr>
          <w:color w:val="231F20"/>
          <w:spacing w:val="8"/>
          <w:w w:val="105"/>
        </w:rPr>
        <w:t xml:space="preserve"> </w:t>
      </w:r>
      <w:r>
        <w:rPr>
          <w:color w:val="231F20"/>
          <w:w w:val="105"/>
        </w:rPr>
        <w:t>others.</w:t>
      </w:r>
    </w:p>
    <w:p w14:paraId="770604BE" w14:textId="77777777" w:rsidR="00C20691" w:rsidRDefault="00284A25">
      <w:pPr>
        <w:pStyle w:val="BodyText"/>
        <w:tabs>
          <w:tab w:val="left" w:pos="1319"/>
        </w:tabs>
        <w:spacing w:before="131"/>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Using our economic and military power around the world creates more enemies than</w:t>
      </w:r>
      <w:r>
        <w:rPr>
          <w:color w:val="231F20"/>
          <w:spacing w:val="27"/>
          <w:w w:val="105"/>
        </w:rPr>
        <w:t xml:space="preserve"> </w:t>
      </w:r>
      <w:r>
        <w:rPr>
          <w:color w:val="231F20"/>
          <w:w w:val="105"/>
        </w:rPr>
        <w:t>friends.</w:t>
      </w:r>
    </w:p>
    <w:p w14:paraId="3CF0D480" w14:textId="77777777" w:rsidR="00C20691" w:rsidRDefault="00284A25">
      <w:pPr>
        <w:pStyle w:val="BodyText"/>
        <w:tabs>
          <w:tab w:val="left" w:pos="1319"/>
        </w:tabs>
        <w:spacing w:before="162"/>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spacing w:val="-4"/>
          <w:w w:val="105"/>
        </w:rPr>
        <w:t xml:space="preserve">Trying </w:t>
      </w:r>
      <w:r>
        <w:rPr>
          <w:color w:val="231F20"/>
          <w:w w:val="105"/>
        </w:rPr>
        <w:t>to make deep changes in the way the world works is naive and</w:t>
      </w:r>
      <w:r>
        <w:rPr>
          <w:color w:val="231F20"/>
          <w:spacing w:val="7"/>
          <w:w w:val="105"/>
        </w:rPr>
        <w:t xml:space="preserve"> </w:t>
      </w:r>
      <w:r>
        <w:rPr>
          <w:color w:val="231F20"/>
          <w:w w:val="105"/>
        </w:rPr>
        <w:t>dangerous.</w:t>
      </w:r>
    </w:p>
    <w:p w14:paraId="7E15067E" w14:textId="77777777" w:rsidR="00C20691" w:rsidRDefault="00284A25">
      <w:pPr>
        <w:pStyle w:val="BodyText"/>
        <w:tabs>
          <w:tab w:val="left" w:pos="1319"/>
        </w:tabs>
        <w:spacing w:before="163"/>
        <w:ind w:left="102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As Americans, we have a responsibility to spread democracy around the</w:t>
      </w:r>
      <w:r>
        <w:rPr>
          <w:color w:val="231F20"/>
          <w:spacing w:val="46"/>
          <w:w w:val="105"/>
        </w:rPr>
        <w:t xml:space="preserve"> </w:t>
      </w:r>
      <w:r>
        <w:rPr>
          <w:color w:val="231F20"/>
          <w:w w:val="105"/>
        </w:rPr>
        <w:t>world.</w:t>
      </w:r>
    </w:p>
    <w:p w14:paraId="07A7015E" w14:textId="77777777" w:rsidR="00C20691" w:rsidRDefault="00284A25">
      <w:pPr>
        <w:pStyle w:val="BodyText"/>
        <w:tabs>
          <w:tab w:val="left" w:pos="1319"/>
        </w:tabs>
        <w:spacing w:before="162" w:line="273" w:lineRule="auto"/>
        <w:ind w:left="1920" w:right="1517"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Free</w:t>
      </w:r>
      <w:r>
        <w:rPr>
          <w:color w:val="231F20"/>
          <w:spacing w:val="-6"/>
          <w:w w:val="105"/>
        </w:rPr>
        <w:t xml:space="preserve"> </w:t>
      </w:r>
      <w:r>
        <w:rPr>
          <w:color w:val="231F20"/>
          <w:w w:val="105"/>
        </w:rPr>
        <w:t>trade</w:t>
      </w:r>
      <w:r>
        <w:rPr>
          <w:color w:val="231F20"/>
          <w:spacing w:val="-5"/>
          <w:w w:val="105"/>
        </w:rPr>
        <w:t xml:space="preserve"> </w:t>
      </w:r>
      <w:r>
        <w:rPr>
          <w:color w:val="231F20"/>
          <w:w w:val="105"/>
        </w:rPr>
        <w:t>and</w:t>
      </w:r>
      <w:r>
        <w:rPr>
          <w:color w:val="231F20"/>
          <w:spacing w:val="-6"/>
          <w:w w:val="105"/>
        </w:rPr>
        <w:t xml:space="preserve"> </w:t>
      </w:r>
      <w:r>
        <w:rPr>
          <w:color w:val="231F20"/>
          <w:w w:val="105"/>
        </w:rPr>
        <w:t>open</w:t>
      </w:r>
      <w:r>
        <w:rPr>
          <w:color w:val="231F20"/>
          <w:spacing w:val="-5"/>
          <w:w w:val="105"/>
        </w:rPr>
        <w:t xml:space="preserve"> </w:t>
      </w:r>
      <w:r>
        <w:rPr>
          <w:color w:val="231F20"/>
          <w:w w:val="105"/>
        </w:rPr>
        <w:t>economies</w:t>
      </w:r>
      <w:r>
        <w:rPr>
          <w:color w:val="231F20"/>
          <w:spacing w:val="-5"/>
          <w:w w:val="105"/>
        </w:rPr>
        <w:t xml:space="preserve"> </w:t>
      </w:r>
      <w:r>
        <w:rPr>
          <w:color w:val="231F20"/>
          <w:w w:val="105"/>
        </w:rPr>
        <w:t>are</w:t>
      </w:r>
      <w:r>
        <w:rPr>
          <w:color w:val="231F20"/>
          <w:spacing w:val="-6"/>
          <w:w w:val="105"/>
        </w:rPr>
        <w:t xml:space="preserve"> </w:t>
      </w:r>
      <w:r>
        <w:rPr>
          <w:color w:val="231F20"/>
          <w:w w:val="105"/>
        </w:rPr>
        <w:t>the</w:t>
      </w:r>
      <w:r>
        <w:rPr>
          <w:color w:val="231F20"/>
          <w:spacing w:val="-5"/>
          <w:w w:val="105"/>
        </w:rPr>
        <w:t xml:space="preserve"> </w:t>
      </w:r>
      <w:r>
        <w:rPr>
          <w:color w:val="231F20"/>
          <w:w w:val="105"/>
        </w:rPr>
        <w:t>best</w:t>
      </w:r>
      <w:r>
        <w:rPr>
          <w:color w:val="231F20"/>
          <w:spacing w:val="-6"/>
          <w:w w:val="105"/>
        </w:rPr>
        <w:t xml:space="preserve"> </w:t>
      </w:r>
      <w:r>
        <w:rPr>
          <w:color w:val="231F20"/>
          <w:w w:val="105"/>
        </w:rPr>
        <w:t>way</w:t>
      </w:r>
      <w:r>
        <w:rPr>
          <w:color w:val="231F20"/>
          <w:spacing w:val="-5"/>
          <w:w w:val="105"/>
        </w:rPr>
        <w:t xml:space="preserve"> </w:t>
      </w:r>
      <w:r>
        <w:rPr>
          <w:color w:val="231F20"/>
          <w:w w:val="105"/>
        </w:rPr>
        <w:t>to</w:t>
      </w:r>
      <w:r>
        <w:rPr>
          <w:color w:val="231F20"/>
          <w:spacing w:val="-5"/>
          <w:w w:val="105"/>
        </w:rPr>
        <w:t xml:space="preserve"> </w:t>
      </w:r>
      <w:r>
        <w:rPr>
          <w:color w:val="231F20"/>
          <w:w w:val="105"/>
        </w:rPr>
        <w:t>foster</w:t>
      </w:r>
      <w:r>
        <w:rPr>
          <w:color w:val="231F20"/>
          <w:spacing w:val="-6"/>
          <w:w w:val="105"/>
        </w:rPr>
        <w:t xml:space="preserve"> </w:t>
      </w:r>
      <w:r>
        <w:rPr>
          <w:color w:val="231F20"/>
          <w:w w:val="105"/>
        </w:rPr>
        <w:t>economic</w:t>
      </w:r>
      <w:r>
        <w:rPr>
          <w:color w:val="231F20"/>
          <w:spacing w:val="-5"/>
          <w:w w:val="105"/>
        </w:rPr>
        <w:t xml:space="preserve"> </w:t>
      </w:r>
      <w:r>
        <w:rPr>
          <w:color w:val="231F20"/>
          <w:w w:val="105"/>
        </w:rPr>
        <w:t>growth</w:t>
      </w:r>
      <w:r>
        <w:rPr>
          <w:color w:val="231F20"/>
          <w:spacing w:val="-6"/>
          <w:w w:val="105"/>
        </w:rPr>
        <w:t xml:space="preserve"> </w:t>
      </w:r>
      <w:r>
        <w:rPr>
          <w:color w:val="231F20"/>
          <w:w w:val="105"/>
        </w:rPr>
        <w:t>at</w:t>
      </w:r>
      <w:r>
        <w:rPr>
          <w:color w:val="231F20"/>
          <w:spacing w:val="-5"/>
          <w:w w:val="105"/>
        </w:rPr>
        <w:t xml:space="preserve"> </w:t>
      </w:r>
      <w:r>
        <w:rPr>
          <w:color w:val="231F20"/>
          <w:w w:val="105"/>
        </w:rPr>
        <w:t>home</w:t>
      </w:r>
      <w:r>
        <w:rPr>
          <w:color w:val="231F20"/>
          <w:spacing w:val="-5"/>
          <w:w w:val="105"/>
        </w:rPr>
        <w:t xml:space="preserve"> </w:t>
      </w:r>
      <w:r>
        <w:rPr>
          <w:color w:val="231F20"/>
          <w:w w:val="105"/>
        </w:rPr>
        <w:t>and</w:t>
      </w:r>
      <w:r>
        <w:rPr>
          <w:color w:val="231F20"/>
          <w:spacing w:val="-6"/>
          <w:w w:val="105"/>
        </w:rPr>
        <w:t xml:space="preserve"> </w:t>
      </w:r>
      <w:r>
        <w:rPr>
          <w:color w:val="231F20"/>
          <w:w w:val="105"/>
        </w:rPr>
        <w:t>around the</w:t>
      </w:r>
      <w:r>
        <w:rPr>
          <w:color w:val="231F20"/>
          <w:spacing w:val="4"/>
          <w:w w:val="105"/>
        </w:rPr>
        <w:t xml:space="preserve"> </w:t>
      </w:r>
      <w:r>
        <w:rPr>
          <w:color w:val="231F20"/>
          <w:w w:val="105"/>
        </w:rPr>
        <w:t>world.</w:t>
      </w:r>
    </w:p>
    <w:p w14:paraId="2CEC34B6" w14:textId="77777777" w:rsidR="00C20691" w:rsidRDefault="00284A25">
      <w:pPr>
        <w:pStyle w:val="Heading5"/>
        <w:spacing w:before="110"/>
      </w:pPr>
      <w:r>
        <w:rPr>
          <w:color w:val="231F20"/>
          <w:w w:val="105"/>
        </w:rPr>
        <w:t>Part IV: What should we do?</w:t>
      </w:r>
    </w:p>
    <w:p w14:paraId="7CAF017B" w14:textId="77777777" w:rsidR="00C20691" w:rsidRDefault="00284A25">
      <w:pPr>
        <w:pStyle w:val="BodyText"/>
        <w:spacing w:before="23"/>
        <w:ind w:left="1020"/>
      </w:pPr>
      <w:r>
        <w:rPr>
          <w:color w:val="231F20"/>
        </w:rPr>
        <w:t>Rate each of the statements below according to your beliefs:</w:t>
      </w:r>
    </w:p>
    <w:p w14:paraId="60D8C3F1" w14:textId="77777777" w:rsidR="00C20691" w:rsidRDefault="00284A25">
      <w:pPr>
        <w:pStyle w:val="BodyText"/>
        <w:spacing w:before="162"/>
        <w:ind w:left="1464"/>
      </w:pPr>
      <w:r>
        <w:rPr>
          <w:color w:val="231F20"/>
          <w:w w:val="105"/>
        </w:rPr>
        <w:t>1 = Strongly Support; 2 = Support; 3 = Oppose; 4 = Strongly Oppose; 5 = Undecided</w:t>
      </w:r>
    </w:p>
    <w:p w14:paraId="76E1E2EB" w14:textId="77777777" w:rsidR="00C20691" w:rsidRDefault="00284A25">
      <w:pPr>
        <w:pStyle w:val="BodyText"/>
        <w:tabs>
          <w:tab w:val="left" w:pos="1319"/>
        </w:tabs>
        <w:spacing w:before="163" w:line="273" w:lineRule="auto"/>
        <w:ind w:left="1920" w:right="1507"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 United States should spend what is necessary to remain a military superpower, even if this means having less domestic spending, larger deficits, or higher taxes than we would</w:t>
      </w:r>
      <w:r>
        <w:rPr>
          <w:color w:val="231F20"/>
          <w:spacing w:val="-8"/>
          <w:w w:val="105"/>
        </w:rPr>
        <w:t xml:space="preserve"> </w:t>
      </w:r>
      <w:r>
        <w:rPr>
          <w:color w:val="231F20"/>
          <w:w w:val="105"/>
        </w:rPr>
        <w:t>like.</w:t>
      </w:r>
    </w:p>
    <w:p w14:paraId="52CB4090" w14:textId="77777777" w:rsidR="00C20691" w:rsidRDefault="00284A25">
      <w:pPr>
        <w:pStyle w:val="BodyText"/>
        <w:tabs>
          <w:tab w:val="left" w:pos="1319"/>
        </w:tabs>
        <w:spacing w:before="131" w:line="273" w:lineRule="auto"/>
        <w:ind w:left="1920" w:right="1340"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 xml:space="preserve">The United States should support broadening the mandate of the UN and other international </w:t>
      </w:r>
      <w:r>
        <w:rPr>
          <w:color w:val="231F20"/>
          <w:spacing w:val="-3"/>
          <w:w w:val="105"/>
        </w:rPr>
        <w:t xml:space="preserve">or- </w:t>
      </w:r>
      <w:r>
        <w:rPr>
          <w:color w:val="231F20"/>
          <w:w w:val="105"/>
        </w:rPr>
        <w:t>ganizations, even if this means we are bound by the decisions of this community of nations and cannot act unilaterally except to defend our</w:t>
      </w:r>
      <w:r>
        <w:rPr>
          <w:color w:val="231F20"/>
          <w:spacing w:val="30"/>
          <w:w w:val="105"/>
        </w:rPr>
        <w:t xml:space="preserve"> </w:t>
      </w:r>
      <w:r>
        <w:rPr>
          <w:color w:val="231F20"/>
          <w:w w:val="105"/>
        </w:rPr>
        <w:t>homeland.</w:t>
      </w:r>
    </w:p>
    <w:p w14:paraId="5A78C36E" w14:textId="77777777" w:rsidR="00C20691" w:rsidRDefault="00284A25">
      <w:pPr>
        <w:pStyle w:val="BodyText"/>
        <w:tabs>
          <w:tab w:val="left" w:pos="1319"/>
        </w:tabs>
        <w:spacing w:before="132" w:line="273" w:lineRule="auto"/>
        <w:ind w:left="1920" w:right="1337"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 United States should use military force to protect access to oil and other important raw materials,</w:t>
      </w:r>
      <w:r>
        <w:rPr>
          <w:color w:val="231F20"/>
          <w:spacing w:val="-4"/>
          <w:w w:val="105"/>
        </w:rPr>
        <w:t xml:space="preserve"> </w:t>
      </w:r>
      <w:r>
        <w:rPr>
          <w:color w:val="231F20"/>
          <w:w w:val="105"/>
        </w:rPr>
        <w:t>even</w:t>
      </w:r>
      <w:r>
        <w:rPr>
          <w:color w:val="231F20"/>
          <w:spacing w:val="-3"/>
          <w:w w:val="105"/>
        </w:rPr>
        <w:t xml:space="preserve"> </w:t>
      </w:r>
      <w:r>
        <w:rPr>
          <w:color w:val="231F20"/>
          <w:w w:val="105"/>
        </w:rPr>
        <w:t>if</w:t>
      </w:r>
      <w:r>
        <w:rPr>
          <w:color w:val="231F20"/>
          <w:spacing w:val="-3"/>
          <w:w w:val="105"/>
        </w:rPr>
        <w:t xml:space="preserve"> </w:t>
      </w:r>
      <w:r>
        <w:rPr>
          <w:color w:val="231F20"/>
          <w:w w:val="105"/>
        </w:rPr>
        <w:t>this</w:t>
      </w:r>
      <w:r>
        <w:rPr>
          <w:color w:val="231F20"/>
          <w:spacing w:val="-4"/>
          <w:w w:val="105"/>
        </w:rPr>
        <w:t xml:space="preserve"> </w:t>
      </w:r>
      <w:r>
        <w:rPr>
          <w:color w:val="231F20"/>
          <w:w w:val="105"/>
        </w:rPr>
        <w:t>places</w:t>
      </w:r>
      <w:r>
        <w:rPr>
          <w:color w:val="231F20"/>
          <w:spacing w:val="-3"/>
          <w:w w:val="105"/>
        </w:rPr>
        <w:t xml:space="preserve"> </w:t>
      </w:r>
      <w:r>
        <w:rPr>
          <w:color w:val="231F20"/>
          <w:w w:val="105"/>
        </w:rPr>
        <w:t>us</w:t>
      </w:r>
      <w:r>
        <w:rPr>
          <w:color w:val="231F20"/>
          <w:spacing w:val="-3"/>
          <w:w w:val="105"/>
        </w:rPr>
        <w:t xml:space="preserve"> </w:t>
      </w:r>
      <w:r>
        <w:rPr>
          <w:color w:val="231F20"/>
          <w:w w:val="105"/>
        </w:rPr>
        <w:t>in</w:t>
      </w:r>
      <w:r>
        <w:rPr>
          <w:color w:val="231F20"/>
          <w:spacing w:val="-3"/>
          <w:w w:val="105"/>
        </w:rPr>
        <w:t xml:space="preserve"> </w:t>
      </w:r>
      <w:r>
        <w:rPr>
          <w:color w:val="231F20"/>
          <w:w w:val="105"/>
        </w:rPr>
        <w:t>opposition</w:t>
      </w:r>
      <w:r>
        <w:rPr>
          <w:color w:val="231F20"/>
          <w:spacing w:val="-4"/>
          <w:w w:val="105"/>
        </w:rPr>
        <w:t xml:space="preserve"> </w:t>
      </w:r>
      <w:r>
        <w:rPr>
          <w:color w:val="231F20"/>
          <w:w w:val="105"/>
        </w:rPr>
        <w:t>to</w:t>
      </w:r>
      <w:r>
        <w:rPr>
          <w:color w:val="231F20"/>
          <w:spacing w:val="-3"/>
          <w:w w:val="105"/>
        </w:rPr>
        <w:t xml:space="preserve"> </w:t>
      </w:r>
      <w:r>
        <w:rPr>
          <w:color w:val="231F20"/>
          <w:w w:val="105"/>
        </w:rPr>
        <w:t>our</w:t>
      </w:r>
      <w:r>
        <w:rPr>
          <w:color w:val="231F20"/>
          <w:spacing w:val="-3"/>
          <w:w w:val="105"/>
        </w:rPr>
        <w:t xml:space="preserve"> </w:t>
      </w:r>
      <w:r>
        <w:rPr>
          <w:color w:val="231F20"/>
          <w:w w:val="105"/>
        </w:rPr>
        <w:t>traditional</w:t>
      </w:r>
      <w:r>
        <w:rPr>
          <w:color w:val="231F20"/>
          <w:spacing w:val="-4"/>
          <w:w w:val="105"/>
        </w:rPr>
        <w:t xml:space="preserve"> </w:t>
      </w:r>
      <w:r>
        <w:rPr>
          <w:color w:val="231F20"/>
          <w:w w:val="105"/>
        </w:rPr>
        <w:t>allies</w:t>
      </w:r>
      <w:r>
        <w:rPr>
          <w:color w:val="231F20"/>
          <w:spacing w:val="-3"/>
          <w:w w:val="105"/>
        </w:rPr>
        <w:t xml:space="preserve"> </w:t>
      </w:r>
      <w:r>
        <w:rPr>
          <w:color w:val="231F20"/>
          <w:w w:val="105"/>
        </w:rPr>
        <w:t>and</w:t>
      </w:r>
      <w:r>
        <w:rPr>
          <w:color w:val="231F20"/>
          <w:spacing w:val="-3"/>
          <w:w w:val="105"/>
        </w:rPr>
        <w:t xml:space="preserve"> </w:t>
      </w:r>
      <w:r>
        <w:rPr>
          <w:color w:val="231F20"/>
          <w:w w:val="105"/>
        </w:rPr>
        <w:t>the</w:t>
      </w:r>
      <w:r>
        <w:rPr>
          <w:color w:val="231F20"/>
          <w:spacing w:val="-3"/>
          <w:w w:val="105"/>
        </w:rPr>
        <w:t xml:space="preserve"> </w:t>
      </w:r>
      <w:r>
        <w:rPr>
          <w:color w:val="231F20"/>
          <w:w w:val="105"/>
        </w:rPr>
        <w:t>broader</w:t>
      </w:r>
      <w:r>
        <w:rPr>
          <w:color w:val="231F20"/>
          <w:spacing w:val="-4"/>
          <w:w w:val="105"/>
        </w:rPr>
        <w:t xml:space="preserve"> </w:t>
      </w:r>
      <w:r>
        <w:rPr>
          <w:color w:val="231F20"/>
          <w:w w:val="105"/>
        </w:rPr>
        <w:t>inter- national</w:t>
      </w:r>
      <w:r>
        <w:rPr>
          <w:color w:val="231F20"/>
          <w:spacing w:val="4"/>
          <w:w w:val="105"/>
        </w:rPr>
        <w:t xml:space="preserve"> </w:t>
      </w:r>
      <w:r>
        <w:rPr>
          <w:color w:val="231F20"/>
          <w:w w:val="105"/>
        </w:rPr>
        <w:t>community.</w:t>
      </w:r>
    </w:p>
    <w:p w14:paraId="65EE3B1C" w14:textId="77777777" w:rsidR="00C20691" w:rsidRDefault="00284A25">
      <w:pPr>
        <w:pStyle w:val="BodyText"/>
        <w:tabs>
          <w:tab w:val="left" w:pos="1319"/>
        </w:tabs>
        <w:spacing w:before="133" w:line="273" w:lineRule="auto"/>
        <w:ind w:left="1920" w:right="1341"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 United States should commit itself to the elimination of nuclear weapons, even if this means that we will need to rethink our defense</w:t>
      </w:r>
      <w:r>
        <w:rPr>
          <w:color w:val="231F20"/>
          <w:spacing w:val="30"/>
          <w:w w:val="105"/>
        </w:rPr>
        <w:t xml:space="preserve"> </w:t>
      </w:r>
      <w:r>
        <w:rPr>
          <w:color w:val="231F20"/>
          <w:w w:val="105"/>
        </w:rPr>
        <w:t>strategy.</w:t>
      </w:r>
    </w:p>
    <w:p w14:paraId="7F5E8D71" w14:textId="77777777" w:rsidR="00C20691" w:rsidRDefault="00284A25">
      <w:pPr>
        <w:pStyle w:val="BodyText"/>
        <w:tabs>
          <w:tab w:val="left" w:pos="1319"/>
        </w:tabs>
        <w:spacing w:before="131" w:line="273" w:lineRule="auto"/>
        <w:ind w:left="1920" w:right="1420"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w:t>
      </w:r>
      <w:r>
        <w:rPr>
          <w:color w:val="231F20"/>
          <w:spacing w:val="-6"/>
          <w:w w:val="105"/>
        </w:rPr>
        <w:t xml:space="preserve"> </w:t>
      </w:r>
      <w:r>
        <w:rPr>
          <w:color w:val="231F20"/>
          <w:w w:val="105"/>
        </w:rPr>
        <w:t>United</w:t>
      </w:r>
      <w:r>
        <w:rPr>
          <w:color w:val="231F20"/>
          <w:spacing w:val="-6"/>
          <w:w w:val="105"/>
        </w:rPr>
        <w:t xml:space="preserve"> </w:t>
      </w:r>
      <w:r>
        <w:rPr>
          <w:color w:val="231F20"/>
          <w:w w:val="105"/>
        </w:rPr>
        <w:t>States</w:t>
      </w:r>
      <w:r>
        <w:rPr>
          <w:color w:val="231F20"/>
          <w:spacing w:val="-6"/>
          <w:w w:val="105"/>
        </w:rPr>
        <w:t xml:space="preserve"> </w:t>
      </w:r>
      <w:r>
        <w:rPr>
          <w:color w:val="231F20"/>
          <w:w w:val="105"/>
        </w:rPr>
        <w:t>should</w:t>
      </w:r>
      <w:r>
        <w:rPr>
          <w:color w:val="231F20"/>
          <w:spacing w:val="-6"/>
          <w:w w:val="105"/>
        </w:rPr>
        <w:t xml:space="preserve"> </w:t>
      </w:r>
      <w:r>
        <w:rPr>
          <w:color w:val="231F20"/>
          <w:w w:val="105"/>
        </w:rPr>
        <w:t>impose</w:t>
      </w:r>
      <w:r>
        <w:rPr>
          <w:color w:val="231F20"/>
          <w:spacing w:val="-6"/>
          <w:w w:val="105"/>
        </w:rPr>
        <w:t xml:space="preserve"> </w:t>
      </w:r>
      <w:r>
        <w:rPr>
          <w:color w:val="231F20"/>
          <w:w w:val="105"/>
        </w:rPr>
        <w:t>trade</w:t>
      </w:r>
      <w:r>
        <w:rPr>
          <w:color w:val="231F20"/>
          <w:spacing w:val="-6"/>
          <w:w w:val="105"/>
        </w:rPr>
        <w:t xml:space="preserve"> </w:t>
      </w:r>
      <w:r>
        <w:rPr>
          <w:color w:val="231F20"/>
          <w:w w:val="105"/>
        </w:rPr>
        <w:t>sanctions</w:t>
      </w:r>
      <w:r>
        <w:rPr>
          <w:color w:val="231F20"/>
          <w:spacing w:val="-6"/>
          <w:w w:val="105"/>
        </w:rPr>
        <w:t xml:space="preserve"> </w:t>
      </w:r>
      <w:r>
        <w:rPr>
          <w:color w:val="231F20"/>
          <w:w w:val="105"/>
        </w:rPr>
        <w:t>on</w:t>
      </w:r>
      <w:r>
        <w:rPr>
          <w:color w:val="231F20"/>
          <w:spacing w:val="-6"/>
          <w:w w:val="105"/>
        </w:rPr>
        <w:t xml:space="preserve"> </w:t>
      </w:r>
      <w:r>
        <w:rPr>
          <w:color w:val="231F20"/>
          <w:w w:val="105"/>
        </w:rPr>
        <w:t>countries</w:t>
      </w:r>
      <w:r>
        <w:rPr>
          <w:color w:val="231F20"/>
          <w:spacing w:val="-6"/>
          <w:w w:val="105"/>
        </w:rPr>
        <w:t xml:space="preserve"> </w:t>
      </w:r>
      <w:r>
        <w:rPr>
          <w:color w:val="231F20"/>
          <w:w w:val="105"/>
        </w:rPr>
        <w:t>that</w:t>
      </w:r>
      <w:r>
        <w:rPr>
          <w:color w:val="231F20"/>
          <w:spacing w:val="-6"/>
          <w:w w:val="105"/>
        </w:rPr>
        <w:t xml:space="preserve"> </w:t>
      </w:r>
      <w:r>
        <w:rPr>
          <w:color w:val="231F20"/>
          <w:w w:val="105"/>
        </w:rPr>
        <w:t>threaten</w:t>
      </w:r>
      <w:r>
        <w:rPr>
          <w:color w:val="231F20"/>
          <w:spacing w:val="-6"/>
          <w:w w:val="105"/>
        </w:rPr>
        <w:t xml:space="preserve"> </w:t>
      </w:r>
      <w:r>
        <w:rPr>
          <w:color w:val="231F20"/>
          <w:w w:val="105"/>
        </w:rPr>
        <w:t>their</w:t>
      </w:r>
      <w:r>
        <w:rPr>
          <w:color w:val="231F20"/>
          <w:spacing w:val="-6"/>
          <w:w w:val="105"/>
        </w:rPr>
        <w:t xml:space="preserve"> </w:t>
      </w:r>
      <w:r>
        <w:rPr>
          <w:color w:val="231F20"/>
          <w:w w:val="105"/>
        </w:rPr>
        <w:t>neighbors</w:t>
      </w:r>
      <w:r>
        <w:rPr>
          <w:color w:val="231F20"/>
          <w:spacing w:val="-6"/>
          <w:w w:val="105"/>
        </w:rPr>
        <w:t xml:space="preserve"> </w:t>
      </w:r>
      <w:r>
        <w:rPr>
          <w:color w:val="231F20"/>
          <w:w w:val="105"/>
        </w:rPr>
        <w:t>with aggression or contribute to the proliferation of nuclear weapons, even if such sanctions harm U.S. trade</w:t>
      </w:r>
      <w:r>
        <w:rPr>
          <w:color w:val="231F20"/>
          <w:spacing w:val="12"/>
          <w:w w:val="105"/>
        </w:rPr>
        <w:t xml:space="preserve"> </w:t>
      </w:r>
      <w:r>
        <w:rPr>
          <w:color w:val="231F20"/>
          <w:w w:val="105"/>
        </w:rPr>
        <w:t>relations.</w:t>
      </w:r>
    </w:p>
    <w:p w14:paraId="696513F2" w14:textId="77777777" w:rsidR="00C20691" w:rsidRDefault="00284A25">
      <w:pPr>
        <w:pStyle w:val="BodyText"/>
        <w:tabs>
          <w:tab w:val="left" w:pos="1319"/>
        </w:tabs>
        <w:spacing w:before="133" w:line="273" w:lineRule="auto"/>
        <w:ind w:left="1920" w:right="1364"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w:t>
      </w:r>
      <w:r>
        <w:rPr>
          <w:color w:val="231F20"/>
          <w:spacing w:val="-4"/>
          <w:w w:val="105"/>
        </w:rPr>
        <w:t xml:space="preserve"> </w:t>
      </w:r>
      <w:r>
        <w:rPr>
          <w:color w:val="231F20"/>
          <w:w w:val="105"/>
        </w:rPr>
        <w:t>United</w:t>
      </w:r>
      <w:r>
        <w:rPr>
          <w:color w:val="231F20"/>
          <w:spacing w:val="-3"/>
          <w:w w:val="105"/>
        </w:rPr>
        <w:t xml:space="preserve"> </w:t>
      </w:r>
      <w:r>
        <w:rPr>
          <w:color w:val="231F20"/>
          <w:w w:val="105"/>
        </w:rPr>
        <w:t>States</w:t>
      </w:r>
      <w:r>
        <w:rPr>
          <w:color w:val="231F20"/>
          <w:spacing w:val="-3"/>
          <w:w w:val="105"/>
        </w:rPr>
        <w:t xml:space="preserve"> </w:t>
      </w:r>
      <w:r>
        <w:rPr>
          <w:color w:val="231F20"/>
          <w:w w:val="105"/>
        </w:rPr>
        <w:t>should</w:t>
      </w:r>
      <w:r>
        <w:rPr>
          <w:color w:val="231F20"/>
          <w:spacing w:val="-3"/>
          <w:w w:val="105"/>
        </w:rPr>
        <w:t xml:space="preserve"> </w:t>
      </w:r>
      <w:r>
        <w:rPr>
          <w:color w:val="231F20"/>
          <w:w w:val="105"/>
        </w:rPr>
        <w:t>increase</w:t>
      </w:r>
      <w:r>
        <w:rPr>
          <w:color w:val="231F20"/>
          <w:spacing w:val="-3"/>
          <w:w w:val="105"/>
        </w:rPr>
        <w:t xml:space="preserve"> </w:t>
      </w:r>
      <w:r>
        <w:rPr>
          <w:color w:val="231F20"/>
          <w:w w:val="105"/>
        </w:rPr>
        <w:t>financial</w:t>
      </w:r>
      <w:r>
        <w:rPr>
          <w:color w:val="231F20"/>
          <w:spacing w:val="-3"/>
          <w:w w:val="105"/>
        </w:rPr>
        <w:t xml:space="preserve"> </w:t>
      </w:r>
      <w:r>
        <w:rPr>
          <w:color w:val="231F20"/>
          <w:w w:val="105"/>
        </w:rPr>
        <w:t>aid</w:t>
      </w:r>
      <w:r>
        <w:rPr>
          <w:color w:val="231F20"/>
          <w:spacing w:val="-4"/>
          <w:w w:val="105"/>
        </w:rPr>
        <w:t xml:space="preserve"> </w:t>
      </w:r>
      <w:r>
        <w:rPr>
          <w:color w:val="231F20"/>
          <w:w w:val="105"/>
        </w:rPr>
        <w:t>to</w:t>
      </w:r>
      <w:r>
        <w:rPr>
          <w:color w:val="231F20"/>
          <w:spacing w:val="-3"/>
          <w:w w:val="105"/>
        </w:rPr>
        <w:t xml:space="preserve"> </w:t>
      </w:r>
      <w:r>
        <w:rPr>
          <w:color w:val="231F20"/>
          <w:w w:val="105"/>
        </w:rPr>
        <w:t>countries</w:t>
      </w:r>
      <w:r>
        <w:rPr>
          <w:color w:val="231F20"/>
          <w:spacing w:val="-3"/>
          <w:w w:val="105"/>
        </w:rPr>
        <w:t xml:space="preserve"> </w:t>
      </w:r>
      <w:r>
        <w:rPr>
          <w:color w:val="231F20"/>
          <w:w w:val="105"/>
        </w:rPr>
        <w:t>where</w:t>
      </w:r>
      <w:r>
        <w:rPr>
          <w:color w:val="231F20"/>
          <w:spacing w:val="-3"/>
          <w:w w:val="105"/>
        </w:rPr>
        <w:t xml:space="preserve"> </w:t>
      </w:r>
      <w:r>
        <w:rPr>
          <w:color w:val="231F20"/>
          <w:w w:val="105"/>
        </w:rPr>
        <w:t>poverty</w:t>
      </w:r>
      <w:r>
        <w:rPr>
          <w:color w:val="231F20"/>
          <w:spacing w:val="-3"/>
          <w:w w:val="105"/>
        </w:rPr>
        <w:t xml:space="preserve"> </w:t>
      </w:r>
      <w:r>
        <w:rPr>
          <w:color w:val="231F20"/>
          <w:w w:val="105"/>
        </w:rPr>
        <w:t>and</w:t>
      </w:r>
      <w:r>
        <w:rPr>
          <w:color w:val="231F20"/>
          <w:spacing w:val="-3"/>
          <w:w w:val="105"/>
        </w:rPr>
        <w:t xml:space="preserve"> </w:t>
      </w:r>
      <w:r>
        <w:rPr>
          <w:color w:val="231F20"/>
          <w:w w:val="105"/>
        </w:rPr>
        <w:t>despair</w:t>
      </w:r>
      <w:r>
        <w:rPr>
          <w:color w:val="231F20"/>
          <w:spacing w:val="-4"/>
          <w:w w:val="105"/>
        </w:rPr>
        <w:t xml:space="preserve"> </w:t>
      </w:r>
      <w:r>
        <w:rPr>
          <w:color w:val="231F20"/>
          <w:w w:val="105"/>
        </w:rPr>
        <w:t>are</w:t>
      </w:r>
      <w:r>
        <w:rPr>
          <w:color w:val="231F20"/>
          <w:spacing w:val="-3"/>
          <w:w w:val="105"/>
        </w:rPr>
        <w:t xml:space="preserve"> </w:t>
      </w:r>
      <w:r>
        <w:rPr>
          <w:color w:val="231F20"/>
          <w:w w:val="105"/>
        </w:rPr>
        <w:t>creat- ing the breeding grounds of discontent, even if money needs to be diverted from domestic programs.</w:t>
      </w:r>
    </w:p>
    <w:p w14:paraId="65BB1A55" w14:textId="77777777" w:rsidR="00C20691" w:rsidRDefault="00284A25">
      <w:pPr>
        <w:pStyle w:val="BodyText"/>
        <w:tabs>
          <w:tab w:val="left" w:pos="1319"/>
        </w:tabs>
        <w:spacing w:before="132" w:line="273" w:lineRule="auto"/>
        <w:ind w:left="1920" w:right="1398"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w:t>
      </w:r>
      <w:r>
        <w:rPr>
          <w:color w:val="231F20"/>
          <w:spacing w:val="-8"/>
          <w:w w:val="105"/>
        </w:rPr>
        <w:t xml:space="preserve"> </w:t>
      </w:r>
      <w:r>
        <w:rPr>
          <w:color w:val="231F20"/>
          <w:w w:val="105"/>
        </w:rPr>
        <w:t>United</w:t>
      </w:r>
      <w:r>
        <w:rPr>
          <w:color w:val="231F20"/>
          <w:spacing w:val="-7"/>
          <w:w w:val="105"/>
        </w:rPr>
        <w:t xml:space="preserve"> </w:t>
      </w:r>
      <w:r>
        <w:rPr>
          <w:color w:val="231F20"/>
          <w:w w:val="105"/>
        </w:rPr>
        <w:t>States</w:t>
      </w:r>
      <w:r>
        <w:rPr>
          <w:color w:val="231F20"/>
          <w:spacing w:val="-7"/>
          <w:w w:val="105"/>
        </w:rPr>
        <w:t xml:space="preserve"> </w:t>
      </w:r>
      <w:r>
        <w:rPr>
          <w:color w:val="231F20"/>
          <w:w w:val="105"/>
        </w:rPr>
        <w:t>should</w:t>
      </w:r>
      <w:r>
        <w:rPr>
          <w:color w:val="231F20"/>
          <w:spacing w:val="-8"/>
          <w:w w:val="105"/>
        </w:rPr>
        <w:t xml:space="preserve"> </w:t>
      </w:r>
      <w:r>
        <w:rPr>
          <w:color w:val="231F20"/>
          <w:w w:val="105"/>
        </w:rPr>
        <w:t>help</w:t>
      </w:r>
      <w:r>
        <w:rPr>
          <w:color w:val="231F20"/>
          <w:spacing w:val="-7"/>
          <w:w w:val="105"/>
        </w:rPr>
        <w:t xml:space="preserve"> </w:t>
      </w:r>
      <w:r>
        <w:rPr>
          <w:color w:val="231F20"/>
          <w:w w:val="105"/>
        </w:rPr>
        <w:t>negotiate</w:t>
      </w:r>
      <w:r>
        <w:rPr>
          <w:color w:val="231F20"/>
          <w:spacing w:val="-7"/>
          <w:w w:val="105"/>
        </w:rPr>
        <w:t xml:space="preserve"> </w:t>
      </w:r>
      <w:r>
        <w:rPr>
          <w:color w:val="231F20"/>
          <w:w w:val="105"/>
        </w:rPr>
        <w:t>strict</w:t>
      </w:r>
      <w:r>
        <w:rPr>
          <w:color w:val="231F20"/>
          <w:spacing w:val="-8"/>
          <w:w w:val="105"/>
        </w:rPr>
        <w:t xml:space="preserve"> </w:t>
      </w:r>
      <w:r>
        <w:rPr>
          <w:color w:val="231F20"/>
          <w:w w:val="105"/>
        </w:rPr>
        <w:t>international</w:t>
      </w:r>
      <w:r>
        <w:rPr>
          <w:color w:val="231F20"/>
          <w:spacing w:val="-7"/>
          <w:w w:val="105"/>
        </w:rPr>
        <w:t xml:space="preserve"> </w:t>
      </w:r>
      <w:r>
        <w:rPr>
          <w:color w:val="231F20"/>
          <w:w w:val="105"/>
        </w:rPr>
        <w:t>standards</w:t>
      </w:r>
      <w:r>
        <w:rPr>
          <w:color w:val="231F20"/>
          <w:spacing w:val="-7"/>
          <w:w w:val="105"/>
        </w:rPr>
        <w:t xml:space="preserve"> </w:t>
      </w:r>
      <w:r>
        <w:rPr>
          <w:color w:val="231F20"/>
          <w:w w:val="105"/>
        </w:rPr>
        <w:t>to</w:t>
      </w:r>
      <w:r>
        <w:rPr>
          <w:color w:val="231F20"/>
          <w:spacing w:val="-8"/>
          <w:w w:val="105"/>
        </w:rPr>
        <w:t xml:space="preserve"> </w:t>
      </w:r>
      <w:r>
        <w:rPr>
          <w:color w:val="231F20"/>
          <w:w w:val="105"/>
        </w:rPr>
        <w:t>address</w:t>
      </w:r>
      <w:r>
        <w:rPr>
          <w:color w:val="231F20"/>
          <w:spacing w:val="-7"/>
          <w:w w:val="105"/>
        </w:rPr>
        <w:t xml:space="preserve"> </w:t>
      </w:r>
      <w:r>
        <w:rPr>
          <w:color w:val="231F20"/>
          <w:w w:val="105"/>
        </w:rPr>
        <w:t>global</w:t>
      </w:r>
      <w:r>
        <w:rPr>
          <w:color w:val="231F20"/>
          <w:spacing w:val="-7"/>
          <w:w w:val="105"/>
        </w:rPr>
        <w:t xml:space="preserve"> </w:t>
      </w:r>
      <w:r>
        <w:rPr>
          <w:color w:val="231F20"/>
          <w:w w:val="105"/>
        </w:rPr>
        <w:t>warming and other environmental threats, even if compliance forces us to pay more for cars, gaso- line, and other products that contribute to</w:t>
      </w:r>
      <w:r>
        <w:rPr>
          <w:color w:val="231F20"/>
          <w:spacing w:val="25"/>
          <w:w w:val="105"/>
        </w:rPr>
        <w:t xml:space="preserve"> </w:t>
      </w:r>
      <w:r>
        <w:rPr>
          <w:color w:val="231F20"/>
          <w:w w:val="105"/>
        </w:rPr>
        <w:t>pollution.</w:t>
      </w:r>
    </w:p>
    <w:p w14:paraId="55EE0C8A" w14:textId="77777777" w:rsidR="00C20691" w:rsidRDefault="00284A25">
      <w:pPr>
        <w:pStyle w:val="BodyText"/>
        <w:tabs>
          <w:tab w:val="left" w:pos="1319"/>
        </w:tabs>
        <w:spacing w:before="133" w:line="273" w:lineRule="auto"/>
        <w:ind w:left="1920" w:right="1563"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 United States should accept fewer immigrants, in addition to cracking down on illegal im- migration, even if this deprives the American work force of the talent and ambitions of newcomers and fuels anti-American sentiment</w:t>
      </w:r>
      <w:r>
        <w:rPr>
          <w:color w:val="231F20"/>
          <w:spacing w:val="16"/>
          <w:w w:val="105"/>
        </w:rPr>
        <w:t xml:space="preserve"> </w:t>
      </w:r>
      <w:r>
        <w:rPr>
          <w:color w:val="231F20"/>
          <w:w w:val="105"/>
        </w:rPr>
        <w:t>abroad.</w:t>
      </w:r>
    </w:p>
    <w:p w14:paraId="2863E5EC" w14:textId="77777777" w:rsidR="00C20691" w:rsidRDefault="00284A25">
      <w:pPr>
        <w:pStyle w:val="BodyText"/>
        <w:tabs>
          <w:tab w:val="left" w:pos="1319"/>
        </w:tabs>
        <w:spacing w:before="132" w:line="273" w:lineRule="auto"/>
        <w:ind w:left="1920" w:right="1463" w:hanging="900"/>
      </w:pPr>
      <w:r>
        <w:rPr>
          <w:color w:val="231F20"/>
          <w:w w:val="115"/>
          <w:u w:val="single" w:color="221E1F"/>
        </w:rPr>
        <w:t xml:space="preserve"> </w:t>
      </w:r>
      <w:r>
        <w:rPr>
          <w:color w:val="231F20"/>
          <w:u w:val="single" w:color="221E1F"/>
        </w:rPr>
        <w:tab/>
      </w:r>
      <w:r>
        <w:rPr>
          <w:color w:val="231F20"/>
          <w:spacing w:val="7"/>
        </w:rPr>
        <w:t xml:space="preserve"> </w:t>
      </w:r>
      <w:r>
        <w:rPr>
          <w:color w:val="231F20"/>
          <w:w w:val="105"/>
        </w:rPr>
        <w:t>The United States should use its military—alone if necessary—to stop gross human rights viola- tions, even if this may isolate us from our traditional allies or the broader international community.</w:t>
      </w:r>
    </w:p>
    <w:p w14:paraId="1B7855C5" w14:textId="77777777" w:rsidR="00C20691" w:rsidRDefault="00C20691">
      <w:pPr>
        <w:spacing w:line="273" w:lineRule="auto"/>
        <w:sectPr w:rsidR="00C20691">
          <w:pgSz w:w="11880" w:h="15480"/>
          <w:pgMar w:top="1160" w:right="0" w:bottom="680" w:left="240" w:header="507" w:footer="490" w:gutter="0"/>
          <w:cols w:space="720"/>
        </w:sectPr>
      </w:pPr>
    </w:p>
    <w:p w14:paraId="727F2188" w14:textId="77777777" w:rsidR="00C20691" w:rsidRDefault="00284A25">
      <w:pPr>
        <w:spacing w:before="63" w:line="204" w:lineRule="exact"/>
        <w:ind w:left="752"/>
        <w:rPr>
          <w:rFonts w:ascii="Trebuchet MS"/>
          <w:sz w:val="18"/>
        </w:rPr>
      </w:pPr>
      <w:r>
        <w:lastRenderedPageBreak/>
        <w:pict w14:anchorId="0EF50D20">
          <v:line id="_x0000_s1130" style="position:absolute;left:0;text-align:left;z-index:251694592;mso-position-horizontal-relative:page" from="45.65pt,-5.15pt" to="45.65pt,26.35pt" strokecolor="#231f20" strokeweight="1pt">
            <w10:wrap anchorx="page"/>
          </v:line>
        </w:pict>
      </w:r>
      <w:r>
        <w:pict w14:anchorId="6A052D29">
          <v:shape id="_x0000_s1129" type="#_x0000_t202" style="position:absolute;left:0;text-align:left;margin-left:17.45pt;margin-top:0;width:24.5pt;height:24.1pt;z-index:251695616;mso-position-horizontal-relative:page" filled="f" stroked="f">
            <v:textbox inset="0,0,0,0">
              <w:txbxContent>
                <w:p w14:paraId="0369496A" w14:textId="77777777" w:rsidR="00284A25" w:rsidRDefault="00284A25">
                  <w:pPr>
                    <w:spacing w:before="6"/>
                    <w:rPr>
                      <w:rFonts w:ascii="Trebuchet MS"/>
                      <w:b/>
                      <w:sz w:val="40"/>
                    </w:rPr>
                  </w:pPr>
                  <w:r>
                    <w:rPr>
                      <w:rFonts w:ascii="Trebuchet MS"/>
                      <w:b/>
                      <w:color w:val="231F20"/>
                      <w:sz w:val="40"/>
                    </w:rPr>
                    <w:t>46</w:t>
                  </w:r>
                </w:p>
              </w:txbxContent>
            </v:textbox>
            <w10:wrap anchorx="page"/>
          </v:shape>
        </w:pict>
      </w:r>
      <w:bookmarkStart w:id="58" w:name="Creating_Your_Future_Five"/>
      <w:bookmarkEnd w:id="58"/>
      <w:r>
        <w:rPr>
          <w:rFonts w:ascii="Trebuchet MS"/>
          <w:color w:val="231F20"/>
          <w:w w:val="110"/>
          <w:sz w:val="18"/>
        </w:rPr>
        <w:t>Changing World</w:t>
      </w:r>
    </w:p>
    <w:p w14:paraId="12365CBD" w14:textId="77777777" w:rsidR="00C20691" w:rsidRDefault="00284A25">
      <w:pPr>
        <w:spacing w:line="204" w:lineRule="exact"/>
        <w:ind w:left="752"/>
        <w:rPr>
          <w:rFonts w:ascii="Trebuchet MS"/>
          <w:b/>
          <w:sz w:val="18"/>
        </w:rPr>
      </w:pPr>
      <w:r>
        <w:rPr>
          <w:rFonts w:ascii="Trebuchet MS"/>
          <w:b/>
          <w:color w:val="231F20"/>
          <w:w w:val="115"/>
          <w:sz w:val="18"/>
        </w:rPr>
        <w:t>Day Five</w:t>
      </w:r>
    </w:p>
    <w:p w14:paraId="4A907BBA" w14:textId="77777777" w:rsidR="00C20691" w:rsidRDefault="00284A25">
      <w:pPr>
        <w:tabs>
          <w:tab w:val="left" w:pos="6936"/>
        </w:tabs>
        <w:spacing w:before="88"/>
        <w:ind w:left="2256"/>
        <w:rPr>
          <w:rFonts w:ascii="Trebuchet MS"/>
          <w:sz w:val="18"/>
        </w:rPr>
      </w:pPr>
      <w:r>
        <w:br w:type="column"/>
      </w: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p w14:paraId="23E769D6" w14:textId="77777777" w:rsidR="00C20691" w:rsidRDefault="00C20691">
      <w:pPr>
        <w:pStyle w:val="BodyText"/>
        <w:rPr>
          <w:rFonts w:ascii="Trebuchet MS"/>
        </w:rPr>
      </w:pPr>
    </w:p>
    <w:p w14:paraId="7FD3F35B" w14:textId="77777777" w:rsidR="00C20691" w:rsidRDefault="00C20691">
      <w:pPr>
        <w:pStyle w:val="BodyText"/>
        <w:spacing w:before="2"/>
        <w:rPr>
          <w:rFonts w:ascii="Trebuchet MS"/>
          <w:sz w:val="17"/>
        </w:rPr>
      </w:pPr>
    </w:p>
    <w:p w14:paraId="012BE83E" w14:textId="77777777" w:rsidR="00C20691" w:rsidRDefault="00284A25">
      <w:pPr>
        <w:pStyle w:val="Heading2"/>
        <w:spacing w:before="0"/>
        <w:ind w:left="109"/>
      </w:pPr>
      <w:r>
        <w:rPr>
          <w:color w:val="231F20"/>
        </w:rPr>
        <w:t>Creating Your Future Five</w:t>
      </w:r>
    </w:p>
    <w:p w14:paraId="0C794182" w14:textId="77777777" w:rsidR="00C20691" w:rsidRDefault="00C20691">
      <w:pPr>
        <w:sectPr w:rsidR="00C20691">
          <w:pgSz w:w="11880" w:h="15480"/>
          <w:pgMar w:top="640" w:right="0" w:bottom="680" w:left="240" w:header="443" w:footer="490" w:gutter="0"/>
          <w:cols w:num="2" w:space="720" w:equalWidth="0">
            <w:col w:w="2167" w:space="1276"/>
            <w:col w:w="8197"/>
          </w:cols>
        </w:sectPr>
      </w:pPr>
    </w:p>
    <w:p w14:paraId="22D2C76F" w14:textId="77777777" w:rsidR="00C20691" w:rsidRDefault="00C20691">
      <w:pPr>
        <w:pStyle w:val="BodyText"/>
        <w:spacing w:before="3"/>
        <w:rPr>
          <w:rFonts w:ascii="Trebuchet MS"/>
          <w:b/>
          <w:sz w:val="4"/>
        </w:rPr>
      </w:pPr>
    </w:p>
    <w:p w14:paraId="0B39BCF0" w14:textId="77777777" w:rsidR="00C20691" w:rsidRDefault="00284A25">
      <w:pPr>
        <w:pStyle w:val="BodyText"/>
        <w:spacing w:line="20" w:lineRule="exact"/>
        <w:ind w:left="1010"/>
        <w:rPr>
          <w:rFonts w:ascii="Trebuchet MS"/>
          <w:sz w:val="2"/>
        </w:rPr>
      </w:pPr>
      <w:r>
        <w:rPr>
          <w:rFonts w:ascii="Trebuchet MS"/>
          <w:sz w:val="2"/>
        </w:rPr>
      </w:r>
      <w:r>
        <w:rPr>
          <w:rFonts w:ascii="Trebuchet MS"/>
          <w:sz w:val="2"/>
        </w:rPr>
        <w:pict w14:anchorId="67966740">
          <v:group id="_x0000_s1127" style="width:468pt;height:1pt;mso-position-horizontal-relative:char;mso-position-vertical-relative:line" coordsize="9360,20">
            <v:line id="_x0000_s1128" style="position:absolute" from="0,10" to="9360,10" strokecolor="#231f20" strokeweight="1pt"/>
            <w10:wrap type="none"/>
            <w10:anchorlock/>
          </v:group>
        </w:pict>
      </w:r>
    </w:p>
    <w:p w14:paraId="41120995" w14:textId="77777777" w:rsidR="00C20691" w:rsidRDefault="00C20691">
      <w:pPr>
        <w:pStyle w:val="BodyText"/>
        <w:spacing w:before="2"/>
        <w:rPr>
          <w:rFonts w:ascii="Trebuchet MS"/>
          <w:b/>
          <w:sz w:val="14"/>
        </w:rPr>
      </w:pPr>
    </w:p>
    <w:p w14:paraId="6C0678C6" w14:textId="77777777" w:rsidR="00C20691" w:rsidRDefault="00284A25">
      <w:pPr>
        <w:pStyle w:val="BodyText"/>
        <w:spacing w:before="102" w:line="273" w:lineRule="auto"/>
        <w:ind w:left="1020" w:right="1456" w:firstLine="360"/>
      </w:pPr>
      <w:r>
        <w:rPr>
          <w:i/>
          <w:color w:val="231F20"/>
          <w:w w:val="105"/>
        </w:rPr>
        <w:t>Instructions:</w:t>
      </w:r>
      <w:r>
        <w:rPr>
          <w:i/>
          <w:color w:val="231F20"/>
          <w:spacing w:val="-8"/>
          <w:w w:val="105"/>
        </w:rPr>
        <w:t xml:space="preserve"> </w:t>
      </w:r>
      <w:r>
        <w:rPr>
          <w:color w:val="231F20"/>
          <w:w w:val="105"/>
        </w:rPr>
        <w:t>Having</w:t>
      </w:r>
      <w:r>
        <w:rPr>
          <w:color w:val="231F20"/>
          <w:spacing w:val="-7"/>
          <w:w w:val="105"/>
        </w:rPr>
        <w:t xml:space="preserve"> </w:t>
      </w:r>
      <w:r>
        <w:rPr>
          <w:color w:val="231F20"/>
          <w:w w:val="105"/>
        </w:rPr>
        <w:t>completed</w:t>
      </w:r>
      <w:r>
        <w:rPr>
          <w:color w:val="231F20"/>
          <w:spacing w:val="-7"/>
          <w:w w:val="105"/>
        </w:rPr>
        <w:t xml:space="preserve"> </w:t>
      </w:r>
      <w:r>
        <w:rPr>
          <w:color w:val="231F20"/>
          <w:w w:val="105"/>
        </w:rPr>
        <w:t>your</w:t>
      </w:r>
      <w:r>
        <w:rPr>
          <w:color w:val="231F20"/>
          <w:spacing w:val="-8"/>
          <w:w w:val="105"/>
        </w:rPr>
        <w:t xml:space="preserve"> </w:t>
      </w:r>
      <w:r>
        <w:rPr>
          <w:color w:val="231F20"/>
          <w:w w:val="105"/>
        </w:rPr>
        <w:t>U.S.</w:t>
      </w:r>
      <w:r>
        <w:rPr>
          <w:color w:val="231F20"/>
          <w:spacing w:val="-7"/>
          <w:w w:val="105"/>
        </w:rPr>
        <w:t xml:space="preserve"> </w:t>
      </w:r>
      <w:r>
        <w:rPr>
          <w:color w:val="231F20"/>
          <w:w w:val="105"/>
        </w:rPr>
        <w:t>Role</w:t>
      </w:r>
      <w:r>
        <w:rPr>
          <w:color w:val="231F20"/>
          <w:spacing w:val="-7"/>
          <w:w w:val="105"/>
        </w:rPr>
        <w:t xml:space="preserve"> </w:t>
      </w:r>
      <w:r>
        <w:rPr>
          <w:color w:val="231F20"/>
          <w:w w:val="105"/>
        </w:rPr>
        <w:t>in</w:t>
      </w:r>
      <w:r>
        <w:rPr>
          <w:color w:val="231F20"/>
          <w:spacing w:val="-8"/>
          <w:w w:val="105"/>
        </w:rPr>
        <w:t xml:space="preserve"> </w:t>
      </w:r>
      <w:r>
        <w:rPr>
          <w:color w:val="231F20"/>
          <w:w w:val="105"/>
        </w:rPr>
        <w:t>the</w:t>
      </w:r>
      <w:r>
        <w:rPr>
          <w:color w:val="231F20"/>
          <w:spacing w:val="-7"/>
          <w:w w:val="105"/>
        </w:rPr>
        <w:t xml:space="preserve"> </w:t>
      </w:r>
      <w:r>
        <w:rPr>
          <w:color w:val="231F20"/>
          <w:spacing w:val="-3"/>
          <w:w w:val="105"/>
        </w:rPr>
        <w:t>World</w:t>
      </w:r>
      <w:r>
        <w:rPr>
          <w:color w:val="231F20"/>
          <w:spacing w:val="-8"/>
          <w:w w:val="105"/>
        </w:rPr>
        <w:t xml:space="preserve"> </w:t>
      </w:r>
      <w:r>
        <w:rPr>
          <w:color w:val="231F20"/>
          <w:w w:val="105"/>
        </w:rPr>
        <w:t>Student</w:t>
      </w:r>
      <w:r>
        <w:rPr>
          <w:color w:val="231F20"/>
          <w:spacing w:val="-7"/>
          <w:w w:val="105"/>
        </w:rPr>
        <w:t xml:space="preserve"> </w:t>
      </w:r>
      <w:r>
        <w:rPr>
          <w:color w:val="231F20"/>
          <w:w w:val="105"/>
        </w:rPr>
        <w:t>Ballot</w:t>
      </w:r>
      <w:r>
        <w:rPr>
          <w:color w:val="231F20"/>
          <w:spacing w:val="-7"/>
          <w:w w:val="105"/>
        </w:rPr>
        <w:t xml:space="preserve"> </w:t>
      </w:r>
      <w:r>
        <w:rPr>
          <w:color w:val="231F20"/>
          <w:w w:val="105"/>
        </w:rPr>
        <w:t>and</w:t>
      </w:r>
      <w:r>
        <w:rPr>
          <w:color w:val="231F20"/>
          <w:spacing w:val="-8"/>
          <w:w w:val="105"/>
        </w:rPr>
        <w:t xml:space="preserve"> </w:t>
      </w:r>
      <w:r>
        <w:rPr>
          <w:color w:val="231F20"/>
          <w:w w:val="105"/>
        </w:rPr>
        <w:t>submitted</w:t>
      </w:r>
      <w:r>
        <w:rPr>
          <w:color w:val="231F20"/>
          <w:spacing w:val="-7"/>
          <w:w w:val="105"/>
        </w:rPr>
        <w:t xml:space="preserve"> </w:t>
      </w:r>
      <w:r>
        <w:rPr>
          <w:color w:val="231F20"/>
          <w:w w:val="105"/>
        </w:rPr>
        <w:t>it</w:t>
      </w:r>
      <w:r>
        <w:rPr>
          <w:color w:val="231F20"/>
          <w:spacing w:val="-7"/>
          <w:w w:val="105"/>
        </w:rPr>
        <w:t xml:space="preserve"> </w:t>
      </w:r>
      <w:r>
        <w:rPr>
          <w:color w:val="231F20"/>
          <w:w w:val="105"/>
        </w:rPr>
        <w:t>on- line</w:t>
      </w:r>
      <w:r>
        <w:rPr>
          <w:color w:val="231F20"/>
          <w:spacing w:val="-5"/>
          <w:w w:val="105"/>
        </w:rPr>
        <w:t xml:space="preserve"> </w:t>
      </w:r>
      <w:r>
        <w:rPr>
          <w:color w:val="231F20"/>
          <w:w w:val="105"/>
        </w:rPr>
        <w:t>at</w:t>
      </w:r>
      <w:r>
        <w:rPr>
          <w:color w:val="231F20"/>
          <w:spacing w:val="-5"/>
          <w:w w:val="105"/>
        </w:rPr>
        <w:t xml:space="preserve"> </w:t>
      </w:r>
      <w:hyperlink r:id="rId111">
        <w:r>
          <w:rPr>
            <w:color w:val="231F20"/>
            <w:w w:val="105"/>
          </w:rPr>
          <w:t>&lt;www.choices.edu/usroleballot&gt;,</w:t>
        </w:r>
        <w:r>
          <w:rPr>
            <w:color w:val="231F20"/>
            <w:spacing w:val="-4"/>
            <w:w w:val="105"/>
          </w:rPr>
          <w:t xml:space="preserve"> </w:t>
        </w:r>
      </w:hyperlink>
      <w:r>
        <w:rPr>
          <w:color w:val="231F20"/>
          <w:w w:val="105"/>
        </w:rPr>
        <w:t>you</w:t>
      </w:r>
      <w:r>
        <w:rPr>
          <w:color w:val="231F20"/>
          <w:spacing w:val="-5"/>
          <w:w w:val="105"/>
        </w:rPr>
        <w:t xml:space="preserve"> </w:t>
      </w:r>
      <w:r>
        <w:rPr>
          <w:color w:val="231F20"/>
          <w:w w:val="105"/>
        </w:rPr>
        <w:t>are</w:t>
      </w:r>
      <w:r>
        <w:rPr>
          <w:color w:val="231F20"/>
          <w:spacing w:val="-5"/>
          <w:w w:val="105"/>
        </w:rPr>
        <w:t xml:space="preserve"> </w:t>
      </w:r>
      <w:r>
        <w:rPr>
          <w:color w:val="231F20"/>
          <w:w w:val="105"/>
        </w:rPr>
        <w:t>ready</w:t>
      </w:r>
      <w:r>
        <w:rPr>
          <w:color w:val="231F20"/>
          <w:spacing w:val="-4"/>
          <w:w w:val="105"/>
        </w:rPr>
        <w:t xml:space="preserve"> </w:t>
      </w:r>
      <w:r>
        <w:rPr>
          <w:color w:val="231F20"/>
          <w:w w:val="105"/>
        </w:rPr>
        <w:t>to</w:t>
      </w:r>
      <w:r>
        <w:rPr>
          <w:color w:val="231F20"/>
          <w:spacing w:val="-5"/>
          <w:w w:val="105"/>
        </w:rPr>
        <w:t xml:space="preserve"> </w:t>
      </w:r>
      <w:r>
        <w:rPr>
          <w:color w:val="231F20"/>
          <w:w w:val="105"/>
        </w:rPr>
        <w:t>offer</w:t>
      </w:r>
      <w:r>
        <w:rPr>
          <w:color w:val="231F20"/>
          <w:spacing w:val="-4"/>
          <w:w w:val="105"/>
        </w:rPr>
        <w:t xml:space="preserve"> </w:t>
      </w:r>
      <w:r>
        <w:rPr>
          <w:color w:val="231F20"/>
          <w:w w:val="105"/>
        </w:rPr>
        <w:t>your</w:t>
      </w:r>
      <w:r>
        <w:rPr>
          <w:color w:val="231F20"/>
          <w:spacing w:val="-5"/>
          <w:w w:val="105"/>
        </w:rPr>
        <w:t xml:space="preserve"> </w:t>
      </w:r>
      <w:r>
        <w:rPr>
          <w:color w:val="231F20"/>
          <w:w w:val="105"/>
        </w:rPr>
        <w:t>own</w:t>
      </w:r>
      <w:r>
        <w:rPr>
          <w:color w:val="231F20"/>
          <w:spacing w:val="-5"/>
          <w:w w:val="105"/>
        </w:rPr>
        <w:t xml:space="preserve"> </w:t>
      </w:r>
      <w:r>
        <w:rPr>
          <w:color w:val="231F20"/>
          <w:w w:val="105"/>
        </w:rPr>
        <w:t>recommendations</w:t>
      </w:r>
      <w:r>
        <w:rPr>
          <w:color w:val="231F20"/>
          <w:spacing w:val="-4"/>
          <w:w w:val="105"/>
        </w:rPr>
        <w:t xml:space="preserve"> </w:t>
      </w:r>
      <w:r>
        <w:rPr>
          <w:color w:val="231F20"/>
          <w:w w:val="105"/>
        </w:rPr>
        <w:t>for</w:t>
      </w:r>
      <w:r>
        <w:rPr>
          <w:color w:val="231F20"/>
          <w:spacing w:val="-5"/>
          <w:w w:val="105"/>
        </w:rPr>
        <w:t xml:space="preserve"> </w:t>
      </w:r>
      <w:r>
        <w:rPr>
          <w:color w:val="231F20"/>
          <w:w w:val="105"/>
        </w:rPr>
        <w:t xml:space="preserve">U.S. foreign </w:t>
      </w:r>
      <w:r>
        <w:rPr>
          <w:color w:val="231F20"/>
          <w:spacing w:val="-3"/>
          <w:w w:val="105"/>
        </w:rPr>
        <w:t xml:space="preserve">policy. </w:t>
      </w:r>
      <w:r>
        <w:rPr>
          <w:color w:val="231F20"/>
          <w:w w:val="105"/>
        </w:rPr>
        <w:t xml:space="preserve">In this exercise you will create a Future that reflects your own beliefs and opinions. </w:t>
      </w:r>
      <w:r>
        <w:rPr>
          <w:color w:val="231F20"/>
          <w:spacing w:val="-5"/>
          <w:w w:val="105"/>
        </w:rPr>
        <w:t xml:space="preserve">You </w:t>
      </w:r>
      <w:r>
        <w:rPr>
          <w:color w:val="231F20"/>
          <w:w w:val="105"/>
        </w:rPr>
        <w:t>may borrow heavily from one Future, combine ideas from two or three Futures, or take a new approach altogether. Be careful of contradictions, keep in mind that policies should logically follow beliefs,</w:t>
      </w:r>
      <w:r>
        <w:rPr>
          <w:color w:val="231F20"/>
          <w:spacing w:val="-4"/>
          <w:w w:val="105"/>
        </w:rPr>
        <w:t xml:space="preserve"> </w:t>
      </w:r>
      <w:r>
        <w:rPr>
          <w:color w:val="231F20"/>
          <w:w w:val="105"/>
        </w:rPr>
        <w:t>and</w:t>
      </w:r>
      <w:r>
        <w:rPr>
          <w:color w:val="231F20"/>
          <w:spacing w:val="-3"/>
          <w:w w:val="105"/>
        </w:rPr>
        <w:t xml:space="preserve"> </w:t>
      </w:r>
      <w:r>
        <w:rPr>
          <w:color w:val="231F20"/>
          <w:w w:val="105"/>
        </w:rPr>
        <w:t>remember</w:t>
      </w:r>
      <w:r>
        <w:rPr>
          <w:color w:val="231F20"/>
          <w:spacing w:val="-4"/>
          <w:w w:val="105"/>
        </w:rPr>
        <w:t xml:space="preserve"> </w:t>
      </w:r>
      <w:r>
        <w:rPr>
          <w:color w:val="231F20"/>
          <w:w w:val="105"/>
        </w:rPr>
        <w:t>that</w:t>
      </w:r>
      <w:r>
        <w:rPr>
          <w:color w:val="231F20"/>
          <w:spacing w:val="-3"/>
          <w:w w:val="105"/>
        </w:rPr>
        <w:t xml:space="preserve"> </w:t>
      </w:r>
      <w:r>
        <w:rPr>
          <w:color w:val="231F20"/>
          <w:w w:val="105"/>
        </w:rPr>
        <w:t>the</w:t>
      </w:r>
      <w:r>
        <w:rPr>
          <w:color w:val="231F20"/>
          <w:spacing w:val="-3"/>
          <w:w w:val="105"/>
        </w:rPr>
        <w:t xml:space="preserve"> </w:t>
      </w:r>
      <w:r>
        <w:rPr>
          <w:color w:val="231F20"/>
          <w:w w:val="105"/>
        </w:rPr>
        <w:t>economic</w:t>
      </w:r>
      <w:r>
        <w:rPr>
          <w:color w:val="231F20"/>
          <w:spacing w:val="-4"/>
          <w:w w:val="105"/>
        </w:rPr>
        <w:t xml:space="preserve"> </w:t>
      </w:r>
      <w:r>
        <w:rPr>
          <w:color w:val="231F20"/>
          <w:w w:val="105"/>
        </w:rPr>
        <w:t>cost</w:t>
      </w:r>
      <w:r>
        <w:rPr>
          <w:color w:val="231F20"/>
          <w:spacing w:val="-3"/>
          <w:w w:val="105"/>
        </w:rPr>
        <w:t xml:space="preserve"> </w:t>
      </w:r>
      <w:r>
        <w:rPr>
          <w:color w:val="231F20"/>
          <w:w w:val="105"/>
        </w:rPr>
        <w:t>of</w:t>
      </w:r>
      <w:r>
        <w:rPr>
          <w:color w:val="231F20"/>
          <w:spacing w:val="-3"/>
          <w:w w:val="105"/>
        </w:rPr>
        <w:t xml:space="preserve"> </w:t>
      </w:r>
      <w:r>
        <w:rPr>
          <w:color w:val="231F20"/>
          <w:w w:val="105"/>
        </w:rPr>
        <w:t>your</w:t>
      </w:r>
      <w:r>
        <w:rPr>
          <w:color w:val="231F20"/>
          <w:spacing w:val="-4"/>
          <w:w w:val="105"/>
        </w:rPr>
        <w:t xml:space="preserve"> </w:t>
      </w:r>
      <w:r>
        <w:rPr>
          <w:color w:val="231F20"/>
          <w:w w:val="105"/>
        </w:rPr>
        <w:t>Future</w:t>
      </w:r>
      <w:r>
        <w:rPr>
          <w:color w:val="231F20"/>
          <w:spacing w:val="-3"/>
          <w:w w:val="105"/>
        </w:rPr>
        <w:t xml:space="preserve"> </w:t>
      </w:r>
      <w:r>
        <w:rPr>
          <w:color w:val="231F20"/>
          <w:w w:val="105"/>
        </w:rPr>
        <w:t>must</w:t>
      </w:r>
      <w:r>
        <w:rPr>
          <w:color w:val="231F20"/>
          <w:spacing w:val="-3"/>
          <w:w w:val="105"/>
        </w:rPr>
        <w:t xml:space="preserve"> </w:t>
      </w:r>
      <w:r>
        <w:rPr>
          <w:color w:val="231F20"/>
          <w:w w:val="105"/>
        </w:rPr>
        <w:t>be</w:t>
      </w:r>
      <w:r>
        <w:rPr>
          <w:color w:val="231F20"/>
          <w:spacing w:val="-4"/>
          <w:w w:val="105"/>
        </w:rPr>
        <w:t xml:space="preserve"> </w:t>
      </w:r>
      <w:r>
        <w:rPr>
          <w:color w:val="231F20"/>
          <w:w w:val="105"/>
        </w:rPr>
        <w:t>factored</w:t>
      </w:r>
      <w:r>
        <w:rPr>
          <w:color w:val="231F20"/>
          <w:spacing w:val="-3"/>
          <w:w w:val="105"/>
        </w:rPr>
        <w:t xml:space="preserve"> </w:t>
      </w:r>
      <w:r>
        <w:rPr>
          <w:color w:val="231F20"/>
          <w:w w:val="105"/>
        </w:rPr>
        <w:t>into</w:t>
      </w:r>
      <w:r>
        <w:rPr>
          <w:color w:val="231F20"/>
          <w:spacing w:val="-3"/>
          <w:w w:val="105"/>
        </w:rPr>
        <w:t xml:space="preserve"> </w:t>
      </w:r>
      <w:r>
        <w:rPr>
          <w:color w:val="231F20"/>
          <w:w w:val="105"/>
        </w:rPr>
        <w:t>your</w:t>
      </w:r>
      <w:r>
        <w:rPr>
          <w:color w:val="231F20"/>
          <w:spacing w:val="-4"/>
          <w:w w:val="105"/>
        </w:rPr>
        <w:t xml:space="preserve"> </w:t>
      </w:r>
      <w:r>
        <w:rPr>
          <w:color w:val="231F20"/>
          <w:w w:val="105"/>
        </w:rPr>
        <w:t>thinking.</w:t>
      </w:r>
    </w:p>
    <w:p w14:paraId="4F542BC8" w14:textId="77777777" w:rsidR="00C20691" w:rsidRDefault="00284A25">
      <w:pPr>
        <w:pStyle w:val="BodyText"/>
        <w:spacing w:before="6" w:line="273" w:lineRule="auto"/>
        <w:ind w:left="1020" w:right="1573"/>
      </w:pPr>
      <w:r>
        <w:rPr>
          <w:color w:val="231F20"/>
          <w:w w:val="105"/>
        </w:rPr>
        <w:t>There are no right or wrong answers. Rather, you should strive to craft a Future that is logical and persuasive.</w:t>
      </w:r>
    </w:p>
    <w:p w14:paraId="6B206834" w14:textId="77777777" w:rsidR="00C20691" w:rsidRDefault="00C20691">
      <w:pPr>
        <w:pStyle w:val="BodyText"/>
        <w:spacing w:before="10"/>
        <w:rPr>
          <w:sz w:val="29"/>
        </w:rPr>
      </w:pPr>
    </w:p>
    <w:p w14:paraId="554A76D8" w14:textId="77777777" w:rsidR="00C20691" w:rsidRDefault="00284A25">
      <w:pPr>
        <w:tabs>
          <w:tab w:val="left" w:pos="6047"/>
        </w:tabs>
        <w:ind w:left="1020"/>
        <w:rPr>
          <w:sz w:val="20"/>
        </w:rPr>
      </w:pPr>
      <w:r>
        <w:rPr>
          <w:rFonts w:ascii="Trebuchet MS"/>
          <w:b/>
          <w:color w:val="231F20"/>
          <w:spacing w:val="-6"/>
          <w:sz w:val="24"/>
        </w:rPr>
        <w:t>Your</w:t>
      </w:r>
      <w:r>
        <w:rPr>
          <w:rFonts w:ascii="Trebuchet MS"/>
          <w:b/>
          <w:color w:val="231F20"/>
          <w:spacing w:val="-20"/>
          <w:sz w:val="24"/>
        </w:rPr>
        <w:t xml:space="preserve"> </w:t>
      </w:r>
      <w:r>
        <w:rPr>
          <w:rFonts w:ascii="Trebuchet MS"/>
          <w:b/>
          <w:color w:val="231F20"/>
          <w:sz w:val="24"/>
        </w:rPr>
        <w:t>Future</w:t>
      </w:r>
      <w:r>
        <w:rPr>
          <w:rFonts w:ascii="Trebuchet MS"/>
          <w:b/>
          <w:color w:val="231F20"/>
          <w:spacing w:val="-19"/>
          <w:sz w:val="24"/>
        </w:rPr>
        <w:t xml:space="preserve"> </w:t>
      </w:r>
      <w:r>
        <w:rPr>
          <w:rFonts w:ascii="Trebuchet MS"/>
          <w:b/>
          <w:color w:val="231F20"/>
          <w:sz w:val="24"/>
        </w:rPr>
        <w:t>Five:</w:t>
      </w:r>
      <w:r>
        <w:rPr>
          <w:rFonts w:ascii="Trebuchet MS"/>
          <w:b/>
          <w:color w:val="231F20"/>
          <w:sz w:val="24"/>
          <w:u w:val="single" w:color="221E1F"/>
        </w:rPr>
        <w:t xml:space="preserve"> </w:t>
      </w:r>
      <w:r>
        <w:rPr>
          <w:rFonts w:ascii="Trebuchet MS"/>
          <w:b/>
          <w:color w:val="231F20"/>
          <w:sz w:val="24"/>
          <w:u w:val="single" w:color="221E1F"/>
        </w:rPr>
        <w:tab/>
      </w:r>
      <w:r>
        <w:rPr>
          <w:color w:val="231F20"/>
          <w:sz w:val="20"/>
        </w:rPr>
        <w:t>(your</w:t>
      </w:r>
      <w:r>
        <w:rPr>
          <w:color w:val="231F20"/>
          <w:spacing w:val="7"/>
          <w:sz w:val="20"/>
        </w:rPr>
        <w:t xml:space="preserve"> </w:t>
      </w:r>
      <w:r>
        <w:rPr>
          <w:color w:val="231F20"/>
          <w:sz w:val="20"/>
        </w:rPr>
        <w:t>title)</w:t>
      </w:r>
    </w:p>
    <w:p w14:paraId="24BE224C" w14:textId="77777777" w:rsidR="00C20691" w:rsidRDefault="00284A25" w:rsidP="00A16E22">
      <w:pPr>
        <w:pStyle w:val="ListParagraph"/>
        <w:numPr>
          <w:ilvl w:val="0"/>
          <w:numId w:val="1"/>
        </w:numPr>
        <w:tabs>
          <w:tab w:val="left" w:pos="1243"/>
        </w:tabs>
        <w:spacing w:before="23"/>
        <w:ind w:hanging="360"/>
        <w:rPr>
          <w:sz w:val="20"/>
        </w:rPr>
      </w:pPr>
      <w:r>
        <w:rPr>
          <w:color w:val="231F20"/>
          <w:w w:val="105"/>
          <w:sz w:val="20"/>
        </w:rPr>
        <w:t>What do you believe are the most important problems facing the United</w:t>
      </w:r>
      <w:r>
        <w:rPr>
          <w:color w:val="231F20"/>
          <w:spacing w:val="30"/>
          <w:w w:val="105"/>
          <w:sz w:val="20"/>
        </w:rPr>
        <w:t xml:space="preserve"> </w:t>
      </w:r>
      <w:r>
        <w:rPr>
          <w:color w:val="231F20"/>
          <w:w w:val="105"/>
          <w:sz w:val="20"/>
        </w:rPr>
        <w:t>States?</w:t>
      </w:r>
    </w:p>
    <w:p w14:paraId="2D3691AE" w14:textId="77777777" w:rsidR="00C20691" w:rsidRDefault="00C20691">
      <w:pPr>
        <w:pStyle w:val="BodyText"/>
        <w:rPr>
          <w:sz w:val="24"/>
        </w:rPr>
      </w:pPr>
    </w:p>
    <w:p w14:paraId="217F9269" w14:textId="77777777" w:rsidR="00C20691" w:rsidRDefault="00C20691">
      <w:pPr>
        <w:pStyle w:val="BodyText"/>
        <w:rPr>
          <w:sz w:val="24"/>
        </w:rPr>
      </w:pPr>
    </w:p>
    <w:p w14:paraId="36208396" w14:textId="77777777" w:rsidR="00C20691" w:rsidRDefault="00C20691">
      <w:pPr>
        <w:pStyle w:val="BodyText"/>
        <w:rPr>
          <w:sz w:val="24"/>
        </w:rPr>
      </w:pPr>
    </w:p>
    <w:p w14:paraId="1864E93C" w14:textId="77777777" w:rsidR="00C20691" w:rsidRDefault="00C20691">
      <w:pPr>
        <w:pStyle w:val="BodyText"/>
        <w:rPr>
          <w:sz w:val="24"/>
        </w:rPr>
      </w:pPr>
    </w:p>
    <w:p w14:paraId="7254712B" w14:textId="77777777" w:rsidR="00C20691" w:rsidRDefault="00C20691">
      <w:pPr>
        <w:pStyle w:val="BodyText"/>
        <w:spacing w:before="4"/>
        <w:rPr>
          <w:sz w:val="21"/>
        </w:rPr>
      </w:pPr>
    </w:p>
    <w:p w14:paraId="2C867EAD" w14:textId="77777777" w:rsidR="00C20691" w:rsidRDefault="00284A25" w:rsidP="00A16E22">
      <w:pPr>
        <w:pStyle w:val="ListParagraph"/>
        <w:numPr>
          <w:ilvl w:val="0"/>
          <w:numId w:val="1"/>
        </w:numPr>
        <w:tabs>
          <w:tab w:val="left" w:pos="1243"/>
        </w:tabs>
        <w:ind w:hanging="360"/>
        <w:rPr>
          <w:sz w:val="20"/>
        </w:rPr>
      </w:pPr>
      <w:r>
        <w:rPr>
          <w:color w:val="231F20"/>
          <w:w w:val="105"/>
          <w:sz w:val="20"/>
        </w:rPr>
        <w:t>What steps in the foreign policy arena should the United States take over the next ten</w:t>
      </w:r>
      <w:r>
        <w:rPr>
          <w:color w:val="231F20"/>
          <w:spacing w:val="32"/>
          <w:w w:val="105"/>
          <w:sz w:val="20"/>
        </w:rPr>
        <w:t xml:space="preserve"> </w:t>
      </w:r>
      <w:r>
        <w:rPr>
          <w:color w:val="231F20"/>
          <w:w w:val="105"/>
          <w:sz w:val="20"/>
        </w:rPr>
        <w:t>years?</w:t>
      </w:r>
    </w:p>
    <w:p w14:paraId="3EB676A8" w14:textId="77777777" w:rsidR="00C20691" w:rsidRDefault="00C20691">
      <w:pPr>
        <w:pStyle w:val="BodyText"/>
        <w:rPr>
          <w:sz w:val="24"/>
        </w:rPr>
      </w:pPr>
    </w:p>
    <w:p w14:paraId="78F2F3A1" w14:textId="77777777" w:rsidR="00C20691" w:rsidRDefault="00C20691">
      <w:pPr>
        <w:pStyle w:val="BodyText"/>
        <w:rPr>
          <w:sz w:val="24"/>
        </w:rPr>
      </w:pPr>
    </w:p>
    <w:p w14:paraId="1B795735" w14:textId="77777777" w:rsidR="00C20691" w:rsidRDefault="00C20691">
      <w:pPr>
        <w:pStyle w:val="BodyText"/>
        <w:rPr>
          <w:sz w:val="24"/>
        </w:rPr>
      </w:pPr>
    </w:p>
    <w:p w14:paraId="19135F80" w14:textId="77777777" w:rsidR="00C20691" w:rsidRDefault="00C20691">
      <w:pPr>
        <w:pStyle w:val="BodyText"/>
        <w:rPr>
          <w:sz w:val="24"/>
        </w:rPr>
      </w:pPr>
    </w:p>
    <w:p w14:paraId="174383C6" w14:textId="77777777" w:rsidR="00C20691" w:rsidRDefault="00C20691">
      <w:pPr>
        <w:pStyle w:val="BodyText"/>
        <w:spacing w:before="3"/>
        <w:rPr>
          <w:sz w:val="21"/>
        </w:rPr>
      </w:pPr>
    </w:p>
    <w:p w14:paraId="14230758" w14:textId="77777777" w:rsidR="00C20691" w:rsidRDefault="00284A25" w:rsidP="00A16E22">
      <w:pPr>
        <w:pStyle w:val="ListParagraph"/>
        <w:numPr>
          <w:ilvl w:val="0"/>
          <w:numId w:val="1"/>
        </w:numPr>
        <w:tabs>
          <w:tab w:val="left" w:pos="1243"/>
        </w:tabs>
        <w:spacing w:line="273" w:lineRule="auto"/>
        <w:ind w:right="1517" w:hanging="360"/>
        <w:rPr>
          <w:sz w:val="20"/>
        </w:rPr>
      </w:pPr>
      <w:r>
        <w:rPr>
          <w:color w:val="231F20"/>
          <w:w w:val="105"/>
          <w:sz w:val="20"/>
        </w:rPr>
        <w:t>How would your Future affect the lives of Americans? How would your Future affect the lives of people in other</w:t>
      </w:r>
      <w:r>
        <w:rPr>
          <w:color w:val="231F20"/>
          <w:spacing w:val="12"/>
          <w:w w:val="105"/>
          <w:sz w:val="20"/>
        </w:rPr>
        <w:t xml:space="preserve"> </w:t>
      </w:r>
      <w:r>
        <w:rPr>
          <w:color w:val="231F20"/>
          <w:w w:val="105"/>
          <w:sz w:val="20"/>
        </w:rPr>
        <w:t>countries?</w:t>
      </w:r>
    </w:p>
    <w:p w14:paraId="1EDD683A" w14:textId="77777777" w:rsidR="00C20691" w:rsidRDefault="00C20691">
      <w:pPr>
        <w:pStyle w:val="BodyText"/>
        <w:rPr>
          <w:sz w:val="24"/>
        </w:rPr>
      </w:pPr>
    </w:p>
    <w:p w14:paraId="2EF447D2" w14:textId="77777777" w:rsidR="00C20691" w:rsidRDefault="00C20691">
      <w:pPr>
        <w:pStyle w:val="BodyText"/>
        <w:rPr>
          <w:sz w:val="24"/>
        </w:rPr>
      </w:pPr>
    </w:p>
    <w:p w14:paraId="6C741974" w14:textId="77777777" w:rsidR="00C20691" w:rsidRDefault="00C20691">
      <w:pPr>
        <w:pStyle w:val="BodyText"/>
        <w:rPr>
          <w:sz w:val="24"/>
        </w:rPr>
      </w:pPr>
    </w:p>
    <w:p w14:paraId="3D0172FF" w14:textId="77777777" w:rsidR="00C20691" w:rsidRDefault="00C20691">
      <w:pPr>
        <w:pStyle w:val="BodyText"/>
        <w:rPr>
          <w:sz w:val="24"/>
        </w:rPr>
      </w:pPr>
    </w:p>
    <w:p w14:paraId="7BA58437" w14:textId="77777777" w:rsidR="00C20691" w:rsidRDefault="00284A25" w:rsidP="00A16E22">
      <w:pPr>
        <w:pStyle w:val="ListParagraph"/>
        <w:numPr>
          <w:ilvl w:val="0"/>
          <w:numId w:val="1"/>
        </w:numPr>
        <w:tabs>
          <w:tab w:val="left" w:pos="1243"/>
        </w:tabs>
        <w:spacing w:before="211" w:line="549" w:lineRule="auto"/>
        <w:ind w:right="4806" w:hanging="360"/>
        <w:rPr>
          <w:sz w:val="20"/>
        </w:rPr>
      </w:pPr>
      <w:r>
        <w:rPr>
          <w:color w:val="231F20"/>
          <w:sz w:val="20"/>
        </w:rPr>
        <w:t>What are the two strongest arguments opposing your Future? a.</w:t>
      </w:r>
    </w:p>
    <w:p w14:paraId="17CE1B2F" w14:textId="77777777" w:rsidR="00C20691" w:rsidRDefault="00C20691">
      <w:pPr>
        <w:pStyle w:val="BodyText"/>
        <w:rPr>
          <w:sz w:val="24"/>
        </w:rPr>
      </w:pPr>
    </w:p>
    <w:p w14:paraId="58F58E73" w14:textId="77777777" w:rsidR="00C20691" w:rsidRDefault="00C20691">
      <w:pPr>
        <w:pStyle w:val="BodyText"/>
        <w:spacing w:before="8"/>
        <w:rPr>
          <w:sz w:val="21"/>
        </w:rPr>
      </w:pPr>
    </w:p>
    <w:p w14:paraId="5F66AA57" w14:textId="77777777" w:rsidR="00C20691" w:rsidRDefault="00284A25">
      <w:pPr>
        <w:pStyle w:val="BodyText"/>
        <w:ind w:left="1380"/>
      </w:pPr>
      <w:r>
        <w:rPr>
          <w:color w:val="231F20"/>
        </w:rPr>
        <w:t>b.</w:t>
      </w:r>
    </w:p>
    <w:p w14:paraId="00A1C046" w14:textId="77777777" w:rsidR="00C20691" w:rsidRDefault="00C20691">
      <w:pPr>
        <w:pStyle w:val="BodyText"/>
        <w:rPr>
          <w:sz w:val="24"/>
        </w:rPr>
      </w:pPr>
    </w:p>
    <w:p w14:paraId="5859E9C9" w14:textId="77777777" w:rsidR="00C20691" w:rsidRDefault="00C20691">
      <w:pPr>
        <w:pStyle w:val="BodyText"/>
        <w:rPr>
          <w:sz w:val="24"/>
        </w:rPr>
      </w:pPr>
    </w:p>
    <w:p w14:paraId="0C6AB23E" w14:textId="77777777" w:rsidR="00C20691" w:rsidRDefault="00C20691">
      <w:pPr>
        <w:pStyle w:val="BodyText"/>
        <w:spacing w:before="6"/>
        <w:rPr>
          <w:sz w:val="23"/>
        </w:rPr>
      </w:pPr>
    </w:p>
    <w:p w14:paraId="7444BAE1" w14:textId="77777777" w:rsidR="00C20691" w:rsidRDefault="00284A25" w:rsidP="00A16E22">
      <w:pPr>
        <w:pStyle w:val="ListParagraph"/>
        <w:numPr>
          <w:ilvl w:val="0"/>
          <w:numId w:val="1"/>
        </w:numPr>
        <w:tabs>
          <w:tab w:val="left" w:pos="1243"/>
        </w:tabs>
        <w:spacing w:line="549" w:lineRule="auto"/>
        <w:ind w:right="4651" w:hanging="360"/>
        <w:rPr>
          <w:sz w:val="20"/>
        </w:rPr>
      </w:pPr>
      <w:r>
        <w:rPr>
          <w:color w:val="231F20"/>
          <w:sz w:val="20"/>
        </w:rPr>
        <w:t>What are the two strongest arguments supporting your Future? a.</w:t>
      </w:r>
    </w:p>
    <w:p w14:paraId="0BC23916" w14:textId="77777777" w:rsidR="00C20691" w:rsidRDefault="00C20691">
      <w:pPr>
        <w:pStyle w:val="BodyText"/>
        <w:rPr>
          <w:sz w:val="24"/>
        </w:rPr>
      </w:pPr>
    </w:p>
    <w:p w14:paraId="3514B179" w14:textId="77777777" w:rsidR="00C20691" w:rsidRDefault="00C20691">
      <w:pPr>
        <w:pStyle w:val="BodyText"/>
        <w:spacing w:before="8"/>
        <w:rPr>
          <w:sz w:val="21"/>
        </w:rPr>
      </w:pPr>
    </w:p>
    <w:p w14:paraId="75E93670" w14:textId="77777777" w:rsidR="00C20691" w:rsidRDefault="00284A25">
      <w:pPr>
        <w:pStyle w:val="BodyText"/>
        <w:ind w:left="1380"/>
      </w:pPr>
      <w:r>
        <w:rPr>
          <w:color w:val="231F20"/>
        </w:rPr>
        <w:t>b.</w:t>
      </w:r>
    </w:p>
    <w:p w14:paraId="0EDA4B78" w14:textId="77777777" w:rsidR="00C20691" w:rsidRDefault="00C20691">
      <w:pPr>
        <w:sectPr w:rsidR="00C20691">
          <w:type w:val="continuous"/>
          <w:pgSz w:w="11880" w:h="15480"/>
          <w:pgMar w:top="1380" w:right="0" w:bottom="280" w:left="240" w:header="720" w:footer="720" w:gutter="0"/>
          <w:cols w:space="720"/>
        </w:sectPr>
      </w:pPr>
    </w:p>
    <w:p w14:paraId="678DF9E8" w14:textId="77777777" w:rsidR="00C20691" w:rsidRDefault="00C20691">
      <w:pPr>
        <w:pStyle w:val="BodyText"/>
        <w:spacing w:before="1"/>
        <w:rPr>
          <w:sz w:val="9"/>
        </w:rPr>
      </w:pPr>
    </w:p>
    <w:p w14:paraId="4CB925C7" w14:textId="77777777" w:rsidR="00C20691" w:rsidRDefault="00284A25">
      <w:pPr>
        <w:pStyle w:val="Heading2"/>
        <w:ind w:right="239"/>
        <w:jc w:val="center"/>
      </w:pPr>
      <w:r>
        <w:pict w14:anchorId="1003E682">
          <v:line id="_x0000_s1126" style="position:absolute;left:0;text-align:left;z-index:251668992;mso-wrap-distance-left:0;mso-wrap-distance-right:0;mso-position-horizontal-relative:page" from="63pt,28.8pt" to="531pt,28.8pt" strokecolor="#231f20" strokeweight="1pt">
            <w10:wrap type="topAndBottom" anchorx="page"/>
          </v:line>
        </w:pict>
      </w:r>
      <w:bookmarkStart w:id="59" w:name="Key_Terms"/>
      <w:bookmarkStart w:id="60" w:name="_bookmark31"/>
      <w:bookmarkEnd w:id="59"/>
      <w:bookmarkEnd w:id="60"/>
      <w:r>
        <w:rPr>
          <w:color w:val="231F20"/>
        </w:rPr>
        <w:t>Key Terms</w:t>
      </w:r>
    </w:p>
    <w:p w14:paraId="75EB1DBA" w14:textId="77777777" w:rsidR="00C20691" w:rsidRDefault="00C20691">
      <w:pPr>
        <w:pStyle w:val="BodyText"/>
        <w:spacing w:before="10"/>
        <w:rPr>
          <w:rFonts w:ascii="Trebuchet MS"/>
          <w:b/>
          <w:sz w:val="10"/>
        </w:rPr>
      </w:pPr>
    </w:p>
    <w:p w14:paraId="57E071FD" w14:textId="77777777" w:rsidR="00C20691" w:rsidRDefault="00C20691">
      <w:pPr>
        <w:rPr>
          <w:rFonts w:ascii="Trebuchet MS"/>
          <w:sz w:val="10"/>
        </w:rPr>
        <w:sectPr w:rsidR="00C20691">
          <w:headerReference w:type="even" r:id="rId112"/>
          <w:headerReference w:type="default" r:id="rId113"/>
          <w:pgSz w:w="11880" w:h="15480"/>
          <w:pgMar w:top="1160" w:right="0" w:bottom="680" w:left="240" w:header="507" w:footer="490" w:gutter="0"/>
          <w:pgNumType w:start="47"/>
          <w:cols w:space="720"/>
        </w:sectPr>
      </w:pPr>
    </w:p>
    <w:p w14:paraId="5881D5D8" w14:textId="77777777" w:rsidR="00C20691" w:rsidRDefault="00284A25">
      <w:pPr>
        <w:pStyle w:val="Heading5"/>
        <w:spacing w:before="100"/>
      </w:pPr>
      <w:r>
        <w:rPr>
          <w:color w:val="231F20"/>
        </w:rPr>
        <w:t>Introduction and Part I</w:t>
      </w:r>
    </w:p>
    <w:p w14:paraId="07F59EA2" w14:textId="77777777" w:rsidR="00C20691" w:rsidRDefault="00284A25">
      <w:pPr>
        <w:pStyle w:val="BodyText"/>
        <w:spacing w:before="23" w:line="364" w:lineRule="auto"/>
        <w:ind w:left="1380" w:right="863"/>
      </w:pPr>
      <w:r>
        <w:rPr>
          <w:color w:val="231F20"/>
          <w:w w:val="105"/>
        </w:rPr>
        <w:t>values independence colonial powers annexation nationalist</w:t>
      </w:r>
    </w:p>
    <w:p w14:paraId="74D35430" w14:textId="77777777" w:rsidR="00C20691" w:rsidRDefault="00284A25">
      <w:pPr>
        <w:pStyle w:val="BodyText"/>
        <w:spacing w:before="5" w:line="364" w:lineRule="auto"/>
        <w:ind w:left="1380" w:right="863"/>
      </w:pPr>
      <w:r>
        <w:rPr>
          <w:color w:val="231F20"/>
          <w:w w:val="105"/>
        </w:rPr>
        <w:t xml:space="preserve">self-rule </w:t>
      </w:r>
      <w:r>
        <w:rPr>
          <w:color w:val="231F20"/>
        </w:rPr>
        <w:t>neutrality</w:t>
      </w:r>
    </w:p>
    <w:p w14:paraId="6A519D23" w14:textId="77777777" w:rsidR="00C20691" w:rsidRDefault="00284A25">
      <w:pPr>
        <w:pStyle w:val="BodyText"/>
        <w:spacing w:before="2"/>
        <w:ind w:left="1380"/>
      </w:pPr>
      <w:r>
        <w:rPr>
          <w:color w:val="231F20"/>
        </w:rPr>
        <w:t>international cooperation</w:t>
      </w:r>
    </w:p>
    <w:p w14:paraId="5806308A" w14:textId="77777777" w:rsidR="00C20691" w:rsidRDefault="00284A25">
      <w:pPr>
        <w:pStyle w:val="BodyText"/>
        <w:spacing w:before="2"/>
        <w:rPr>
          <w:sz w:val="34"/>
        </w:rPr>
      </w:pPr>
      <w:r>
        <w:br w:type="column"/>
      </w:r>
    </w:p>
    <w:p w14:paraId="0080FC66" w14:textId="77777777" w:rsidR="00C20691" w:rsidRDefault="00284A25">
      <w:pPr>
        <w:pStyle w:val="BodyText"/>
        <w:spacing w:line="364" w:lineRule="auto"/>
        <w:ind w:left="606" w:right="5447"/>
      </w:pPr>
      <w:r>
        <w:rPr>
          <w:color w:val="231F20"/>
          <w:w w:val="105"/>
        </w:rPr>
        <w:t xml:space="preserve">territorial integrity imperial interests communism fascism </w:t>
      </w:r>
      <w:r>
        <w:rPr>
          <w:color w:val="231F20"/>
        </w:rPr>
        <w:t xml:space="preserve">international order </w:t>
      </w:r>
      <w:r>
        <w:rPr>
          <w:color w:val="231F20"/>
          <w:w w:val="105"/>
        </w:rPr>
        <w:t>nuclear weapons containment deterrence</w:t>
      </w:r>
    </w:p>
    <w:p w14:paraId="6F5F757F" w14:textId="77777777" w:rsidR="00C20691" w:rsidRDefault="00C20691">
      <w:pPr>
        <w:spacing w:line="364" w:lineRule="auto"/>
        <w:sectPr w:rsidR="00C20691">
          <w:type w:val="continuous"/>
          <w:pgSz w:w="11880" w:h="15480"/>
          <w:pgMar w:top="1380" w:right="0" w:bottom="280" w:left="240" w:header="720" w:footer="720" w:gutter="0"/>
          <w:cols w:num="2" w:space="720" w:equalWidth="0">
            <w:col w:w="3714" w:space="40"/>
            <w:col w:w="7886"/>
          </w:cols>
        </w:sectPr>
      </w:pPr>
    </w:p>
    <w:p w14:paraId="3C2B7BEE" w14:textId="77777777" w:rsidR="00C20691" w:rsidRDefault="00C20691">
      <w:pPr>
        <w:pStyle w:val="BodyText"/>
      </w:pPr>
    </w:p>
    <w:p w14:paraId="6B3E22F7" w14:textId="77777777" w:rsidR="00C20691" w:rsidRDefault="00C20691">
      <w:pPr>
        <w:pStyle w:val="BodyText"/>
        <w:spacing w:before="5"/>
      </w:pPr>
    </w:p>
    <w:p w14:paraId="49D03ED6" w14:textId="77777777" w:rsidR="00C20691" w:rsidRDefault="00C20691">
      <w:pPr>
        <w:sectPr w:rsidR="00C20691">
          <w:type w:val="continuous"/>
          <w:pgSz w:w="11880" w:h="15480"/>
          <w:pgMar w:top="1380" w:right="0" w:bottom="280" w:left="240" w:header="720" w:footer="720" w:gutter="0"/>
          <w:cols w:space="720"/>
        </w:sectPr>
      </w:pPr>
    </w:p>
    <w:p w14:paraId="5507812A" w14:textId="77777777" w:rsidR="00C20691" w:rsidRDefault="00284A25">
      <w:pPr>
        <w:pStyle w:val="Heading5"/>
        <w:spacing w:before="100"/>
      </w:pPr>
      <w:r>
        <w:rPr>
          <w:color w:val="231F20"/>
        </w:rPr>
        <w:t>Part II</w:t>
      </w:r>
    </w:p>
    <w:p w14:paraId="1BF317E7" w14:textId="77777777" w:rsidR="00C20691" w:rsidRDefault="00284A25">
      <w:pPr>
        <w:pStyle w:val="BodyText"/>
        <w:spacing w:before="23" w:line="364" w:lineRule="auto"/>
        <w:ind w:left="1380" w:right="1393"/>
      </w:pPr>
      <w:r>
        <w:rPr>
          <w:color w:val="231F20"/>
        </w:rPr>
        <w:t>democracy free market</w:t>
      </w:r>
    </w:p>
    <w:p w14:paraId="57E8C51E" w14:textId="77777777" w:rsidR="00C20691" w:rsidRDefault="00284A25">
      <w:pPr>
        <w:pStyle w:val="BodyText"/>
        <w:spacing w:before="2" w:line="364" w:lineRule="auto"/>
        <w:ind w:left="1380" w:right="430"/>
      </w:pPr>
      <w:r>
        <w:rPr>
          <w:color w:val="231F20"/>
          <w:w w:val="105"/>
        </w:rPr>
        <w:t>interdependence economic refugees Americanization WTO</w:t>
      </w:r>
    </w:p>
    <w:p w14:paraId="17DF05B0" w14:textId="77777777" w:rsidR="00C20691" w:rsidRDefault="00284A25">
      <w:pPr>
        <w:pStyle w:val="BodyText"/>
        <w:spacing w:before="4"/>
        <w:ind w:left="1380"/>
      </w:pPr>
      <w:r>
        <w:rPr>
          <w:color w:val="231F20"/>
          <w:w w:val="110"/>
        </w:rPr>
        <w:t>NAFTA</w:t>
      </w:r>
    </w:p>
    <w:p w14:paraId="61E9F917" w14:textId="77777777" w:rsidR="00C20691" w:rsidRDefault="00284A25">
      <w:pPr>
        <w:pStyle w:val="BodyText"/>
        <w:spacing w:before="119" w:line="364" w:lineRule="auto"/>
        <w:ind w:left="1380" w:right="1393"/>
      </w:pPr>
      <w:r>
        <w:rPr>
          <w:color w:val="231F20"/>
        </w:rPr>
        <w:t>bilateral GDP</w:t>
      </w:r>
    </w:p>
    <w:p w14:paraId="6805E47C" w14:textId="77777777" w:rsidR="00C20691" w:rsidRDefault="00284A25">
      <w:pPr>
        <w:pStyle w:val="BodyText"/>
        <w:spacing w:before="2" w:line="364" w:lineRule="auto"/>
        <w:ind w:left="1380" w:right="363"/>
      </w:pPr>
      <w:r>
        <w:rPr>
          <w:color w:val="231F20"/>
          <w:w w:val="105"/>
        </w:rPr>
        <w:t>employment security developing economies</w:t>
      </w:r>
    </w:p>
    <w:p w14:paraId="451B4FEC" w14:textId="77777777" w:rsidR="00C20691" w:rsidRDefault="00C20691">
      <w:pPr>
        <w:pStyle w:val="BodyText"/>
        <w:rPr>
          <w:sz w:val="24"/>
        </w:rPr>
      </w:pPr>
    </w:p>
    <w:p w14:paraId="43D5F9A2" w14:textId="77777777" w:rsidR="00C20691" w:rsidRDefault="00C20691">
      <w:pPr>
        <w:pStyle w:val="BodyText"/>
        <w:spacing w:before="6"/>
        <w:rPr>
          <w:sz w:val="23"/>
        </w:rPr>
      </w:pPr>
    </w:p>
    <w:p w14:paraId="02D6A115" w14:textId="77777777" w:rsidR="00C20691" w:rsidRDefault="00284A25">
      <w:pPr>
        <w:pStyle w:val="Heading5"/>
      </w:pPr>
      <w:r>
        <w:rPr>
          <w:color w:val="231F20"/>
        </w:rPr>
        <w:t>Part III</w:t>
      </w:r>
    </w:p>
    <w:p w14:paraId="7EEE6550" w14:textId="77777777" w:rsidR="00C20691" w:rsidRDefault="00284A25">
      <w:pPr>
        <w:pStyle w:val="BodyText"/>
        <w:spacing w:before="23" w:line="364" w:lineRule="auto"/>
        <w:ind w:left="1380" w:right="1393"/>
      </w:pPr>
      <w:r>
        <w:rPr>
          <w:color w:val="231F20"/>
          <w:w w:val="105"/>
        </w:rPr>
        <w:t>security rule of law genocide</w:t>
      </w:r>
    </w:p>
    <w:p w14:paraId="1AB1A13B" w14:textId="77777777" w:rsidR="00C20691" w:rsidRDefault="00284A25">
      <w:pPr>
        <w:pStyle w:val="BodyText"/>
        <w:spacing w:before="3" w:line="364" w:lineRule="auto"/>
        <w:ind w:left="1380"/>
      </w:pPr>
      <w:r>
        <w:rPr>
          <w:color w:val="231F20"/>
        </w:rPr>
        <w:t xml:space="preserve">humanitarian intervention </w:t>
      </w:r>
      <w:r>
        <w:rPr>
          <w:color w:val="231F20"/>
          <w:w w:val="105"/>
        </w:rPr>
        <w:t>human rights violations military intervention rogue states</w:t>
      </w:r>
    </w:p>
    <w:p w14:paraId="2B8325E2" w14:textId="77777777" w:rsidR="00C20691" w:rsidRDefault="00284A25">
      <w:pPr>
        <w:pStyle w:val="BodyText"/>
        <w:spacing w:before="9"/>
        <w:rPr>
          <w:sz w:val="34"/>
        </w:rPr>
      </w:pPr>
      <w:r>
        <w:br w:type="column"/>
      </w:r>
    </w:p>
    <w:p w14:paraId="61511396" w14:textId="77777777" w:rsidR="00C20691" w:rsidRDefault="00284A25">
      <w:pPr>
        <w:pStyle w:val="BodyText"/>
        <w:spacing w:before="1"/>
        <w:ind w:left="497"/>
      </w:pPr>
      <w:r>
        <w:rPr>
          <w:color w:val="231F20"/>
          <w:w w:val="105"/>
        </w:rPr>
        <w:t>inequality</w:t>
      </w:r>
    </w:p>
    <w:p w14:paraId="7E693C14" w14:textId="77777777" w:rsidR="00C20691" w:rsidRDefault="00284A25">
      <w:pPr>
        <w:pStyle w:val="BodyText"/>
        <w:spacing w:before="119" w:line="364" w:lineRule="auto"/>
        <w:ind w:left="497" w:right="1196"/>
      </w:pPr>
      <w:r>
        <w:rPr>
          <w:color w:val="231F20"/>
        </w:rPr>
        <w:t>per capita income HIV/AIDS</w:t>
      </w:r>
    </w:p>
    <w:p w14:paraId="2632BC42" w14:textId="77777777" w:rsidR="00C20691" w:rsidRDefault="00284A25">
      <w:pPr>
        <w:pStyle w:val="BodyText"/>
        <w:spacing w:before="2" w:line="364" w:lineRule="auto"/>
        <w:ind w:left="497" w:right="1196"/>
      </w:pPr>
      <w:r>
        <w:rPr>
          <w:color w:val="231F20"/>
          <w:w w:val="105"/>
        </w:rPr>
        <w:t>malaria malnutrition climate change</w:t>
      </w:r>
    </w:p>
    <w:p w14:paraId="036D0686" w14:textId="77777777" w:rsidR="00C20691" w:rsidRDefault="00284A25">
      <w:pPr>
        <w:pStyle w:val="BodyText"/>
        <w:spacing w:before="3" w:line="364" w:lineRule="auto"/>
        <w:ind w:left="497" w:right="-18"/>
      </w:pPr>
      <w:r>
        <w:rPr>
          <w:color w:val="231F20"/>
          <w:w w:val="105"/>
        </w:rPr>
        <w:t>Northern and</w:t>
      </w:r>
      <w:r>
        <w:rPr>
          <w:color w:val="231F20"/>
          <w:spacing w:val="-33"/>
          <w:w w:val="105"/>
        </w:rPr>
        <w:t xml:space="preserve"> </w:t>
      </w:r>
      <w:r>
        <w:rPr>
          <w:color w:val="231F20"/>
          <w:w w:val="105"/>
        </w:rPr>
        <w:t>Southern</w:t>
      </w:r>
      <w:r>
        <w:rPr>
          <w:color w:val="231F20"/>
          <w:spacing w:val="-17"/>
          <w:w w:val="105"/>
        </w:rPr>
        <w:t xml:space="preserve"> </w:t>
      </w:r>
      <w:r>
        <w:rPr>
          <w:color w:val="231F20"/>
          <w:w w:val="105"/>
        </w:rPr>
        <w:t>countries</w:t>
      </w:r>
      <w:r>
        <w:rPr>
          <w:color w:val="231F20"/>
          <w:w w:val="103"/>
        </w:rPr>
        <w:t xml:space="preserve"> </w:t>
      </w:r>
      <w:r>
        <w:rPr>
          <w:color w:val="231F20"/>
          <w:w w:val="105"/>
        </w:rPr>
        <w:t>“green”</w:t>
      </w:r>
      <w:r>
        <w:rPr>
          <w:color w:val="231F20"/>
          <w:spacing w:val="4"/>
          <w:w w:val="105"/>
        </w:rPr>
        <w:t xml:space="preserve"> </w:t>
      </w:r>
      <w:r>
        <w:rPr>
          <w:color w:val="231F20"/>
          <w:w w:val="105"/>
        </w:rPr>
        <w:t>technology</w:t>
      </w:r>
    </w:p>
    <w:p w14:paraId="089FEE4B" w14:textId="77777777" w:rsidR="00C20691" w:rsidRDefault="00284A25">
      <w:pPr>
        <w:pStyle w:val="BodyText"/>
        <w:spacing w:before="2" w:line="364" w:lineRule="auto"/>
        <w:ind w:left="497" w:right="1832"/>
      </w:pPr>
      <w:r>
        <w:rPr>
          <w:color w:val="231F20"/>
        </w:rPr>
        <w:t xml:space="preserve">capitalism </w:t>
      </w:r>
      <w:r>
        <w:rPr>
          <w:color w:val="231F20"/>
          <w:w w:val="105"/>
        </w:rPr>
        <w:t>UN</w:t>
      </w:r>
    </w:p>
    <w:p w14:paraId="7A855BC7" w14:textId="77777777" w:rsidR="00C20691" w:rsidRDefault="00C20691">
      <w:pPr>
        <w:pStyle w:val="BodyText"/>
        <w:rPr>
          <w:sz w:val="24"/>
        </w:rPr>
      </w:pPr>
    </w:p>
    <w:p w14:paraId="691EEBC2" w14:textId="77777777" w:rsidR="00C20691" w:rsidRDefault="00C20691">
      <w:pPr>
        <w:pStyle w:val="BodyText"/>
        <w:rPr>
          <w:sz w:val="24"/>
        </w:rPr>
      </w:pPr>
    </w:p>
    <w:p w14:paraId="62476517" w14:textId="77777777" w:rsidR="00C20691" w:rsidRDefault="00C20691">
      <w:pPr>
        <w:pStyle w:val="BodyText"/>
        <w:rPr>
          <w:sz w:val="24"/>
        </w:rPr>
      </w:pPr>
    </w:p>
    <w:p w14:paraId="67FE079B" w14:textId="77777777" w:rsidR="00C20691" w:rsidRDefault="00C20691">
      <w:pPr>
        <w:pStyle w:val="BodyText"/>
        <w:spacing w:before="9"/>
        <w:rPr>
          <w:sz w:val="32"/>
        </w:rPr>
      </w:pPr>
    </w:p>
    <w:p w14:paraId="1776C6DD" w14:textId="77777777" w:rsidR="00C20691" w:rsidRDefault="00284A25">
      <w:pPr>
        <w:pStyle w:val="BodyText"/>
        <w:spacing w:line="364" w:lineRule="auto"/>
        <w:ind w:left="521" w:right="1626"/>
      </w:pPr>
      <w:r>
        <w:rPr>
          <w:color w:val="231F20"/>
          <w:w w:val="105"/>
        </w:rPr>
        <w:t>unilateral preemption preventive war regime</w:t>
      </w:r>
    </w:p>
    <w:p w14:paraId="42B7C1EF" w14:textId="77777777" w:rsidR="00C20691" w:rsidRDefault="00284A25">
      <w:pPr>
        <w:pStyle w:val="BodyText"/>
        <w:spacing w:before="4" w:line="364" w:lineRule="auto"/>
        <w:ind w:left="521" w:right="1196"/>
      </w:pPr>
      <w:r>
        <w:rPr>
          <w:color w:val="231F20"/>
          <w:w w:val="105"/>
        </w:rPr>
        <w:t>collective security multilateral</w:t>
      </w:r>
    </w:p>
    <w:p w14:paraId="1E97C9C3" w14:textId="77777777" w:rsidR="00C20691" w:rsidRDefault="00284A25">
      <w:pPr>
        <w:pStyle w:val="BodyText"/>
        <w:spacing w:before="9"/>
        <w:rPr>
          <w:sz w:val="34"/>
        </w:rPr>
      </w:pPr>
      <w:r>
        <w:br w:type="column"/>
      </w:r>
    </w:p>
    <w:p w14:paraId="402412CF" w14:textId="77777777" w:rsidR="00C20691" w:rsidRDefault="00284A25">
      <w:pPr>
        <w:pStyle w:val="BodyText"/>
        <w:spacing w:before="1" w:line="364" w:lineRule="auto"/>
        <w:ind w:left="390" w:right="2059"/>
      </w:pPr>
      <w:r>
        <w:rPr>
          <w:color w:val="231F20"/>
          <w:w w:val="105"/>
        </w:rPr>
        <w:t>diplomacy political</w:t>
      </w:r>
      <w:r>
        <w:rPr>
          <w:color w:val="231F20"/>
          <w:spacing w:val="22"/>
          <w:w w:val="105"/>
        </w:rPr>
        <w:t xml:space="preserve"> </w:t>
      </w:r>
      <w:r>
        <w:rPr>
          <w:color w:val="231F20"/>
          <w:w w:val="105"/>
        </w:rPr>
        <w:t>instability</w:t>
      </w:r>
    </w:p>
    <w:p w14:paraId="42F2684A" w14:textId="77777777" w:rsidR="00C20691" w:rsidRDefault="00284A25">
      <w:pPr>
        <w:pStyle w:val="BodyText"/>
        <w:spacing w:before="2" w:line="273" w:lineRule="auto"/>
        <w:ind w:left="750" w:right="431" w:hanging="360"/>
      </w:pPr>
      <w:r>
        <w:rPr>
          <w:color w:val="231F20"/>
        </w:rPr>
        <w:t xml:space="preserve">international governmental </w:t>
      </w:r>
      <w:r>
        <w:rPr>
          <w:color w:val="231F20"/>
          <w:w w:val="105"/>
        </w:rPr>
        <w:t>organization</w:t>
      </w:r>
    </w:p>
    <w:p w14:paraId="6897B799" w14:textId="77777777" w:rsidR="00C20691" w:rsidRDefault="00284A25">
      <w:pPr>
        <w:pStyle w:val="BodyText"/>
        <w:spacing w:before="88" w:line="364" w:lineRule="auto"/>
        <w:ind w:left="390" w:right="2059"/>
      </w:pPr>
      <w:r>
        <w:rPr>
          <w:color w:val="231F20"/>
          <w:w w:val="105"/>
        </w:rPr>
        <w:t>The World Bank IMF</w:t>
      </w:r>
    </w:p>
    <w:p w14:paraId="1F6B44D2" w14:textId="77777777" w:rsidR="00C20691" w:rsidRDefault="00284A25">
      <w:pPr>
        <w:pStyle w:val="BodyText"/>
        <w:spacing w:before="2" w:line="364" w:lineRule="auto"/>
        <w:ind w:left="390" w:right="2059"/>
      </w:pPr>
      <w:r>
        <w:rPr>
          <w:color w:val="231F20"/>
        </w:rPr>
        <w:t xml:space="preserve">democratization </w:t>
      </w:r>
      <w:r>
        <w:rPr>
          <w:color w:val="231F20"/>
          <w:w w:val="105"/>
        </w:rPr>
        <w:t>NGO</w:t>
      </w:r>
    </w:p>
    <w:p w14:paraId="713BF6C4" w14:textId="77777777" w:rsidR="00C20691" w:rsidRDefault="00284A25">
      <w:pPr>
        <w:pStyle w:val="BodyText"/>
        <w:spacing w:before="2" w:line="364" w:lineRule="auto"/>
        <w:ind w:left="390" w:right="1868"/>
      </w:pPr>
      <w:r>
        <w:rPr>
          <w:color w:val="231F20"/>
          <w:w w:val="105"/>
        </w:rPr>
        <w:t>value system religious extremism</w:t>
      </w:r>
    </w:p>
    <w:p w14:paraId="2476AC2D" w14:textId="77777777" w:rsidR="00C20691" w:rsidRDefault="00C20691">
      <w:pPr>
        <w:pStyle w:val="BodyText"/>
        <w:rPr>
          <w:sz w:val="24"/>
        </w:rPr>
      </w:pPr>
    </w:p>
    <w:p w14:paraId="77B7EE45" w14:textId="77777777" w:rsidR="00C20691" w:rsidRDefault="00C20691">
      <w:pPr>
        <w:pStyle w:val="BodyText"/>
        <w:rPr>
          <w:sz w:val="24"/>
        </w:rPr>
      </w:pPr>
    </w:p>
    <w:p w14:paraId="663CC88C" w14:textId="77777777" w:rsidR="00C20691" w:rsidRDefault="00C20691">
      <w:pPr>
        <w:pStyle w:val="BodyText"/>
        <w:rPr>
          <w:sz w:val="24"/>
        </w:rPr>
      </w:pPr>
    </w:p>
    <w:p w14:paraId="44E689E3" w14:textId="77777777" w:rsidR="00C20691" w:rsidRDefault="00C20691">
      <w:pPr>
        <w:pStyle w:val="BodyText"/>
        <w:rPr>
          <w:sz w:val="24"/>
        </w:rPr>
      </w:pPr>
    </w:p>
    <w:p w14:paraId="5B4499F0" w14:textId="77777777" w:rsidR="00C20691" w:rsidRDefault="00284A25">
      <w:pPr>
        <w:pStyle w:val="BodyText"/>
        <w:spacing w:before="187" w:line="364" w:lineRule="auto"/>
        <w:ind w:left="392" w:right="3262"/>
      </w:pPr>
      <w:r>
        <w:rPr>
          <w:color w:val="231F20"/>
        </w:rPr>
        <w:t>WMD ICBM</w:t>
      </w:r>
    </w:p>
    <w:p w14:paraId="71D2692C" w14:textId="77777777" w:rsidR="00C20691" w:rsidRDefault="00284A25">
      <w:pPr>
        <w:pStyle w:val="BodyText"/>
        <w:spacing w:before="2" w:line="364" w:lineRule="auto"/>
        <w:ind w:left="392" w:right="431"/>
      </w:pPr>
      <w:r>
        <w:rPr>
          <w:color w:val="231F20"/>
          <w:w w:val="105"/>
        </w:rPr>
        <w:t>national missile defense</w:t>
      </w:r>
      <w:r>
        <w:rPr>
          <w:color w:val="231F20"/>
          <w:w w:val="103"/>
        </w:rPr>
        <w:t xml:space="preserve"> </w:t>
      </w:r>
      <w:r>
        <w:rPr>
          <w:color w:val="231F20"/>
          <w:w w:val="105"/>
        </w:rPr>
        <w:t>proliferation</w:t>
      </w:r>
    </w:p>
    <w:p w14:paraId="3019A6C9" w14:textId="77777777" w:rsidR="00C20691" w:rsidRDefault="00284A25">
      <w:pPr>
        <w:pStyle w:val="BodyText"/>
        <w:spacing w:before="2" w:line="364" w:lineRule="auto"/>
        <w:ind w:left="392" w:right="1868"/>
      </w:pPr>
      <w:r>
        <w:rPr>
          <w:color w:val="231F20"/>
          <w:w w:val="105"/>
        </w:rPr>
        <w:t>hair-trigger economic sanctions</w:t>
      </w:r>
    </w:p>
    <w:p w14:paraId="632032C7" w14:textId="77777777" w:rsidR="00C20691" w:rsidRDefault="00C20691">
      <w:pPr>
        <w:spacing w:line="364" w:lineRule="auto"/>
        <w:sectPr w:rsidR="00C20691">
          <w:type w:val="continuous"/>
          <w:pgSz w:w="11880" w:h="15480"/>
          <w:pgMar w:top="1380" w:right="0" w:bottom="280" w:left="240" w:header="720" w:footer="720" w:gutter="0"/>
          <w:cols w:num="3" w:space="720" w:equalWidth="0">
            <w:col w:w="3814" w:space="40"/>
            <w:col w:w="3542" w:space="39"/>
            <w:col w:w="4205"/>
          </w:cols>
        </w:sectPr>
      </w:pPr>
    </w:p>
    <w:p w14:paraId="6548DA40" w14:textId="77777777" w:rsidR="00C20691" w:rsidRDefault="00C20691">
      <w:pPr>
        <w:pStyle w:val="BodyText"/>
        <w:spacing w:before="1"/>
        <w:rPr>
          <w:sz w:val="9"/>
        </w:rPr>
      </w:pPr>
    </w:p>
    <w:p w14:paraId="36E9C0E9" w14:textId="77777777" w:rsidR="00C20691" w:rsidRDefault="00284A25">
      <w:pPr>
        <w:pStyle w:val="Heading2"/>
        <w:ind w:right="237"/>
        <w:jc w:val="center"/>
      </w:pPr>
      <w:r>
        <w:pict w14:anchorId="00AEBE0E">
          <v:line id="_x0000_s1125" style="position:absolute;left:0;text-align:left;z-index:251671040;mso-wrap-distance-left:0;mso-wrap-distance-right:0;mso-position-horizontal-relative:page" from="63pt,28.8pt" to="531pt,28.8pt" strokecolor="#231f20" strokeweight="1pt">
            <w10:wrap type="topAndBottom" anchorx="page"/>
          </v:line>
        </w:pict>
      </w:r>
      <w:bookmarkStart w:id="61" w:name="Issues_Toolbox"/>
      <w:bookmarkStart w:id="62" w:name="_bookmark32"/>
      <w:bookmarkEnd w:id="61"/>
      <w:bookmarkEnd w:id="62"/>
      <w:r>
        <w:rPr>
          <w:color w:val="231F20"/>
        </w:rPr>
        <w:t>Issues Toolbox</w:t>
      </w:r>
    </w:p>
    <w:p w14:paraId="409A878E" w14:textId="77777777" w:rsidR="00C20691" w:rsidRDefault="00C20691">
      <w:pPr>
        <w:pStyle w:val="BodyText"/>
        <w:spacing w:before="10"/>
        <w:rPr>
          <w:rFonts w:ascii="Trebuchet MS"/>
          <w:b/>
          <w:sz w:val="10"/>
        </w:rPr>
      </w:pPr>
    </w:p>
    <w:p w14:paraId="034F356C" w14:textId="77777777" w:rsidR="00C20691" w:rsidRDefault="00C20691">
      <w:pPr>
        <w:rPr>
          <w:rFonts w:ascii="Trebuchet MS"/>
          <w:sz w:val="10"/>
        </w:rPr>
        <w:sectPr w:rsidR="00C20691">
          <w:pgSz w:w="11880" w:h="15480"/>
          <w:pgMar w:top="1160" w:right="0" w:bottom="680" w:left="240" w:header="507" w:footer="490" w:gutter="0"/>
          <w:cols w:space="720"/>
        </w:sectPr>
      </w:pPr>
    </w:p>
    <w:p w14:paraId="10C113C1" w14:textId="77777777" w:rsidR="00C20691" w:rsidRDefault="00284A25">
      <w:pPr>
        <w:pStyle w:val="Heading5"/>
        <w:spacing w:before="100"/>
      </w:pPr>
      <w:r>
        <w:rPr>
          <w:color w:val="231F20"/>
        </w:rPr>
        <w:t>Imperialism:</w:t>
      </w:r>
    </w:p>
    <w:p w14:paraId="5A1F8A56" w14:textId="77777777" w:rsidR="00C20691" w:rsidRDefault="00284A25">
      <w:pPr>
        <w:pStyle w:val="BodyText"/>
        <w:spacing w:before="23" w:line="273" w:lineRule="auto"/>
        <w:ind w:left="1020" w:right="-7" w:firstLine="360"/>
      </w:pPr>
      <w:r>
        <w:rPr>
          <w:color w:val="231F20"/>
          <w:w w:val="105"/>
        </w:rPr>
        <w:t>The policy of extending the rule of a na- tion over foreign countries as well as acquiring colonies and dependencies.</w:t>
      </w:r>
    </w:p>
    <w:p w14:paraId="070AF111" w14:textId="77777777" w:rsidR="00C20691" w:rsidRDefault="00284A25">
      <w:pPr>
        <w:pStyle w:val="BodyText"/>
        <w:spacing w:before="89" w:line="273" w:lineRule="auto"/>
        <w:ind w:left="1020" w:right="35" w:firstLine="360"/>
      </w:pPr>
      <w:r>
        <w:rPr>
          <w:color w:val="231F20"/>
          <w:w w:val="105"/>
        </w:rPr>
        <w:t>At the end of the nineteenth century, sup- porters of imperialism by the United States used several different arguments to advocate their point of view. A school of thought led by naval Captain Alfred Thayer Mahan stressed the importance of naval power for the United States’ physical and economic security. This meant that the United States would need to acquire and maintain naval bases around the globe.</w:t>
      </w:r>
    </w:p>
    <w:p w14:paraId="49CEDB43" w14:textId="77777777" w:rsidR="00C20691" w:rsidRDefault="00284A25">
      <w:pPr>
        <w:pStyle w:val="BodyText"/>
        <w:spacing w:before="96" w:line="273" w:lineRule="auto"/>
        <w:ind w:left="1020" w:right="109" w:firstLine="360"/>
      </w:pPr>
      <w:r>
        <w:rPr>
          <w:color w:val="231F20"/>
          <w:w w:val="105"/>
        </w:rPr>
        <w:t>Others drew from Darwinian theory and suggested that there was a struggle between nations and people in which only the fittest would survive. They believed that the Anglo- Saxon race and particularly Americans were best-suited to spread their religious, cultural, and civic values throughout the world.</w:t>
      </w:r>
    </w:p>
    <w:p w14:paraId="1FBE7B20" w14:textId="77777777" w:rsidR="00C20691" w:rsidRDefault="00284A25">
      <w:pPr>
        <w:pStyle w:val="BodyText"/>
        <w:spacing w:before="93" w:line="273" w:lineRule="auto"/>
        <w:ind w:left="1020" w:right="113" w:firstLine="360"/>
      </w:pPr>
      <w:r>
        <w:rPr>
          <w:color w:val="231F20"/>
          <w:w w:val="105"/>
        </w:rPr>
        <w:t>Senator Alfred J. Beveridge of Indiana stressed</w:t>
      </w:r>
      <w:r>
        <w:rPr>
          <w:color w:val="231F20"/>
          <w:spacing w:val="-9"/>
          <w:w w:val="105"/>
        </w:rPr>
        <w:t xml:space="preserve"> </w:t>
      </w:r>
      <w:r>
        <w:rPr>
          <w:color w:val="231F20"/>
          <w:w w:val="105"/>
        </w:rPr>
        <w:t>the</w:t>
      </w:r>
      <w:r>
        <w:rPr>
          <w:color w:val="231F20"/>
          <w:spacing w:val="-9"/>
          <w:w w:val="105"/>
        </w:rPr>
        <w:t xml:space="preserve"> </w:t>
      </w:r>
      <w:r>
        <w:rPr>
          <w:color w:val="231F20"/>
          <w:w w:val="105"/>
        </w:rPr>
        <w:t>economic</w:t>
      </w:r>
      <w:r>
        <w:rPr>
          <w:color w:val="231F20"/>
          <w:spacing w:val="-8"/>
          <w:w w:val="105"/>
        </w:rPr>
        <w:t xml:space="preserve"> </w:t>
      </w:r>
      <w:r>
        <w:rPr>
          <w:color w:val="231F20"/>
          <w:w w:val="105"/>
        </w:rPr>
        <w:t>benefits</w:t>
      </w:r>
      <w:r>
        <w:rPr>
          <w:color w:val="231F20"/>
          <w:spacing w:val="-9"/>
          <w:w w:val="105"/>
        </w:rPr>
        <w:t xml:space="preserve"> </w:t>
      </w:r>
      <w:r>
        <w:rPr>
          <w:color w:val="231F20"/>
          <w:w w:val="105"/>
        </w:rPr>
        <w:t>of</w:t>
      </w:r>
      <w:r>
        <w:rPr>
          <w:color w:val="231F20"/>
          <w:spacing w:val="-9"/>
          <w:w w:val="105"/>
        </w:rPr>
        <w:t xml:space="preserve"> </w:t>
      </w:r>
      <w:r>
        <w:rPr>
          <w:color w:val="231F20"/>
          <w:w w:val="105"/>
        </w:rPr>
        <w:t>imperialism and believed that Americans were obligated to govern others who were not able to govern themselves.</w:t>
      </w:r>
    </w:p>
    <w:p w14:paraId="69862FAC" w14:textId="77777777" w:rsidR="00C20691" w:rsidRDefault="00C20691">
      <w:pPr>
        <w:pStyle w:val="BodyText"/>
        <w:spacing w:before="2"/>
        <w:rPr>
          <w:sz w:val="30"/>
        </w:rPr>
      </w:pPr>
    </w:p>
    <w:p w14:paraId="5BDFCA66" w14:textId="77777777" w:rsidR="00C20691" w:rsidRDefault="00284A25">
      <w:pPr>
        <w:pStyle w:val="Heading5"/>
      </w:pPr>
      <w:r>
        <w:rPr>
          <w:color w:val="231F20"/>
        </w:rPr>
        <w:t>Cold</w:t>
      </w:r>
      <w:r>
        <w:rPr>
          <w:color w:val="231F20"/>
          <w:spacing w:val="13"/>
        </w:rPr>
        <w:t xml:space="preserve"> </w:t>
      </w:r>
      <w:r>
        <w:rPr>
          <w:color w:val="231F20"/>
          <w:spacing w:val="-3"/>
        </w:rPr>
        <w:t>War:</w:t>
      </w:r>
    </w:p>
    <w:p w14:paraId="3364A0FE" w14:textId="77777777" w:rsidR="00C20691" w:rsidRDefault="00284A25">
      <w:pPr>
        <w:pStyle w:val="BodyText"/>
        <w:spacing w:before="23" w:line="273" w:lineRule="auto"/>
        <w:ind w:left="1020" w:right="7" w:firstLine="360"/>
      </w:pPr>
      <w:r>
        <w:rPr>
          <w:color w:val="231F20"/>
          <w:w w:val="105"/>
        </w:rPr>
        <w:t xml:space="preserve">The Cold </w:t>
      </w:r>
      <w:r>
        <w:rPr>
          <w:color w:val="231F20"/>
          <w:spacing w:val="-4"/>
          <w:w w:val="105"/>
        </w:rPr>
        <w:t xml:space="preserve">War </w:t>
      </w:r>
      <w:r>
        <w:rPr>
          <w:color w:val="231F20"/>
          <w:w w:val="105"/>
        </w:rPr>
        <w:t>was the dominant foreign policy problem for the United States and Russia between the late 1940s and the late 1980s. Following the defeat of Hitler in 1945, Soviet-U.S. relations began to deteriorate. The United States adopted a policy of containing the spread of Soviet communism around the world, which led to, among other things, U.S. involvement in Vietnam. During this period both</w:t>
      </w:r>
      <w:r>
        <w:rPr>
          <w:color w:val="231F20"/>
          <w:spacing w:val="-6"/>
          <w:w w:val="105"/>
        </w:rPr>
        <w:t xml:space="preserve"> </w:t>
      </w:r>
      <w:r>
        <w:rPr>
          <w:color w:val="231F20"/>
          <w:w w:val="105"/>
        </w:rPr>
        <w:t>Russia</w:t>
      </w:r>
      <w:r>
        <w:rPr>
          <w:color w:val="231F20"/>
          <w:spacing w:val="-6"/>
          <w:w w:val="105"/>
        </w:rPr>
        <w:t xml:space="preserve"> </w:t>
      </w:r>
      <w:r>
        <w:rPr>
          <w:color w:val="231F20"/>
          <w:w w:val="105"/>
        </w:rPr>
        <w:t>and</w:t>
      </w:r>
      <w:r>
        <w:rPr>
          <w:color w:val="231F20"/>
          <w:spacing w:val="-6"/>
          <w:w w:val="105"/>
        </w:rPr>
        <w:t xml:space="preserve"> </w:t>
      </w:r>
      <w:r>
        <w:rPr>
          <w:color w:val="231F20"/>
          <w:w w:val="105"/>
        </w:rPr>
        <w:t>the</w:t>
      </w:r>
      <w:r>
        <w:rPr>
          <w:color w:val="231F20"/>
          <w:spacing w:val="-6"/>
          <w:w w:val="105"/>
        </w:rPr>
        <w:t xml:space="preserve"> </w:t>
      </w:r>
      <w:r>
        <w:rPr>
          <w:color w:val="231F20"/>
          <w:w w:val="105"/>
        </w:rPr>
        <w:t>United</w:t>
      </w:r>
      <w:r>
        <w:rPr>
          <w:color w:val="231F20"/>
          <w:spacing w:val="-6"/>
          <w:w w:val="105"/>
        </w:rPr>
        <w:t xml:space="preserve"> </w:t>
      </w:r>
      <w:r>
        <w:rPr>
          <w:color w:val="231F20"/>
          <w:w w:val="105"/>
        </w:rPr>
        <w:t>States</w:t>
      </w:r>
      <w:r>
        <w:rPr>
          <w:color w:val="231F20"/>
          <w:spacing w:val="-6"/>
          <w:w w:val="105"/>
        </w:rPr>
        <w:t xml:space="preserve"> </w:t>
      </w:r>
      <w:r>
        <w:rPr>
          <w:color w:val="231F20"/>
          <w:w w:val="105"/>
        </w:rPr>
        <w:t>devoted</w:t>
      </w:r>
      <w:r>
        <w:rPr>
          <w:color w:val="231F20"/>
          <w:spacing w:val="-6"/>
          <w:w w:val="105"/>
        </w:rPr>
        <w:t xml:space="preserve"> </w:t>
      </w:r>
      <w:r>
        <w:rPr>
          <w:color w:val="231F20"/>
          <w:w w:val="105"/>
        </w:rPr>
        <w:t>vast resources to their military, but never engaged in direct military action against each</w:t>
      </w:r>
      <w:r>
        <w:rPr>
          <w:color w:val="231F20"/>
          <w:spacing w:val="-4"/>
          <w:w w:val="105"/>
        </w:rPr>
        <w:t xml:space="preserve"> </w:t>
      </w:r>
      <w:r>
        <w:rPr>
          <w:color w:val="231F20"/>
          <w:w w:val="105"/>
        </w:rPr>
        <w:t>other.</w:t>
      </w:r>
    </w:p>
    <w:p w14:paraId="3681065E" w14:textId="77777777" w:rsidR="00C20691" w:rsidRDefault="00284A25">
      <w:pPr>
        <w:pStyle w:val="BodyText"/>
        <w:spacing w:before="11" w:line="273" w:lineRule="auto"/>
        <w:ind w:left="1020"/>
      </w:pPr>
      <w:r>
        <w:rPr>
          <w:color w:val="231F20"/>
          <w:w w:val="105"/>
        </w:rPr>
        <w:t>Because both the Soviet Union and the United States had nuclear weapons and were in com- petition around the world, nearly every</w:t>
      </w:r>
      <w:r>
        <w:rPr>
          <w:color w:val="231F20"/>
          <w:spacing w:val="-13"/>
          <w:w w:val="105"/>
        </w:rPr>
        <w:t xml:space="preserve"> </w:t>
      </w:r>
      <w:r>
        <w:rPr>
          <w:color w:val="231F20"/>
          <w:w w:val="105"/>
        </w:rPr>
        <w:t>foreign policy decision was intricately examined for  its potential impact on U.S.-Soviet</w:t>
      </w:r>
      <w:r>
        <w:rPr>
          <w:color w:val="231F20"/>
          <w:spacing w:val="-2"/>
          <w:w w:val="105"/>
        </w:rPr>
        <w:t xml:space="preserve"> </w:t>
      </w:r>
      <w:r>
        <w:rPr>
          <w:color w:val="231F20"/>
          <w:w w:val="105"/>
        </w:rPr>
        <w:t>relations.</w:t>
      </w:r>
    </w:p>
    <w:p w14:paraId="0EDE12AD" w14:textId="77777777" w:rsidR="00C20691" w:rsidRDefault="00284A25">
      <w:pPr>
        <w:pStyle w:val="BodyText"/>
        <w:spacing w:before="111" w:line="273" w:lineRule="auto"/>
        <w:ind w:left="679" w:right="1300"/>
        <w:jc w:val="both"/>
      </w:pPr>
      <w:r>
        <w:br w:type="column"/>
      </w:r>
      <w:r>
        <w:rPr>
          <w:color w:val="231F20"/>
          <w:w w:val="105"/>
        </w:rPr>
        <w:t xml:space="preserve">The end of the Cold </w:t>
      </w:r>
      <w:r>
        <w:rPr>
          <w:color w:val="231F20"/>
          <w:spacing w:val="-4"/>
          <w:w w:val="105"/>
        </w:rPr>
        <w:t xml:space="preserve">War </w:t>
      </w:r>
      <w:r>
        <w:rPr>
          <w:color w:val="231F20"/>
          <w:w w:val="105"/>
        </w:rPr>
        <w:t>forced policy makers to struggle to define a new guiding purpose</w:t>
      </w:r>
      <w:r>
        <w:rPr>
          <w:color w:val="231F20"/>
          <w:spacing w:val="-33"/>
          <w:w w:val="105"/>
        </w:rPr>
        <w:t xml:space="preserve"> </w:t>
      </w:r>
      <w:r>
        <w:rPr>
          <w:color w:val="231F20"/>
          <w:w w:val="105"/>
        </w:rPr>
        <w:t>for their foreign</w:t>
      </w:r>
      <w:r>
        <w:rPr>
          <w:color w:val="231F20"/>
          <w:spacing w:val="9"/>
          <w:w w:val="105"/>
        </w:rPr>
        <w:t xml:space="preserve"> </w:t>
      </w:r>
      <w:r>
        <w:rPr>
          <w:color w:val="231F20"/>
          <w:spacing w:val="-3"/>
          <w:w w:val="105"/>
        </w:rPr>
        <w:t>policy.</w:t>
      </w:r>
    </w:p>
    <w:p w14:paraId="787F381B" w14:textId="77777777" w:rsidR="00C20691" w:rsidRDefault="00C20691">
      <w:pPr>
        <w:pStyle w:val="BodyText"/>
        <w:spacing w:before="11"/>
        <w:rPr>
          <w:sz w:val="29"/>
        </w:rPr>
      </w:pPr>
    </w:p>
    <w:p w14:paraId="43986C07" w14:textId="77777777" w:rsidR="00C20691" w:rsidRDefault="00284A25">
      <w:pPr>
        <w:pStyle w:val="Heading5"/>
        <w:ind w:left="679"/>
      </w:pPr>
      <w:r>
        <w:rPr>
          <w:color w:val="231F20"/>
        </w:rPr>
        <w:t>Human Rights:</w:t>
      </w:r>
    </w:p>
    <w:p w14:paraId="49752B13" w14:textId="77777777" w:rsidR="00C20691" w:rsidRDefault="00284A25">
      <w:pPr>
        <w:pStyle w:val="BodyText"/>
        <w:spacing w:before="23" w:line="273" w:lineRule="auto"/>
        <w:ind w:left="679" w:right="1446" w:firstLine="360"/>
      </w:pPr>
      <w:r>
        <w:rPr>
          <w:color w:val="231F20"/>
          <w:w w:val="105"/>
        </w:rPr>
        <w:t>Equal</w:t>
      </w:r>
      <w:r>
        <w:rPr>
          <w:color w:val="231F20"/>
          <w:spacing w:val="-9"/>
          <w:w w:val="105"/>
        </w:rPr>
        <w:t xml:space="preserve"> </w:t>
      </w:r>
      <w:r>
        <w:rPr>
          <w:color w:val="231F20"/>
          <w:w w:val="105"/>
        </w:rPr>
        <w:t>and</w:t>
      </w:r>
      <w:r>
        <w:rPr>
          <w:color w:val="231F20"/>
          <w:spacing w:val="-8"/>
          <w:w w:val="105"/>
        </w:rPr>
        <w:t xml:space="preserve"> </w:t>
      </w:r>
      <w:r>
        <w:rPr>
          <w:color w:val="231F20"/>
          <w:w w:val="105"/>
        </w:rPr>
        <w:t>inalienable</w:t>
      </w:r>
      <w:r>
        <w:rPr>
          <w:color w:val="231F20"/>
          <w:spacing w:val="-8"/>
          <w:w w:val="105"/>
        </w:rPr>
        <w:t xml:space="preserve"> </w:t>
      </w:r>
      <w:r>
        <w:rPr>
          <w:color w:val="231F20"/>
          <w:w w:val="105"/>
        </w:rPr>
        <w:t>rights</w:t>
      </w:r>
      <w:r>
        <w:rPr>
          <w:color w:val="231F20"/>
          <w:spacing w:val="-8"/>
          <w:w w:val="105"/>
        </w:rPr>
        <w:t xml:space="preserve"> </w:t>
      </w:r>
      <w:r>
        <w:rPr>
          <w:color w:val="231F20"/>
          <w:w w:val="105"/>
        </w:rPr>
        <w:t>for</w:t>
      </w:r>
      <w:r>
        <w:rPr>
          <w:color w:val="231F20"/>
          <w:spacing w:val="-8"/>
          <w:w w:val="105"/>
        </w:rPr>
        <w:t xml:space="preserve"> </w:t>
      </w:r>
      <w:r>
        <w:rPr>
          <w:color w:val="231F20"/>
          <w:w w:val="105"/>
        </w:rPr>
        <w:t>all</w:t>
      </w:r>
      <w:r>
        <w:rPr>
          <w:color w:val="231F20"/>
          <w:spacing w:val="-8"/>
          <w:w w:val="105"/>
        </w:rPr>
        <w:t xml:space="preserve"> </w:t>
      </w:r>
      <w:r>
        <w:rPr>
          <w:color w:val="231F20"/>
          <w:w w:val="105"/>
        </w:rPr>
        <w:t xml:space="preserve">mem- bers of the human </w:t>
      </w:r>
      <w:r>
        <w:rPr>
          <w:color w:val="231F20"/>
          <w:spacing w:val="-3"/>
          <w:w w:val="105"/>
        </w:rPr>
        <w:t xml:space="preserve">family. </w:t>
      </w:r>
      <w:r>
        <w:rPr>
          <w:color w:val="231F20"/>
          <w:w w:val="105"/>
        </w:rPr>
        <w:t xml:space="preserve">After the horrors of </w:t>
      </w:r>
      <w:r>
        <w:rPr>
          <w:color w:val="231F20"/>
          <w:spacing w:val="-3"/>
          <w:w w:val="105"/>
        </w:rPr>
        <w:t xml:space="preserve">World </w:t>
      </w:r>
      <w:r>
        <w:rPr>
          <w:color w:val="231F20"/>
          <w:spacing w:val="-4"/>
          <w:w w:val="105"/>
        </w:rPr>
        <w:t xml:space="preserve">War </w:t>
      </w:r>
      <w:r>
        <w:rPr>
          <w:color w:val="231F20"/>
          <w:w w:val="105"/>
        </w:rPr>
        <w:t>II, nations initiated efforts to develop international standards to protect people from individuals, groups, or nations. There is debate at home and abroad about the nature and scope of human rights. Some believe that human rights exist to</w:t>
      </w:r>
      <w:r>
        <w:rPr>
          <w:color w:val="231F20"/>
          <w:spacing w:val="-5"/>
          <w:w w:val="105"/>
        </w:rPr>
        <w:t xml:space="preserve"> </w:t>
      </w:r>
      <w:r>
        <w:rPr>
          <w:color w:val="231F20"/>
          <w:w w:val="105"/>
        </w:rPr>
        <w:t>protect</w:t>
      </w:r>
    </w:p>
    <w:p w14:paraId="2F024C46" w14:textId="77777777" w:rsidR="00C20691" w:rsidRDefault="00284A25">
      <w:pPr>
        <w:pStyle w:val="BodyText"/>
        <w:spacing w:before="8" w:line="273" w:lineRule="auto"/>
        <w:ind w:left="679" w:right="1371"/>
      </w:pPr>
      <w:r>
        <w:rPr>
          <w:color w:val="231F20"/>
        </w:rPr>
        <w:t xml:space="preserve">individuals’ civil and political freedoms. Civil and political rights include the right to life, liberty and personal security, freedom from slavery, torture and arbitrary arrest, as well as the rights to a fair trial, free speech, free move- ment, and privacy. Others have argued that there are economic, social, and cultural rights  as well. These include economic rights related  to work, fair </w:t>
      </w:r>
      <w:r>
        <w:rPr>
          <w:color w:val="231F20"/>
          <w:spacing w:val="-4"/>
        </w:rPr>
        <w:t xml:space="preserve">pay, </w:t>
      </w:r>
      <w:r>
        <w:rPr>
          <w:color w:val="231F20"/>
        </w:rPr>
        <w:t>and leisure; social rights concerning an adequate standard of living for health, well-being, and education;  and  the right to participate in the cultural life of the community. International consensus is grow- ing that human rights should encompass  the full</w:t>
      </w:r>
      <w:r>
        <w:rPr>
          <w:color w:val="231F20"/>
          <w:spacing w:val="24"/>
        </w:rPr>
        <w:t xml:space="preserve"> </w:t>
      </w:r>
      <w:r>
        <w:rPr>
          <w:color w:val="231F20"/>
        </w:rPr>
        <w:t>spectrum</w:t>
      </w:r>
      <w:r>
        <w:rPr>
          <w:color w:val="231F20"/>
          <w:spacing w:val="24"/>
        </w:rPr>
        <w:t xml:space="preserve"> </w:t>
      </w:r>
      <w:r>
        <w:rPr>
          <w:color w:val="231F20"/>
        </w:rPr>
        <w:t>spanned</w:t>
      </w:r>
      <w:r>
        <w:rPr>
          <w:color w:val="231F20"/>
          <w:spacing w:val="25"/>
        </w:rPr>
        <w:t xml:space="preserve"> </w:t>
      </w:r>
      <w:r>
        <w:rPr>
          <w:color w:val="231F20"/>
        </w:rPr>
        <w:t>by</w:t>
      </w:r>
      <w:r>
        <w:rPr>
          <w:color w:val="231F20"/>
          <w:spacing w:val="24"/>
        </w:rPr>
        <w:t xml:space="preserve"> </w:t>
      </w:r>
      <w:r>
        <w:rPr>
          <w:color w:val="231F20"/>
        </w:rPr>
        <w:t>these</w:t>
      </w:r>
      <w:r>
        <w:rPr>
          <w:color w:val="231F20"/>
          <w:spacing w:val="25"/>
        </w:rPr>
        <w:t xml:space="preserve"> </w:t>
      </w:r>
      <w:r>
        <w:rPr>
          <w:color w:val="231F20"/>
        </w:rPr>
        <w:t>viewpoints.</w:t>
      </w:r>
    </w:p>
    <w:p w14:paraId="0634E124" w14:textId="77777777" w:rsidR="00C20691" w:rsidRDefault="00C20691">
      <w:pPr>
        <w:pStyle w:val="BodyText"/>
        <w:spacing w:before="11"/>
        <w:rPr>
          <w:sz w:val="30"/>
        </w:rPr>
      </w:pPr>
    </w:p>
    <w:p w14:paraId="35ADCF09" w14:textId="77777777" w:rsidR="00C20691" w:rsidRDefault="00284A25">
      <w:pPr>
        <w:pStyle w:val="Heading5"/>
        <w:ind w:left="679"/>
      </w:pPr>
      <w:r>
        <w:rPr>
          <w:color w:val="231F20"/>
        </w:rPr>
        <w:t>Diplomatic Relations:</w:t>
      </w:r>
    </w:p>
    <w:p w14:paraId="67EC6582" w14:textId="77777777" w:rsidR="00C20691" w:rsidRDefault="00284A25">
      <w:pPr>
        <w:pStyle w:val="BodyText"/>
        <w:spacing w:before="23" w:line="273" w:lineRule="auto"/>
        <w:ind w:left="679" w:right="1574" w:firstLine="360"/>
      </w:pPr>
      <w:r>
        <w:rPr>
          <w:color w:val="231F20"/>
          <w:w w:val="105"/>
        </w:rPr>
        <w:t>A formal arrangement between states by which they develop and maintain the terms of their relationship. This often in- cludes establishing treaties regarding trade</w:t>
      </w:r>
    </w:p>
    <w:p w14:paraId="72FF12E0" w14:textId="77777777" w:rsidR="00C20691" w:rsidRDefault="00284A25">
      <w:pPr>
        <w:pStyle w:val="BodyText"/>
        <w:spacing w:before="4" w:line="273" w:lineRule="auto"/>
        <w:ind w:left="679" w:right="1446"/>
      </w:pPr>
      <w:r>
        <w:rPr>
          <w:color w:val="231F20"/>
        </w:rPr>
        <w:t>and investment, the treatment of each other’s citizens, and the nature of their security rela- tionship. It also includes the establishment of an embassy and consuls in each other’s coun- tries to facilitate representation on issues of concern for each nation.</w:t>
      </w:r>
    </w:p>
    <w:p w14:paraId="3E8415BC" w14:textId="77777777" w:rsidR="00C20691" w:rsidRDefault="00C20691">
      <w:pPr>
        <w:pStyle w:val="BodyText"/>
        <w:spacing w:before="3"/>
        <w:rPr>
          <w:sz w:val="30"/>
        </w:rPr>
      </w:pPr>
    </w:p>
    <w:p w14:paraId="6C429899" w14:textId="77777777" w:rsidR="00C20691" w:rsidRDefault="00284A25">
      <w:pPr>
        <w:pStyle w:val="Heading5"/>
        <w:ind w:left="679"/>
      </w:pPr>
      <w:r>
        <w:rPr>
          <w:color w:val="231F20"/>
        </w:rPr>
        <w:t>Sovereignty:</w:t>
      </w:r>
    </w:p>
    <w:p w14:paraId="51E5147A" w14:textId="77777777" w:rsidR="00C20691" w:rsidRDefault="00284A25">
      <w:pPr>
        <w:pStyle w:val="BodyText"/>
        <w:spacing w:before="23" w:line="273" w:lineRule="auto"/>
        <w:ind w:left="679" w:right="1446" w:firstLine="360"/>
      </w:pPr>
      <w:r>
        <w:rPr>
          <w:color w:val="231F20"/>
        </w:rPr>
        <w:t>The absolute right of a state to govern  itself. The UN Charter prohibits external in- terference in the internal affairs of a sovereign state without the state’s</w:t>
      </w:r>
      <w:r>
        <w:rPr>
          <w:color w:val="231F20"/>
          <w:spacing w:val="38"/>
        </w:rPr>
        <w:t xml:space="preserve"> </w:t>
      </w:r>
      <w:r>
        <w:rPr>
          <w:color w:val="231F20"/>
        </w:rPr>
        <w:t>consent.</w:t>
      </w:r>
    </w:p>
    <w:p w14:paraId="5C4F5F90" w14:textId="77777777" w:rsidR="00C20691" w:rsidRDefault="00C20691">
      <w:pPr>
        <w:spacing w:line="273" w:lineRule="auto"/>
        <w:sectPr w:rsidR="00C20691">
          <w:type w:val="continuous"/>
          <w:pgSz w:w="11880" w:h="15480"/>
          <w:pgMar w:top="1380" w:right="0" w:bottom="280" w:left="240" w:header="720" w:footer="720" w:gutter="0"/>
          <w:cols w:num="2" w:space="720" w:equalWidth="0">
            <w:col w:w="5341" w:space="40"/>
            <w:col w:w="6259"/>
          </w:cols>
        </w:sectPr>
      </w:pPr>
    </w:p>
    <w:p w14:paraId="6C120FF2" w14:textId="77777777" w:rsidR="00C20691" w:rsidRDefault="00C20691">
      <w:pPr>
        <w:pStyle w:val="BodyText"/>
        <w:spacing w:before="8"/>
        <w:rPr>
          <w:sz w:val="11"/>
        </w:rPr>
      </w:pPr>
    </w:p>
    <w:p w14:paraId="0BFAA1B1" w14:textId="77777777" w:rsidR="00C20691" w:rsidRDefault="00C20691">
      <w:pPr>
        <w:rPr>
          <w:sz w:val="11"/>
        </w:rPr>
        <w:sectPr w:rsidR="00C20691">
          <w:pgSz w:w="11880" w:h="15480"/>
          <w:pgMar w:top="1160" w:right="0" w:bottom="680" w:left="240" w:header="507" w:footer="490" w:gutter="0"/>
          <w:cols w:space="720"/>
        </w:sectPr>
      </w:pPr>
    </w:p>
    <w:p w14:paraId="2919B0A2" w14:textId="77777777" w:rsidR="00C20691" w:rsidRDefault="00284A25">
      <w:pPr>
        <w:pStyle w:val="BodyText"/>
        <w:spacing w:before="102" w:line="273" w:lineRule="auto"/>
        <w:ind w:left="1020" w:right="13" w:firstLine="360"/>
      </w:pPr>
      <w:r>
        <w:rPr>
          <w:color w:val="231F20"/>
          <w:w w:val="105"/>
        </w:rPr>
        <w:t xml:space="preserve">Sovereignty means freedom from external control. </w:t>
      </w:r>
      <w:r>
        <w:rPr>
          <w:color w:val="231F20"/>
          <w:spacing w:val="-3"/>
          <w:w w:val="105"/>
        </w:rPr>
        <w:t xml:space="preserve">Traditionally, </w:t>
      </w:r>
      <w:r>
        <w:rPr>
          <w:color w:val="231F20"/>
          <w:w w:val="105"/>
        </w:rPr>
        <w:t>governments, whether they be headed by democratically elected officials or self-imposed dictators—have strongly defended the principle of</w:t>
      </w:r>
      <w:r>
        <w:rPr>
          <w:color w:val="231F20"/>
          <w:spacing w:val="-15"/>
          <w:w w:val="105"/>
        </w:rPr>
        <w:t xml:space="preserve"> </w:t>
      </w:r>
      <w:r>
        <w:rPr>
          <w:color w:val="231F20"/>
          <w:w w:val="105"/>
        </w:rPr>
        <w:t>sovereignty. Sovereignty has served as the foundation of international organizations. Governments have</w:t>
      </w:r>
      <w:r>
        <w:rPr>
          <w:color w:val="231F20"/>
          <w:spacing w:val="-7"/>
          <w:w w:val="105"/>
        </w:rPr>
        <w:t xml:space="preserve"> </w:t>
      </w:r>
      <w:r>
        <w:rPr>
          <w:color w:val="231F20"/>
          <w:w w:val="105"/>
        </w:rPr>
        <w:t>supported</w:t>
      </w:r>
      <w:r>
        <w:rPr>
          <w:color w:val="231F20"/>
          <w:spacing w:val="-6"/>
          <w:w w:val="105"/>
        </w:rPr>
        <w:t xml:space="preserve"> </w:t>
      </w:r>
      <w:r>
        <w:rPr>
          <w:color w:val="231F20"/>
          <w:w w:val="105"/>
        </w:rPr>
        <w:t>the</w:t>
      </w:r>
      <w:r>
        <w:rPr>
          <w:color w:val="231F20"/>
          <w:spacing w:val="-7"/>
          <w:w w:val="105"/>
        </w:rPr>
        <w:t xml:space="preserve"> </w:t>
      </w:r>
      <w:r>
        <w:rPr>
          <w:color w:val="231F20"/>
          <w:w w:val="105"/>
        </w:rPr>
        <w:t>UN,</w:t>
      </w:r>
      <w:r>
        <w:rPr>
          <w:color w:val="231F20"/>
          <w:spacing w:val="-6"/>
          <w:w w:val="105"/>
        </w:rPr>
        <w:t xml:space="preserve"> </w:t>
      </w:r>
      <w:r>
        <w:rPr>
          <w:color w:val="231F20"/>
          <w:w w:val="105"/>
        </w:rPr>
        <w:t>the</w:t>
      </w:r>
      <w:r>
        <w:rPr>
          <w:color w:val="231F20"/>
          <w:spacing w:val="-7"/>
          <w:w w:val="105"/>
        </w:rPr>
        <w:t xml:space="preserve"> </w:t>
      </w:r>
      <w:r>
        <w:rPr>
          <w:color w:val="231F20"/>
          <w:w w:val="105"/>
        </w:rPr>
        <w:t>League</w:t>
      </w:r>
      <w:r>
        <w:rPr>
          <w:color w:val="231F20"/>
          <w:spacing w:val="-6"/>
          <w:w w:val="105"/>
        </w:rPr>
        <w:t xml:space="preserve"> </w:t>
      </w:r>
      <w:r>
        <w:rPr>
          <w:color w:val="231F20"/>
          <w:w w:val="105"/>
        </w:rPr>
        <w:t>of</w:t>
      </w:r>
      <w:r>
        <w:rPr>
          <w:color w:val="231F20"/>
          <w:spacing w:val="-7"/>
          <w:w w:val="105"/>
        </w:rPr>
        <w:t xml:space="preserve"> </w:t>
      </w:r>
      <w:r>
        <w:rPr>
          <w:color w:val="231F20"/>
          <w:w w:val="105"/>
        </w:rPr>
        <w:t>Nations, and earlier international efforts based on the assumption that their sovereignty would be protected. In practical terms, sovereignty has never been absolute. Strong countries have always influenced the policies of weaker countries. The United States, for example,</w:t>
      </w:r>
      <w:r>
        <w:rPr>
          <w:color w:val="231F20"/>
          <w:spacing w:val="-20"/>
          <w:w w:val="105"/>
        </w:rPr>
        <w:t xml:space="preserve"> </w:t>
      </w:r>
      <w:r>
        <w:rPr>
          <w:color w:val="231F20"/>
          <w:w w:val="105"/>
        </w:rPr>
        <w:t>has</w:t>
      </w:r>
    </w:p>
    <w:p w14:paraId="599A0C91" w14:textId="77777777" w:rsidR="00C20691" w:rsidRDefault="00284A25">
      <w:pPr>
        <w:pStyle w:val="BodyText"/>
        <w:spacing w:before="13" w:line="273" w:lineRule="auto"/>
        <w:ind w:left="1020"/>
        <w:jc w:val="both"/>
      </w:pPr>
      <w:r>
        <w:rPr>
          <w:color w:val="231F20"/>
          <w:w w:val="105"/>
        </w:rPr>
        <w:t>long had a hand in shaping the foreign policies</w:t>
      </w:r>
      <w:r>
        <w:rPr>
          <w:color w:val="231F20"/>
          <w:w w:val="107"/>
        </w:rPr>
        <w:t xml:space="preserve"> </w:t>
      </w:r>
      <w:r>
        <w:rPr>
          <w:color w:val="231F20"/>
          <w:w w:val="105"/>
        </w:rPr>
        <w:t>and economic development of Latin American nations.</w:t>
      </w:r>
    </w:p>
    <w:p w14:paraId="05E10F17" w14:textId="77777777" w:rsidR="00C20691" w:rsidRDefault="00284A25">
      <w:pPr>
        <w:pStyle w:val="BodyText"/>
        <w:spacing w:before="102" w:line="273" w:lineRule="auto"/>
        <w:ind w:left="679" w:right="1316" w:firstLine="360"/>
      </w:pPr>
      <w:r>
        <w:br w:type="column"/>
      </w:r>
      <w:r>
        <w:rPr>
          <w:color w:val="231F20"/>
          <w:w w:val="105"/>
        </w:rPr>
        <w:t>In recent decades, sovereign states have faced pressure from two levels. From above, the principle of sovereignty has been eroded by forces and institutions that extend beyond national boundaries. The growth of world trade, multinational corporations, and even international environmental</w:t>
      </w:r>
      <w:r>
        <w:rPr>
          <w:color w:val="231F20"/>
          <w:spacing w:val="-42"/>
          <w:w w:val="105"/>
        </w:rPr>
        <w:t xml:space="preserve"> </w:t>
      </w:r>
      <w:r>
        <w:rPr>
          <w:color w:val="231F20"/>
          <w:w w:val="105"/>
        </w:rPr>
        <w:t>organizations</w:t>
      </w:r>
      <w:r>
        <w:rPr>
          <w:color w:val="231F20"/>
          <w:spacing w:val="-20"/>
          <w:w w:val="105"/>
        </w:rPr>
        <w:t xml:space="preserve"> </w:t>
      </w:r>
      <w:r>
        <w:rPr>
          <w:color w:val="231F20"/>
          <w:w w:val="105"/>
        </w:rPr>
        <w:t>has</w:t>
      </w:r>
      <w:r>
        <w:rPr>
          <w:color w:val="231F20"/>
          <w:w w:val="102"/>
        </w:rPr>
        <w:t xml:space="preserve"> </w:t>
      </w:r>
      <w:r>
        <w:rPr>
          <w:color w:val="231F20"/>
          <w:w w:val="105"/>
        </w:rPr>
        <w:t>forced governments to accept limits on their sovereignty. Brazil, for example, has taken steps to improve conditions for indigenous people in the Amazon region and to curb the destruction of the rainforest in part</w:t>
      </w:r>
      <w:r>
        <w:rPr>
          <w:color w:val="231F20"/>
          <w:spacing w:val="-21"/>
          <w:w w:val="105"/>
        </w:rPr>
        <w:t xml:space="preserve"> </w:t>
      </w:r>
      <w:r>
        <w:rPr>
          <w:color w:val="231F20"/>
          <w:w w:val="105"/>
        </w:rPr>
        <w:t>because</w:t>
      </w:r>
    </w:p>
    <w:p w14:paraId="260C94DD" w14:textId="77777777" w:rsidR="00C20691" w:rsidRDefault="00284A25">
      <w:pPr>
        <w:pStyle w:val="BodyText"/>
        <w:spacing w:before="12" w:line="273" w:lineRule="auto"/>
        <w:ind w:left="679" w:right="1317"/>
      </w:pPr>
      <w:r>
        <w:rPr>
          <w:color w:val="231F20"/>
          <w:w w:val="105"/>
        </w:rPr>
        <w:t>of worldwide concern. Meanwhile, state sovereignty has increasingly been challenged from below by minority groups and regional interests. In Russia, for example, the cen-</w:t>
      </w:r>
    </w:p>
    <w:p w14:paraId="5DE4E0E8" w14:textId="4775CD79" w:rsidR="00C20691" w:rsidRDefault="00284A25" w:rsidP="00C03354">
      <w:pPr>
        <w:pStyle w:val="BodyText"/>
        <w:spacing w:before="3" w:line="273" w:lineRule="auto"/>
        <w:ind w:left="679" w:right="1317"/>
        <w:sectPr w:rsidR="00C20691">
          <w:type w:val="continuous"/>
          <w:pgSz w:w="11880" w:h="15480"/>
          <w:pgMar w:top="1380" w:right="0" w:bottom="280" w:left="240" w:header="720" w:footer="720" w:gutter="0"/>
          <w:cols w:num="2" w:space="720" w:equalWidth="0">
            <w:col w:w="5341" w:space="40"/>
            <w:col w:w="6259"/>
          </w:cols>
        </w:sectPr>
      </w:pPr>
      <w:r>
        <w:rPr>
          <w:color w:val="231F20"/>
          <w:w w:val="105"/>
        </w:rPr>
        <w:t>tral government has signed agreements with regional leaders to broaden local control over economic affairs.</w:t>
      </w:r>
    </w:p>
    <w:p w14:paraId="2B9F922E" w14:textId="4059DA12" w:rsidR="00C20691" w:rsidRDefault="00C20691">
      <w:pPr>
        <w:sectPr w:rsidR="00C20691">
          <w:type w:val="continuous"/>
          <w:pgSz w:w="11880" w:h="15480"/>
          <w:pgMar w:top="1380" w:right="0" w:bottom="280" w:left="240" w:header="720" w:footer="720" w:gutter="0"/>
          <w:cols w:num="2" w:space="720" w:equalWidth="0">
            <w:col w:w="3996" w:space="81"/>
            <w:col w:w="7563"/>
          </w:cols>
        </w:sectPr>
      </w:pPr>
    </w:p>
    <w:p w14:paraId="63D89C7B" w14:textId="19FEBEA0" w:rsidR="00C03354" w:rsidRDefault="00C03354" w:rsidP="00C03354">
      <w:pPr>
        <w:pStyle w:val="BodyText"/>
        <w:rPr>
          <w:rFonts w:ascii="Times New Roman"/>
          <w:sz w:val="18"/>
        </w:rPr>
      </w:pPr>
    </w:p>
    <w:p w14:paraId="1F1AFBBC" w14:textId="2D947828" w:rsidR="00C03354" w:rsidRDefault="00C03354" w:rsidP="00C03354">
      <w:pPr>
        <w:pStyle w:val="BodyText"/>
        <w:rPr>
          <w:rFonts w:ascii="Times New Roman"/>
          <w:sz w:val="18"/>
        </w:rPr>
      </w:pPr>
    </w:p>
    <w:p w14:paraId="33D2649C" w14:textId="7A919883" w:rsidR="00C03354" w:rsidRDefault="00C03354" w:rsidP="00C03354">
      <w:pPr>
        <w:pStyle w:val="BodyText"/>
        <w:rPr>
          <w:rFonts w:ascii="Times New Roman"/>
          <w:sz w:val="18"/>
        </w:rPr>
      </w:pPr>
    </w:p>
    <w:p w14:paraId="3E94C32A" w14:textId="4E129390" w:rsidR="00C03354" w:rsidRDefault="00C03354" w:rsidP="00C03354">
      <w:pPr>
        <w:pStyle w:val="BodyText"/>
        <w:rPr>
          <w:rFonts w:ascii="Times New Roman"/>
          <w:sz w:val="18"/>
        </w:rPr>
      </w:pPr>
    </w:p>
    <w:p w14:paraId="39B3D168" w14:textId="7CE9DCC9" w:rsidR="00C03354" w:rsidRDefault="00C03354" w:rsidP="00C03354">
      <w:pPr>
        <w:pStyle w:val="BodyText"/>
        <w:rPr>
          <w:rFonts w:ascii="Times New Roman"/>
          <w:sz w:val="18"/>
        </w:rPr>
      </w:pPr>
    </w:p>
    <w:p w14:paraId="32C80155" w14:textId="14708C7F" w:rsidR="00C03354" w:rsidRDefault="00C03354" w:rsidP="00C03354">
      <w:pPr>
        <w:pStyle w:val="BodyText"/>
        <w:rPr>
          <w:rFonts w:ascii="Times New Roman"/>
          <w:sz w:val="18"/>
        </w:rPr>
      </w:pPr>
    </w:p>
    <w:p w14:paraId="3CCA9F55" w14:textId="771C88DD" w:rsidR="00C03354" w:rsidRDefault="00C03354" w:rsidP="00C03354">
      <w:pPr>
        <w:pStyle w:val="BodyText"/>
        <w:rPr>
          <w:rFonts w:ascii="Times New Roman"/>
          <w:sz w:val="18"/>
        </w:rPr>
      </w:pPr>
    </w:p>
    <w:p w14:paraId="1CBB763B" w14:textId="02443AC6" w:rsidR="00C03354" w:rsidRDefault="00C03354" w:rsidP="00C03354">
      <w:pPr>
        <w:pStyle w:val="BodyText"/>
        <w:rPr>
          <w:rFonts w:ascii="Times New Roman"/>
          <w:sz w:val="18"/>
        </w:rPr>
      </w:pPr>
    </w:p>
    <w:p w14:paraId="0E8F5EC0" w14:textId="352D6CD5" w:rsidR="00C03354" w:rsidRDefault="00C03354" w:rsidP="00C03354">
      <w:pPr>
        <w:pStyle w:val="BodyText"/>
        <w:rPr>
          <w:rFonts w:ascii="Times New Roman"/>
          <w:sz w:val="18"/>
        </w:rPr>
      </w:pPr>
    </w:p>
    <w:p w14:paraId="2AB4FB3A" w14:textId="2E34B73A" w:rsidR="00C03354" w:rsidRDefault="00C03354" w:rsidP="00C03354">
      <w:pPr>
        <w:pStyle w:val="BodyText"/>
        <w:rPr>
          <w:rFonts w:ascii="Times New Roman"/>
          <w:sz w:val="18"/>
        </w:rPr>
      </w:pPr>
    </w:p>
    <w:p w14:paraId="3765EA90" w14:textId="06B724DD" w:rsidR="00C03354" w:rsidRDefault="00C03354" w:rsidP="00C03354">
      <w:pPr>
        <w:pStyle w:val="BodyText"/>
        <w:rPr>
          <w:rFonts w:ascii="Times New Roman"/>
          <w:sz w:val="18"/>
        </w:rPr>
      </w:pPr>
    </w:p>
    <w:p w14:paraId="3B0DF3B3" w14:textId="05CB7B22" w:rsidR="00C03354" w:rsidRDefault="00C03354" w:rsidP="00C03354">
      <w:pPr>
        <w:pStyle w:val="BodyText"/>
        <w:rPr>
          <w:rFonts w:ascii="Times New Roman"/>
          <w:sz w:val="18"/>
        </w:rPr>
      </w:pPr>
    </w:p>
    <w:p w14:paraId="6A3F8504" w14:textId="1EBFE6A0" w:rsidR="00C03354" w:rsidRDefault="00C03354" w:rsidP="00C03354">
      <w:pPr>
        <w:pStyle w:val="BodyText"/>
        <w:rPr>
          <w:rFonts w:ascii="Times New Roman"/>
          <w:sz w:val="18"/>
        </w:rPr>
      </w:pPr>
    </w:p>
    <w:p w14:paraId="42FF3BD3" w14:textId="494A0372" w:rsidR="00C03354" w:rsidRDefault="00C03354" w:rsidP="00C03354">
      <w:pPr>
        <w:pStyle w:val="BodyText"/>
        <w:rPr>
          <w:rFonts w:ascii="Times New Roman"/>
          <w:sz w:val="18"/>
        </w:rPr>
      </w:pPr>
    </w:p>
    <w:p w14:paraId="3772FA7D" w14:textId="05E77306" w:rsidR="00C03354" w:rsidRDefault="00C03354" w:rsidP="00C03354">
      <w:pPr>
        <w:pStyle w:val="BodyText"/>
        <w:rPr>
          <w:rFonts w:ascii="Times New Roman"/>
          <w:sz w:val="18"/>
        </w:rPr>
      </w:pPr>
    </w:p>
    <w:p w14:paraId="1B345C16" w14:textId="1DA9BF1E" w:rsidR="00C03354" w:rsidRDefault="00C03354" w:rsidP="00C03354">
      <w:pPr>
        <w:pStyle w:val="BodyText"/>
        <w:rPr>
          <w:rFonts w:ascii="Times New Roman"/>
          <w:sz w:val="18"/>
        </w:rPr>
      </w:pPr>
    </w:p>
    <w:p w14:paraId="14159946" w14:textId="6B0F5603" w:rsidR="00C03354" w:rsidRDefault="00C03354" w:rsidP="00C03354">
      <w:pPr>
        <w:pStyle w:val="BodyText"/>
        <w:rPr>
          <w:rFonts w:ascii="Times New Roman"/>
          <w:sz w:val="18"/>
        </w:rPr>
      </w:pPr>
    </w:p>
    <w:p w14:paraId="4663A6A7" w14:textId="27BBE618" w:rsidR="00C03354" w:rsidRDefault="00C03354" w:rsidP="00C03354">
      <w:pPr>
        <w:pStyle w:val="BodyText"/>
        <w:rPr>
          <w:rFonts w:ascii="Times New Roman"/>
          <w:sz w:val="18"/>
        </w:rPr>
      </w:pPr>
    </w:p>
    <w:p w14:paraId="6E76F58A" w14:textId="26B66259" w:rsidR="00C03354" w:rsidRDefault="00C03354" w:rsidP="00C03354">
      <w:pPr>
        <w:pStyle w:val="BodyText"/>
        <w:rPr>
          <w:rFonts w:ascii="Times New Roman"/>
          <w:sz w:val="18"/>
        </w:rPr>
      </w:pPr>
    </w:p>
    <w:p w14:paraId="3DE7C6E0" w14:textId="780559BE" w:rsidR="00C03354" w:rsidRDefault="00C03354" w:rsidP="00C03354">
      <w:pPr>
        <w:pStyle w:val="BodyText"/>
        <w:rPr>
          <w:rFonts w:ascii="Times New Roman"/>
          <w:sz w:val="18"/>
        </w:rPr>
      </w:pPr>
    </w:p>
    <w:p w14:paraId="0050CFF4" w14:textId="284A954C" w:rsidR="00C03354" w:rsidRDefault="00C03354" w:rsidP="00C03354">
      <w:pPr>
        <w:pStyle w:val="BodyText"/>
        <w:rPr>
          <w:rFonts w:ascii="Times New Roman"/>
          <w:sz w:val="18"/>
        </w:rPr>
      </w:pPr>
    </w:p>
    <w:p w14:paraId="504E3C35" w14:textId="69E26960" w:rsidR="00C03354" w:rsidRDefault="00C03354" w:rsidP="00C03354">
      <w:pPr>
        <w:pStyle w:val="BodyText"/>
        <w:rPr>
          <w:rFonts w:ascii="Times New Roman"/>
          <w:sz w:val="18"/>
        </w:rPr>
      </w:pPr>
    </w:p>
    <w:p w14:paraId="2DF16AA2" w14:textId="3280E971" w:rsidR="00C03354" w:rsidRDefault="00C03354" w:rsidP="00C03354">
      <w:pPr>
        <w:pStyle w:val="BodyText"/>
        <w:rPr>
          <w:rFonts w:ascii="Times New Roman"/>
          <w:sz w:val="18"/>
        </w:rPr>
      </w:pPr>
    </w:p>
    <w:p w14:paraId="1688553E" w14:textId="73EC04BB" w:rsidR="00C03354" w:rsidRDefault="00C03354" w:rsidP="00C03354">
      <w:pPr>
        <w:pStyle w:val="BodyText"/>
        <w:rPr>
          <w:rFonts w:ascii="Times New Roman"/>
          <w:sz w:val="18"/>
        </w:rPr>
      </w:pPr>
    </w:p>
    <w:p w14:paraId="407E7ABC" w14:textId="24C1AA08" w:rsidR="00C03354" w:rsidRDefault="00C03354" w:rsidP="00C03354">
      <w:pPr>
        <w:pStyle w:val="BodyText"/>
        <w:rPr>
          <w:rFonts w:ascii="Times New Roman"/>
          <w:sz w:val="18"/>
        </w:rPr>
      </w:pPr>
    </w:p>
    <w:p w14:paraId="34A4A9CF" w14:textId="331C39E7" w:rsidR="00C03354" w:rsidRDefault="00C03354" w:rsidP="00C03354">
      <w:pPr>
        <w:pStyle w:val="BodyText"/>
        <w:rPr>
          <w:rFonts w:ascii="Times New Roman"/>
          <w:sz w:val="18"/>
        </w:rPr>
      </w:pPr>
    </w:p>
    <w:p w14:paraId="5CE619E0" w14:textId="53F6787B" w:rsidR="00C03354" w:rsidRDefault="00C03354" w:rsidP="00C03354">
      <w:pPr>
        <w:pStyle w:val="BodyText"/>
        <w:rPr>
          <w:rFonts w:ascii="Times New Roman"/>
          <w:sz w:val="18"/>
        </w:rPr>
      </w:pPr>
    </w:p>
    <w:p w14:paraId="3178DCB4" w14:textId="23DAE4D5" w:rsidR="00C03354" w:rsidRDefault="00C03354" w:rsidP="00C03354">
      <w:pPr>
        <w:pStyle w:val="BodyText"/>
        <w:rPr>
          <w:rFonts w:ascii="Times New Roman"/>
          <w:sz w:val="18"/>
        </w:rPr>
      </w:pPr>
    </w:p>
    <w:p w14:paraId="1F898D75" w14:textId="119FC569" w:rsidR="00C03354" w:rsidRDefault="00C03354" w:rsidP="00C03354">
      <w:pPr>
        <w:pStyle w:val="BodyText"/>
        <w:rPr>
          <w:rFonts w:ascii="Times New Roman"/>
          <w:sz w:val="18"/>
        </w:rPr>
      </w:pPr>
    </w:p>
    <w:p w14:paraId="3965105B" w14:textId="49907851" w:rsidR="00C03354" w:rsidRDefault="00C03354" w:rsidP="00C03354">
      <w:pPr>
        <w:pStyle w:val="BodyText"/>
        <w:rPr>
          <w:rFonts w:ascii="Times New Roman"/>
          <w:sz w:val="18"/>
        </w:rPr>
      </w:pPr>
    </w:p>
    <w:p w14:paraId="4664A24D" w14:textId="53D1A5AE" w:rsidR="00C03354" w:rsidRDefault="00C03354" w:rsidP="00C03354">
      <w:pPr>
        <w:pStyle w:val="BodyText"/>
        <w:rPr>
          <w:rFonts w:ascii="Times New Roman"/>
          <w:sz w:val="18"/>
        </w:rPr>
      </w:pPr>
    </w:p>
    <w:p w14:paraId="2CCDEF0F" w14:textId="738766CD" w:rsidR="00C03354" w:rsidRDefault="00C03354" w:rsidP="00C03354">
      <w:pPr>
        <w:pStyle w:val="BodyText"/>
        <w:rPr>
          <w:rFonts w:ascii="Times New Roman"/>
          <w:sz w:val="18"/>
        </w:rPr>
      </w:pPr>
    </w:p>
    <w:p w14:paraId="2C7FAA94" w14:textId="4E57ED40" w:rsidR="00C03354" w:rsidRDefault="00C03354" w:rsidP="00C03354">
      <w:pPr>
        <w:pStyle w:val="BodyText"/>
        <w:rPr>
          <w:rFonts w:ascii="Times New Roman"/>
          <w:sz w:val="18"/>
        </w:rPr>
      </w:pPr>
    </w:p>
    <w:p w14:paraId="1E358539" w14:textId="7700B360" w:rsidR="00C03354" w:rsidRDefault="00C03354" w:rsidP="00C03354">
      <w:pPr>
        <w:pStyle w:val="BodyText"/>
        <w:rPr>
          <w:rFonts w:ascii="Times New Roman"/>
          <w:sz w:val="18"/>
        </w:rPr>
      </w:pPr>
    </w:p>
    <w:p w14:paraId="70EE6A73" w14:textId="1ADE7842" w:rsidR="00C03354" w:rsidRDefault="00C03354" w:rsidP="00C03354">
      <w:pPr>
        <w:pStyle w:val="BodyText"/>
        <w:rPr>
          <w:rFonts w:ascii="Times New Roman"/>
          <w:sz w:val="18"/>
        </w:rPr>
      </w:pPr>
    </w:p>
    <w:p w14:paraId="63B83C57" w14:textId="4B460761" w:rsidR="00C03354" w:rsidRDefault="00C03354" w:rsidP="00C03354">
      <w:pPr>
        <w:pStyle w:val="BodyText"/>
        <w:rPr>
          <w:rFonts w:ascii="Times New Roman"/>
          <w:sz w:val="18"/>
        </w:rPr>
      </w:pPr>
    </w:p>
    <w:p w14:paraId="5895E503" w14:textId="28454DB7" w:rsidR="00C03354" w:rsidRDefault="00C03354" w:rsidP="00C03354">
      <w:pPr>
        <w:pStyle w:val="BodyText"/>
        <w:rPr>
          <w:rFonts w:ascii="Times New Roman"/>
          <w:sz w:val="18"/>
        </w:rPr>
      </w:pPr>
    </w:p>
    <w:p w14:paraId="05C31F67" w14:textId="772E75C6" w:rsidR="00C03354" w:rsidRDefault="00C03354" w:rsidP="00C03354">
      <w:pPr>
        <w:pStyle w:val="BodyText"/>
        <w:rPr>
          <w:rFonts w:ascii="Times New Roman"/>
          <w:sz w:val="18"/>
        </w:rPr>
      </w:pPr>
    </w:p>
    <w:p w14:paraId="4C691574" w14:textId="2BEECA33" w:rsidR="00C03354" w:rsidRDefault="00C03354" w:rsidP="00C03354">
      <w:pPr>
        <w:pStyle w:val="BodyText"/>
        <w:rPr>
          <w:rFonts w:ascii="Times New Roman"/>
          <w:sz w:val="18"/>
        </w:rPr>
      </w:pPr>
    </w:p>
    <w:p w14:paraId="02CFC313" w14:textId="16FEE9F0" w:rsidR="00C03354" w:rsidRDefault="00C03354" w:rsidP="00C03354">
      <w:pPr>
        <w:pStyle w:val="BodyText"/>
        <w:rPr>
          <w:rFonts w:ascii="Times New Roman"/>
          <w:sz w:val="18"/>
        </w:rPr>
      </w:pPr>
    </w:p>
    <w:p w14:paraId="4C61538F" w14:textId="0E452487" w:rsidR="00C03354" w:rsidRDefault="00C03354" w:rsidP="00C03354">
      <w:pPr>
        <w:pStyle w:val="BodyText"/>
        <w:rPr>
          <w:rFonts w:ascii="Times New Roman"/>
          <w:sz w:val="18"/>
        </w:rPr>
      </w:pPr>
    </w:p>
    <w:p w14:paraId="0D96F7E2" w14:textId="18F64350" w:rsidR="00C03354" w:rsidRDefault="00C03354" w:rsidP="00C03354">
      <w:pPr>
        <w:pStyle w:val="BodyText"/>
        <w:rPr>
          <w:rFonts w:ascii="Times New Roman"/>
          <w:sz w:val="18"/>
        </w:rPr>
      </w:pPr>
    </w:p>
    <w:p w14:paraId="3A811181" w14:textId="0F460A53" w:rsidR="00C03354" w:rsidRDefault="00C03354" w:rsidP="00C03354">
      <w:pPr>
        <w:pStyle w:val="BodyText"/>
        <w:rPr>
          <w:rFonts w:ascii="Times New Roman"/>
          <w:sz w:val="18"/>
        </w:rPr>
      </w:pPr>
    </w:p>
    <w:p w14:paraId="0D06B945" w14:textId="7048077D" w:rsidR="00C03354" w:rsidRDefault="00C03354" w:rsidP="00C03354">
      <w:pPr>
        <w:pStyle w:val="BodyText"/>
        <w:rPr>
          <w:rFonts w:ascii="Times New Roman"/>
          <w:sz w:val="18"/>
        </w:rPr>
      </w:pPr>
    </w:p>
    <w:p w14:paraId="16544B7C" w14:textId="2AE99D46" w:rsidR="00C03354" w:rsidRDefault="00C03354" w:rsidP="00C03354">
      <w:pPr>
        <w:pStyle w:val="BodyText"/>
        <w:rPr>
          <w:rFonts w:ascii="Times New Roman"/>
          <w:sz w:val="18"/>
        </w:rPr>
      </w:pPr>
    </w:p>
    <w:p w14:paraId="5F435E9E" w14:textId="448B00F1" w:rsidR="00C03354" w:rsidRDefault="00C03354" w:rsidP="00C03354">
      <w:pPr>
        <w:pStyle w:val="BodyText"/>
        <w:rPr>
          <w:rFonts w:ascii="Times New Roman"/>
          <w:sz w:val="18"/>
        </w:rPr>
      </w:pPr>
    </w:p>
    <w:p w14:paraId="23AFFB96" w14:textId="01480F59" w:rsidR="00C03354" w:rsidRDefault="00C03354" w:rsidP="00C03354">
      <w:pPr>
        <w:pStyle w:val="BodyText"/>
        <w:rPr>
          <w:rFonts w:ascii="Times New Roman"/>
          <w:sz w:val="18"/>
        </w:rPr>
      </w:pPr>
    </w:p>
    <w:p w14:paraId="448179A9" w14:textId="2A62A7B7" w:rsidR="00C03354" w:rsidRDefault="00C03354" w:rsidP="00C03354">
      <w:pPr>
        <w:pStyle w:val="BodyText"/>
        <w:rPr>
          <w:rFonts w:ascii="Times New Roman"/>
          <w:sz w:val="18"/>
        </w:rPr>
      </w:pPr>
    </w:p>
    <w:p w14:paraId="25C8E542" w14:textId="390781FC" w:rsidR="00C03354" w:rsidRDefault="00C03354" w:rsidP="00C03354">
      <w:pPr>
        <w:pStyle w:val="BodyText"/>
        <w:rPr>
          <w:rFonts w:ascii="Times New Roman"/>
          <w:sz w:val="18"/>
        </w:rPr>
      </w:pPr>
    </w:p>
    <w:p w14:paraId="70126062" w14:textId="63519653" w:rsidR="00C03354" w:rsidRDefault="00C03354" w:rsidP="00C03354">
      <w:pPr>
        <w:pStyle w:val="BodyText"/>
        <w:rPr>
          <w:rFonts w:ascii="Times New Roman"/>
          <w:sz w:val="18"/>
        </w:rPr>
      </w:pPr>
    </w:p>
    <w:p w14:paraId="4C00D926" w14:textId="7D117CB9" w:rsidR="00C03354" w:rsidRDefault="00C03354" w:rsidP="00C03354">
      <w:pPr>
        <w:pStyle w:val="BodyText"/>
        <w:rPr>
          <w:rFonts w:ascii="Times New Roman"/>
          <w:sz w:val="18"/>
        </w:rPr>
      </w:pPr>
    </w:p>
    <w:p w14:paraId="22EAD36C" w14:textId="60034153" w:rsidR="00C03354" w:rsidRDefault="00C03354" w:rsidP="00C03354">
      <w:pPr>
        <w:pStyle w:val="BodyText"/>
        <w:rPr>
          <w:rFonts w:ascii="Times New Roman"/>
          <w:sz w:val="18"/>
        </w:rPr>
      </w:pPr>
    </w:p>
    <w:p w14:paraId="77EDEC15" w14:textId="48EA2616" w:rsidR="00C03354" w:rsidRDefault="00C03354" w:rsidP="00C03354">
      <w:pPr>
        <w:pStyle w:val="BodyText"/>
        <w:rPr>
          <w:rFonts w:ascii="Times New Roman"/>
          <w:sz w:val="18"/>
        </w:rPr>
      </w:pPr>
    </w:p>
    <w:p w14:paraId="59C4007E" w14:textId="7A1D4862" w:rsidR="00C03354" w:rsidRDefault="00C03354" w:rsidP="00C03354">
      <w:pPr>
        <w:pStyle w:val="BodyText"/>
        <w:rPr>
          <w:rFonts w:ascii="Times New Roman"/>
          <w:sz w:val="18"/>
        </w:rPr>
      </w:pPr>
    </w:p>
    <w:p w14:paraId="506EC239" w14:textId="4A0E9908" w:rsidR="00C03354" w:rsidRDefault="00C03354" w:rsidP="00C03354">
      <w:pPr>
        <w:pStyle w:val="BodyText"/>
        <w:rPr>
          <w:rFonts w:ascii="Times New Roman"/>
          <w:sz w:val="18"/>
        </w:rPr>
      </w:pPr>
    </w:p>
    <w:p w14:paraId="2D1191C9" w14:textId="3B334BC2" w:rsidR="00C03354" w:rsidRDefault="00C03354" w:rsidP="00C03354">
      <w:pPr>
        <w:pStyle w:val="BodyText"/>
        <w:rPr>
          <w:rFonts w:ascii="Times New Roman"/>
          <w:sz w:val="18"/>
        </w:rPr>
      </w:pPr>
    </w:p>
    <w:p w14:paraId="39EE2313" w14:textId="3B0D352D" w:rsidR="00C03354" w:rsidRDefault="00C03354" w:rsidP="00C03354">
      <w:pPr>
        <w:pStyle w:val="BodyText"/>
        <w:rPr>
          <w:rFonts w:ascii="Times New Roman"/>
          <w:sz w:val="18"/>
        </w:rPr>
      </w:pPr>
    </w:p>
    <w:p w14:paraId="04BDD25F" w14:textId="409CA576" w:rsidR="00C03354" w:rsidRDefault="00C03354" w:rsidP="00C03354">
      <w:pPr>
        <w:pStyle w:val="BodyText"/>
        <w:rPr>
          <w:rFonts w:ascii="Times New Roman"/>
          <w:sz w:val="18"/>
        </w:rPr>
      </w:pPr>
    </w:p>
    <w:p w14:paraId="548481B9" w14:textId="5628646E" w:rsidR="00C03354" w:rsidRDefault="00C03354" w:rsidP="00C03354">
      <w:pPr>
        <w:pStyle w:val="BodyText"/>
        <w:rPr>
          <w:rFonts w:ascii="Times New Roman"/>
          <w:sz w:val="18"/>
        </w:rPr>
      </w:pPr>
    </w:p>
    <w:p w14:paraId="66A1B556" w14:textId="1D92F362" w:rsidR="00C03354" w:rsidRDefault="00C03354" w:rsidP="00C03354">
      <w:pPr>
        <w:pStyle w:val="BodyText"/>
        <w:rPr>
          <w:rFonts w:ascii="Times New Roman"/>
          <w:sz w:val="18"/>
        </w:rPr>
      </w:pPr>
    </w:p>
    <w:p w14:paraId="298FC50E" w14:textId="55A92FD7" w:rsidR="00C03354" w:rsidRDefault="00C03354" w:rsidP="00C03354">
      <w:pPr>
        <w:pStyle w:val="BodyText"/>
        <w:rPr>
          <w:rFonts w:ascii="Times New Roman"/>
          <w:sz w:val="18"/>
        </w:rPr>
      </w:pPr>
    </w:p>
    <w:p w14:paraId="569D1BCD" w14:textId="01B8FE76" w:rsidR="00C03354" w:rsidRDefault="00C03354" w:rsidP="00C03354">
      <w:pPr>
        <w:pStyle w:val="BodyText"/>
        <w:rPr>
          <w:rFonts w:ascii="Times New Roman"/>
          <w:sz w:val="18"/>
        </w:rPr>
      </w:pPr>
    </w:p>
    <w:p w14:paraId="3106B109" w14:textId="2AD0EDDF" w:rsidR="00C03354" w:rsidRDefault="00C03354" w:rsidP="00C03354">
      <w:pPr>
        <w:pStyle w:val="BodyText"/>
        <w:rPr>
          <w:rFonts w:ascii="Times New Roman"/>
          <w:sz w:val="18"/>
        </w:rPr>
      </w:pPr>
    </w:p>
    <w:p w14:paraId="2C42510A" w14:textId="5B963ED2" w:rsidR="00C03354" w:rsidRDefault="00C03354" w:rsidP="00C03354">
      <w:pPr>
        <w:pStyle w:val="BodyText"/>
        <w:rPr>
          <w:rFonts w:ascii="Times New Roman"/>
          <w:sz w:val="18"/>
        </w:rPr>
      </w:pPr>
    </w:p>
    <w:p w14:paraId="2DF4F820" w14:textId="41BFE09B" w:rsidR="00C03354" w:rsidRDefault="00C03354" w:rsidP="00C03354">
      <w:pPr>
        <w:pStyle w:val="BodyText"/>
        <w:rPr>
          <w:rFonts w:ascii="Times New Roman"/>
          <w:sz w:val="18"/>
        </w:rPr>
      </w:pPr>
    </w:p>
    <w:p w14:paraId="7918756B" w14:textId="583625CC" w:rsidR="00C03354" w:rsidRDefault="00C03354" w:rsidP="00C03354">
      <w:pPr>
        <w:pStyle w:val="BodyText"/>
        <w:rPr>
          <w:rFonts w:ascii="Times New Roman"/>
          <w:sz w:val="18"/>
        </w:rPr>
      </w:pPr>
    </w:p>
    <w:p w14:paraId="3054D9F4" w14:textId="122F4683" w:rsidR="00C03354" w:rsidRDefault="008A2D05" w:rsidP="00C03354">
      <w:pPr>
        <w:pStyle w:val="BodyText"/>
        <w:rPr>
          <w:rFonts w:ascii="Times New Roman"/>
          <w:sz w:val="18"/>
        </w:rPr>
      </w:pPr>
      <w:r>
        <w:rPr>
          <w:rFonts w:ascii="Times New Roman"/>
          <w:noProof/>
          <w:sz w:val="18"/>
        </w:rPr>
        <w:lastRenderedPageBreak/>
        <w:drawing>
          <wp:inline distT="0" distB="0" distL="0" distR="0" wp14:anchorId="3AB0BDF9" wp14:editId="74540B00">
            <wp:extent cx="6043930" cy="77174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810C8.tmp"/>
                    <pic:cNvPicPr/>
                  </pic:nvPicPr>
                  <pic:blipFill>
                    <a:blip r:embed="rId114">
                      <a:extLst>
                        <a:ext uri="{28A0092B-C50C-407E-A947-70E740481C1C}">
                          <a14:useLocalDpi xmlns:a14="http://schemas.microsoft.com/office/drawing/2010/main" val="0"/>
                        </a:ext>
                      </a:extLst>
                    </a:blip>
                    <a:stretch>
                      <a:fillRect/>
                    </a:stretch>
                  </pic:blipFill>
                  <pic:spPr>
                    <a:xfrm>
                      <a:off x="0" y="0"/>
                      <a:ext cx="6108015" cy="7799285"/>
                    </a:xfrm>
                    <a:prstGeom prst="rect">
                      <a:avLst/>
                    </a:prstGeom>
                  </pic:spPr>
                </pic:pic>
              </a:graphicData>
            </a:graphic>
          </wp:inline>
        </w:drawing>
      </w:r>
    </w:p>
    <w:p w14:paraId="569FE3EC" w14:textId="1B5C48E8" w:rsidR="00C03354" w:rsidRDefault="00C03354" w:rsidP="00C03354">
      <w:pPr>
        <w:pStyle w:val="BodyText"/>
        <w:rPr>
          <w:rFonts w:ascii="Times New Roman"/>
          <w:sz w:val="18"/>
        </w:rPr>
      </w:pPr>
    </w:p>
    <w:p w14:paraId="3E65AE85" w14:textId="0AA3382D" w:rsidR="00C03354" w:rsidRDefault="00C03354" w:rsidP="00C03354">
      <w:pPr>
        <w:pStyle w:val="BodyText"/>
        <w:rPr>
          <w:rFonts w:ascii="Times New Roman"/>
          <w:sz w:val="18"/>
        </w:rPr>
      </w:pPr>
    </w:p>
    <w:p w14:paraId="32AEC39B" w14:textId="195E6FA1" w:rsidR="00C03354" w:rsidRDefault="00A16E22" w:rsidP="00C03354">
      <w:pPr>
        <w:pStyle w:val="BodyText"/>
        <w:rPr>
          <w:rFonts w:ascii="Times New Roman"/>
          <w:sz w:val="18"/>
        </w:rPr>
      </w:pPr>
      <w:r>
        <w:rPr>
          <w:rFonts w:ascii="Times New Roman"/>
          <w:noProof/>
          <w:sz w:val="18"/>
        </w:rPr>
        <w:lastRenderedPageBreak/>
        <w:drawing>
          <wp:inline distT="0" distB="0" distL="0" distR="0" wp14:anchorId="607F5179" wp14:editId="3F06ED09">
            <wp:extent cx="5937662" cy="76447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1438" cy="7649627"/>
                    </a:xfrm>
                    <a:prstGeom prst="rect">
                      <a:avLst/>
                    </a:prstGeom>
                    <a:noFill/>
                  </pic:spPr>
                </pic:pic>
              </a:graphicData>
            </a:graphic>
          </wp:inline>
        </w:drawing>
      </w:r>
    </w:p>
    <w:p w14:paraId="2A4ABEB8" w14:textId="09E99FA7" w:rsidR="00C03354" w:rsidRDefault="00C03354" w:rsidP="00C03354">
      <w:pPr>
        <w:pStyle w:val="BodyText"/>
        <w:rPr>
          <w:rFonts w:ascii="Times New Roman"/>
          <w:sz w:val="18"/>
        </w:rPr>
      </w:pPr>
    </w:p>
    <w:p w14:paraId="629E8456" w14:textId="05908C6F" w:rsidR="00C03354" w:rsidRDefault="00C03354" w:rsidP="00C03354">
      <w:pPr>
        <w:pStyle w:val="BodyText"/>
        <w:rPr>
          <w:rFonts w:ascii="Times New Roman"/>
          <w:sz w:val="18"/>
        </w:rPr>
      </w:pPr>
    </w:p>
    <w:p w14:paraId="15682032" w14:textId="01394D9E" w:rsidR="00C03354" w:rsidRDefault="00C03354" w:rsidP="00C03354">
      <w:pPr>
        <w:pStyle w:val="BodyText"/>
        <w:rPr>
          <w:rFonts w:ascii="Times New Roman"/>
          <w:sz w:val="18"/>
        </w:rPr>
      </w:pPr>
      <w:bookmarkStart w:id="63" w:name="_GoBack"/>
      <w:bookmarkEnd w:id="63"/>
    </w:p>
    <w:p w14:paraId="6C4DA770" w14:textId="11F8A7B8" w:rsidR="00C03354" w:rsidRPr="00C03354" w:rsidRDefault="00C03354" w:rsidP="00C03354"/>
    <w:p w14:paraId="56474B55" w14:textId="77777777" w:rsidR="00C03354" w:rsidRPr="00C03354" w:rsidRDefault="00C03354" w:rsidP="00C03354"/>
    <w:p w14:paraId="189D1CA7" w14:textId="77777777" w:rsidR="00C03354" w:rsidRPr="00C03354" w:rsidRDefault="00C03354" w:rsidP="00C03354"/>
    <w:p w14:paraId="46A92845" w14:textId="77777777" w:rsidR="00C03354" w:rsidRPr="00C03354" w:rsidRDefault="00C03354" w:rsidP="00C03354"/>
    <w:p w14:paraId="16EC86C9" w14:textId="77777777" w:rsidR="00C03354" w:rsidRPr="00C03354" w:rsidRDefault="00C03354" w:rsidP="00C03354"/>
    <w:p w14:paraId="7103F133" w14:textId="77777777" w:rsidR="00C03354" w:rsidRPr="00C03354" w:rsidRDefault="00C03354" w:rsidP="00C03354"/>
    <w:p w14:paraId="71C155D2" w14:textId="77777777" w:rsidR="00C03354" w:rsidRPr="00C03354" w:rsidRDefault="00C03354" w:rsidP="00C03354"/>
    <w:p w14:paraId="0B95A93F" w14:textId="77777777" w:rsidR="00C03354" w:rsidRPr="00C03354" w:rsidRDefault="00C03354" w:rsidP="00C03354"/>
    <w:p w14:paraId="6820ADD4" w14:textId="77777777" w:rsidR="00C03354" w:rsidRPr="00C03354" w:rsidRDefault="00C03354" w:rsidP="00C03354"/>
    <w:p w14:paraId="0EDBB6DD" w14:textId="77777777" w:rsidR="00C03354" w:rsidRPr="00C03354" w:rsidRDefault="00C03354" w:rsidP="00C03354"/>
    <w:p w14:paraId="70EE866F" w14:textId="77777777" w:rsidR="00C03354" w:rsidRPr="00C03354" w:rsidRDefault="00C03354" w:rsidP="00C03354"/>
    <w:p w14:paraId="15B3A46C" w14:textId="77777777" w:rsidR="00C03354" w:rsidRPr="00C03354" w:rsidRDefault="00C03354" w:rsidP="00C03354"/>
    <w:p w14:paraId="442117FD" w14:textId="77777777" w:rsidR="00C03354" w:rsidRPr="00C03354" w:rsidRDefault="00C03354" w:rsidP="00C03354"/>
    <w:p w14:paraId="197169B6" w14:textId="77777777" w:rsidR="00C03354" w:rsidRPr="00C03354" w:rsidRDefault="00C03354" w:rsidP="00C03354"/>
    <w:p w14:paraId="744C1216" w14:textId="77777777" w:rsidR="00C03354" w:rsidRPr="00C03354" w:rsidRDefault="00C03354" w:rsidP="00C03354"/>
    <w:p w14:paraId="3E9498A5" w14:textId="77777777" w:rsidR="00C03354" w:rsidRPr="00C03354" w:rsidRDefault="00C03354" w:rsidP="00C03354"/>
    <w:p w14:paraId="47E8C776" w14:textId="77777777" w:rsidR="00C03354" w:rsidRPr="00C03354" w:rsidRDefault="00C03354" w:rsidP="00C03354"/>
    <w:p w14:paraId="47387743" w14:textId="77777777" w:rsidR="00C03354" w:rsidRPr="00C03354" w:rsidRDefault="00C03354" w:rsidP="00C03354"/>
    <w:p w14:paraId="3C8C97F6" w14:textId="77777777" w:rsidR="00C03354" w:rsidRPr="00C03354" w:rsidRDefault="00C03354" w:rsidP="00C03354"/>
    <w:p w14:paraId="5B0F39BA" w14:textId="77777777" w:rsidR="00C03354" w:rsidRPr="00C03354" w:rsidRDefault="00C03354" w:rsidP="00C03354"/>
    <w:p w14:paraId="4AFE5A6F" w14:textId="77777777" w:rsidR="00C03354" w:rsidRPr="00C03354" w:rsidRDefault="00C03354" w:rsidP="00C03354"/>
    <w:p w14:paraId="23246C48" w14:textId="77777777" w:rsidR="00C03354" w:rsidRPr="00C03354" w:rsidRDefault="00C03354" w:rsidP="00C03354"/>
    <w:p w14:paraId="7ECF8AAD" w14:textId="77777777" w:rsidR="00C03354" w:rsidRPr="00C03354" w:rsidRDefault="00C03354" w:rsidP="00C03354"/>
    <w:p w14:paraId="7D0E504C" w14:textId="77777777" w:rsidR="00C03354" w:rsidRPr="00C03354" w:rsidRDefault="00C03354" w:rsidP="00C03354"/>
    <w:p w14:paraId="01DBD1C3" w14:textId="77777777" w:rsidR="00C03354" w:rsidRPr="00C03354" w:rsidRDefault="00C03354" w:rsidP="00C03354"/>
    <w:p w14:paraId="6236D377" w14:textId="6A5BB678" w:rsidR="00C03354" w:rsidRDefault="00C03354" w:rsidP="00C03354"/>
    <w:p w14:paraId="5B741620" w14:textId="17D0CD4E" w:rsidR="008A2D05" w:rsidRDefault="008A2D05" w:rsidP="00C03354"/>
    <w:p w14:paraId="4060E91A" w14:textId="0244A436" w:rsidR="008A2D05" w:rsidRDefault="008A2D05" w:rsidP="00C03354"/>
    <w:p w14:paraId="1E5C5129" w14:textId="56A24572" w:rsidR="008A2D05" w:rsidRDefault="008A2D05" w:rsidP="00C03354"/>
    <w:p w14:paraId="2A4F160F" w14:textId="2E3C7AC3" w:rsidR="008A2D05" w:rsidRDefault="008A2D05" w:rsidP="00C03354"/>
    <w:p w14:paraId="613E4548" w14:textId="2CF4CF12" w:rsidR="008A2D05" w:rsidRDefault="008A2D05" w:rsidP="00C03354"/>
    <w:p w14:paraId="46B8BF4E" w14:textId="388FDE0A" w:rsidR="008A2D05" w:rsidRDefault="008A2D05" w:rsidP="00C03354"/>
    <w:p w14:paraId="02460326" w14:textId="52F3704B" w:rsidR="008A2D05" w:rsidRDefault="008A2D05" w:rsidP="00C03354"/>
    <w:p w14:paraId="6027BC85" w14:textId="0030229C" w:rsidR="008A2D05" w:rsidRDefault="008A2D05" w:rsidP="00C03354"/>
    <w:p w14:paraId="51AC7A23" w14:textId="60D664C9" w:rsidR="008A2D05" w:rsidRDefault="008A2D05" w:rsidP="00C03354"/>
    <w:p w14:paraId="1BE5539B" w14:textId="47C519F4" w:rsidR="008A2D05" w:rsidRDefault="008A2D05" w:rsidP="00C03354"/>
    <w:p w14:paraId="6F818BC4" w14:textId="57DBCE25" w:rsidR="008A2D05" w:rsidRDefault="008A2D05" w:rsidP="00C03354"/>
    <w:p w14:paraId="268049AB" w14:textId="2296F200" w:rsidR="008A2D05" w:rsidRDefault="008A2D05" w:rsidP="00C03354"/>
    <w:p w14:paraId="13CEAB6A" w14:textId="7A92CAEF" w:rsidR="008A2D05" w:rsidRDefault="008A2D05" w:rsidP="00C03354"/>
    <w:p w14:paraId="6C803353" w14:textId="0D3DE4C7" w:rsidR="008A2D05" w:rsidRDefault="008A2D05" w:rsidP="00C03354"/>
    <w:p w14:paraId="1A7E4FE1" w14:textId="7ACB3D4E" w:rsidR="008A2D05" w:rsidRDefault="008A2D05" w:rsidP="00C03354"/>
    <w:p w14:paraId="61FBDFFB" w14:textId="16CC89C3" w:rsidR="008A2D05" w:rsidRDefault="008A2D05" w:rsidP="00C03354"/>
    <w:p w14:paraId="3FCDAEB2" w14:textId="50B3A6A0" w:rsidR="008A2D05" w:rsidRDefault="008A2D05" w:rsidP="00C03354"/>
    <w:p w14:paraId="170C184D" w14:textId="460D0316" w:rsidR="008A2D05" w:rsidRDefault="008A2D05" w:rsidP="00C03354"/>
    <w:p w14:paraId="7C3C36E9" w14:textId="37505CDE" w:rsidR="008A2D05" w:rsidRDefault="008A2D05" w:rsidP="00C03354"/>
    <w:p w14:paraId="21077416" w14:textId="35FD35C0" w:rsidR="008A2D05" w:rsidRDefault="008A2D05" w:rsidP="00C03354"/>
    <w:p w14:paraId="4E03E4B6" w14:textId="0669EB6B" w:rsidR="008A2D05" w:rsidRDefault="008A2D05" w:rsidP="00C03354"/>
    <w:p w14:paraId="28791E6C" w14:textId="4990D1B4" w:rsidR="008A2D05" w:rsidRDefault="008A2D05" w:rsidP="00C03354"/>
    <w:p w14:paraId="53C9B045" w14:textId="7B7C24A6" w:rsidR="008A2D05" w:rsidRDefault="008A2D05" w:rsidP="00C03354"/>
    <w:p w14:paraId="6496EF7C" w14:textId="184446A1" w:rsidR="008A2D05" w:rsidRDefault="008A2D05" w:rsidP="00C03354"/>
    <w:p w14:paraId="4164AED2" w14:textId="7BE3927E" w:rsidR="008A2D05" w:rsidRDefault="008A2D05" w:rsidP="00C03354"/>
    <w:p w14:paraId="6477F51D" w14:textId="77777777" w:rsidR="008A2D05" w:rsidRPr="00C03354" w:rsidRDefault="008A2D05" w:rsidP="00C03354"/>
    <w:p w14:paraId="0B8B0DF7" w14:textId="77777777" w:rsidR="00C03354" w:rsidRPr="00C03354" w:rsidRDefault="00C03354" w:rsidP="00C03354"/>
    <w:p w14:paraId="4C7E4B9C" w14:textId="77777777" w:rsidR="00C03354" w:rsidRPr="00C03354" w:rsidRDefault="00C03354" w:rsidP="00C03354"/>
    <w:p w14:paraId="1B5BD205" w14:textId="77777777" w:rsidR="00C03354" w:rsidRPr="00C03354" w:rsidRDefault="00C03354" w:rsidP="00C03354"/>
    <w:p w14:paraId="641FD608" w14:textId="77777777" w:rsidR="00C03354" w:rsidRPr="00C03354" w:rsidRDefault="00C03354" w:rsidP="00C03354"/>
    <w:p w14:paraId="51E29B30" w14:textId="77777777" w:rsidR="00C03354" w:rsidRPr="00C03354" w:rsidRDefault="00C03354" w:rsidP="00C03354"/>
    <w:p w14:paraId="2AB4C0ED" w14:textId="77777777" w:rsidR="00C03354" w:rsidRPr="00C03354" w:rsidRDefault="00C03354" w:rsidP="00C03354"/>
    <w:p w14:paraId="6318D369" w14:textId="77777777" w:rsidR="00C03354" w:rsidRPr="00C03354" w:rsidRDefault="00C03354" w:rsidP="00C03354"/>
    <w:p w14:paraId="0E634B44" w14:textId="4AC06ED1" w:rsidR="00C03354" w:rsidRDefault="00C03354" w:rsidP="00C03354"/>
    <w:p w14:paraId="53682CDA" w14:textId="3E416270" w:rsidR="008A2D05" w:rsidRDefault="008A2D05" w:rsidP="00C03354"/>
    <w:p w14:paraId="6D6A3E53" w14:textId="1FE5D59D" w:rsidR="008A2D05" w:rsidRDefault="008A2D05" w:rsidP="00C03354"/>
    <w:p w14:paraId="4F40AB65" w14:textId="7EFC26D7" w:rsidR="008A2D05" w:rsidRDefault="008A2D05" w:rsidP="00C03354"/>
    <w:p w14:paraId="2A6B0E8D" w14:textId="681A0838" w:rsidR="008A2D05" w:rsidRDefault="008A2D05" w:rsidP="00C03354"/>
    <w:p w14:paraId="49BA33BF" w14:textId="77777777" w:rsidR="008A2D05" w:rsidRDefault="008A2D05" w:rsidP="00C03354"/>
    <w:p w14:paraId="0A5E2B32" w14:textId="09B91072" w:rsidR="0089077E" w:rsidRDefault="0089077E" w:rsidP="00A16E22">
      <w:pPr>
        <w:tabs>
          <w:tab w:val="left" w:pos="3540"/>
        </w:tabs>
      </w:pPr>
    </w:p>
    <w:p w14:paraId="37364A26" w14:textId="2E150980" w:rsidR="00C03354" w:rsidRDefault="00C03354" w:rsidP="0089077E">
      <w:pPr>
        <w:jc w:val="right"/>
      </w:pPr>
    </w:p>
    <w:p w14:paraId="781A33DC" w14:textId="2ADF0E2D" w:rsidR="0089077E" w:rsidRDefault="0089077E" w:rsidP="0089077E">
      <w:pPr>
        <w:jc w:val="right"/>
      </w:pPr>
    </w:p>
    <w:p w14:paraId="4A2FAE56" w14:textId="794AD1A3" w:rsidR="0089077E" w:rsidRDefault="0089077E" w:rsidP="0089077E">
      <w:pPr>
        <w:jc w:val="right"/>
      </w:pPr>
    </w:p>
    <w:p w14:paraId="46595998" w14:textId="02CDDD0D" w:rsidR="0089077E" w:rsidRDefault="0089077E" w:rsidP="0089077E">
      <w:pPr>
        <w:jc w:val="right"/>
      </w:pPr>
    </w:p>
    <w:p w14:paraId="2EA5DFD7" w14:textId="6AEE75A5" w:rsidR="0089077E" w:rsidRDefault="0089077E" w:rsidP="0089077E">
      <w:pPr>
        <w:jc w:val="right"/>
      </w:pPr>
    </w:p>
    <w:p w14:paraId="1E4F2B67" w14:textId="3797E8BD" w:rsidR="0089077E" w:rsidRDefault="0089077E" w:rsidP="0089077E"/>
    <w:p w14:paraId="3F394518" w14:textId="77777777" w:rsidR="0089077E" w:rsidRDefault="0089077E" w:rsidP="0089077E">
      <w:pPr>
        <w:jc w:val="right"/>
      </w:pPr>
    </w:p>
    <w:p w14:paraId="2FAF59D9" w14:textId="31B766CB" w:rsidR="0089077E" w:rsidRDefault="0089077E" w:rsidP="0089077E">
      <w:pPr>
        <w:jc w:val="right"/>
      </w:pPr>
    </w:p>
    <w:p w14:paraId="63EF39BC" w14:textId="77777777" w:rsidR="0089077E" w:rsidRDefault="0089077E">
      <w:r>
        <w:br w:type="page"/>
      </w:r>
    </w:p>
    <w:p w14:paraId="00B16D36" w14:textId="77777777" w:rsidR="0089077E" w:rsidRDefault="0089077E" w:rsidP="0089077E">
      <w:pPr>
        <w:jc w:val="right"/>
      </w:pPr>
    </w:p>
    <w:p w14:paraId="4274B406" w14:textId="77777777" w:rsidR="0089077E" w:rsidRPr="0089077E" w:rsidRDefault="0089077E" w:rsidP="0089077E"/>
    <w:sectPr w:rsidR="0089077E" w:rsidRPr="0089077E" w:rsidSect="00A16E22">
      <w:headerReference w:type="even" r:id="rId116"/>
      <w:footerReference w:type="even" r:id="rId117"/>
      <w:pgSz w:w="11880" w:h="1548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8DC84D" w14:textId="77777777" w:rsidR="00284A25" w:rsidRDefault="00284A25">
      <w:r>
        <w:separator/>
      </w:r>
    </w:p>
  </w:endnote>
  <w:endnote w:type="continuationSeparator" w:id="0">
    <w:p w14:paraId="6D5DC01D" w14:textId="77777777" w:rsidR="00284A25" w:rsidRDefault="00284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0B5C5" w14:textId="77777777" w:rsidR="00284A25" w:rsidRDefault="00284A25">
    <w:pPr>
      <w:pStyle w:val="BodyText"/>
      <w:spacing w:line="14" w:lineRule="auto"/>
    </w:pPr>
    <w:r>
      <w:pict w14:anchorId="51120C31">
        <v:shapetype id="_x0000_t202" coordsize="21600,21600" o:spt="202" path="m,l,21600r21600,l21600,xe">
          <v:stroke joinstyle="miter"/>
          <v:path gradientshapeok="t" o:connecttype="rect"/>
        </v:shapetype>
        <v:shape id="_x0000_s2236" type="#_x0000_t202" style="position:absolute;margin-left:61.2pt;margin-top:738.5pt;width:163.65pt;height:11.5pt;z-index:-203176;mso-position-horizontal-relative:page;mso-position-vertical-relative:page" filled="f" stroked="f">
          <v:textbox inset="0,0,0,0">
            <w:txbxContent>
              <w:p w14:paraId="2C452509" w14:textId="77777777" w:rsidR="00284A25" w:rsidRDefault="00284A25">
                <w:pPr>
                  <w:spacing w:before="19"/>
                  <w:ind w:left="20"/>
                  <w:rPr>
                    <w:rFonts w:ascii="Trebuchet MS"/>
                    <w:sz w:val="11"/>
                  </w:rPr>
                </w:pPr>
                <w:r>
                  <w:rPr>
                    <w:rFonts w:ascii="Trebuchet MS"/>
                    <w:color w:val="231F20"/>
                    <w:w w:val="130"/>
                    <w:sz w:val="16"/>
                  </w:rPr>
                  <w:t>c</w:t>
                </w:r>
                <w:r>
                  <w:rPr>
                    <w:rFonts w:ascii="Trebuchet MS"/>
                    <w:color w:val="231F20"/>
                    <w:w w:val="130"/>
                    <w:sz w:val="11"/>
                  </w:rPr>
                  <w:t>hoices</w:t>
                </w:r>
                <w:r>
                  <w:rPr>
                    <w:rFonts w:ascii="Trebuchet MS"/>
                    <w:color w:val="231F20"/>
                    <w:spacing w:val="-4"/>
                    <w:w w:val="130"/>
                    <w:sz w:val="11"/>
                  </w:rPr>
                  <w:t xml:space="preserve"> </w:t>
                </w:r>
                <w:r>
                  <w:rPr>
                    <w:rFonts w:ascii="Trebuchet MS"/>
                    <w:color w:val="231F20"/>
                    <w:w w:val="130"/>
                    <w:sz w:val="11"/>
                  </w:rPr>
                  <w:t>for</w:t>
                </w:r>
                <w:r>
                  <w:rPr>
                    <w:rFonts w:ascii="Trebuchet MS"/>
                    <w:color w:val="231F20"/>
                    <w:spacing w:val="-3"/>
                    <w:w w:val="130"/>
                    <w:sz w:val="11"/>
                  </w:rPr>
                  <w:t xml:space="preserve"> </w:t>
                </w:r>
                <w:r>
                  <w:rPr>
                    <w:rFonts w:ascii="Trebuchet MS"/>
                    <w:color w:val="231F20"/>
                    <w:w w:val="130"/>
                    <w:sz w:val="11"/>
                  </w:rPr>
                  <w:t>the</w:t>
                </w:r>
                <w:r>
                  <w:rPr>
                    <w:rFonts w:ascii="Trebuchet MS"/>
                    <w:color w:val="231F20"/>
                    <w:spacing w:val="-16"/>
                    <w:w w:val="130"/>
                    <w:sz w:val="11"/>
                  </w:rPr>
                  <w:t xml:space="preserve"> </w:t>
                </w:r>
                <w:r>
                  <w:rPr>
                    <w:rFonts w:ascii="Trebuchet MS"/>
                    <w:color w:val="231F20"/>
                    <w:w w:val="130"/>
                    <w:sz w:val="16"/>
                  </w:rPr>
                  <w:t>21</w:t>
                </w:r>
                <w:r>
                  <w:rPr>
                    <w:rFonts w:ascii="Trebuchet MS"/>
                    <w:color w:val="231F20"/>
                    <w:w w:val="130"/>
                    <w:sz w:val="11"/>
                  </w:rPr>
                  <w:t>st</w:t>
                </w:r>
                <w:r>
                  <w:rPr>
                    <w:rFonts w:ascii="Trebuchet MS"/>
                    <w:color w:val="231F20"/>
                    <w:spacing w:val="-16"/>
                    <w:w w:val="130"/>
                    <w:sz w:val="11"/>
                  </w:rPr>
                  <w:t xml:space="preserve"> </w:t>
                </w:r>
                <w:r>
                  <w:rPr>
                    <w:rFonts w:ascii="Trebuchet MS"/>
                    <w:color w:val="231F20"/>
                    <w:w w:val="130"/>
                    <w:sz w:val="16"/>
                  </w:rPr>
                  <w:t>c</w:t>
                </w:r>
                <w:r>
                  <w:rPr>
                    <w:rFonts w:ascii="Trebuchet MS"/>
                    <w:color w:val="231F20"/>
                    <w:w w:val="130"/>
                    <w:sz w:val="11"/>
                  </w:rPr>
                  <w:t>entury</w:t>
                </w:r>
                <w:r>
                  <w:rPr>
                    <w:rFonts w:ascii="Trebuchet MS"/>
                    <w:color w:val="231F20"/>
                    <w:spacing w:val="-15"/>
                    <w:w w:val="130"/>
                    <w:sz w:val="11"/>
                  </w:rPr>
                  <w:t xml:space="preserve"> </w:t>
                </w:r>
                <w:r>
                  <w:rPr>
                    <w:rFonts w:ascii="Trebuchet MS"/>
                    <w:color w:val="231F20"/>
                    <w:w w:val="130"/>
                    <w:sz w:val="16"/>
                  </w:rPr>
                  <w:t>e</w:t>
                </w:r>
                <w:r>
                  <w:rPr>
                    <w:rFonts w:ascii="Trebuchet MS"/>
                    <w:color w:val="231F20"/>
                    <w:w w:val="130"/>
                    <w:sz w:val="11"/>
                  </w:rPr>
                  <w:t>ducation</w:t>
                </w:r>
                <w:r>
                  <w:rPr>
                    <w:rFonts w:ascii="Trebuchet MS"/>
                    <w:color w:val="231F20"/>
                    <w:spacing w:val="-16"/>
                    <w:w w:val="130"/>
                    <w:sz w:val="11"/>
                  </w:rPr>
                  <w:t xml:space="preserve"> </w:t>
                </w:r>
                <w:r>
                  <w:rPr>
                    <w:rFonts w:ascii="Trebuchet MS"/>
                    <w:color w:val="231F20"/>
                    <w:w w:val="130"/>
                    <w:sz w:val="16"/>
                  </w:rPr>
                  <w:t>P</w:t>
                </w:r>
                <w:r>
                  <w:rPr>
                    <w:rFonts w:ascii="Trebuchet MS"/>
                    <w:color w:val="231F20"/>
                    <w:w w:val="130"/>
                    <w:sz w:val="11"/>
                  </w:rPr>
                  <w:t>rogram</w:t>
                </w:r>
              </w:p>
            </w:txbxContent>
          </v:textbox>
          <w10:wrap anchorx="page" anchory="page"/>
        </v:shape>
      </w:pict>
    </w:r>
    <w:r>
      <w:pict w14:anchorId="3C6AA5FE">
        <v:shape id="_x0000_s2235" type="#_x0000_t202" style="position:absolute;margin-left:243.4pt;margin-top:738.5pt;width:203.25pt;height:11.5pt;z-index:-203152;mso-position-horizontal-relative:page;mso-position-vertical-relative:page" filled="f" stroked="f">
          <v:textbox inset="0,0,0,0">
            <w:txbxContent>
              <w:p w14:paraId="7458387D" w14:textId="77777777" w:rsidR="00284A25" w:rsidRDefault="00284A25">
                <w:pPr>
                  <w:spacing w:before="19"/>
                  <w:ind w:left="20"/>
                  <w:rPr>
                    <w:rFonts w:ascii="Trebuchet MS"/>
                    <w:sz w:val="11"/>
                  </w:rPr>
                </w:pPr>
                <w:r>
                  <w:rPr>
                    <w:rFonts w:ascii="Trebuchet MS"/>
                    <w:color w:val="231F20"/>
                    <w:w w:val="135"/>
                    <w:sz w:val="16"/>
                  </w:rPr>
                  <w:t>w</w:t>
                </w:r>
                <w:r>
                  <w:rPr>
                    <w:rFonts w:ascii="Trebuchet MS"/>
                    <w:color w:val="231F20"/>
                    <w:w w:val="135"/>
                    <w:sz w:val="11"/>
                  </w:rPr>
                  <w:t>atson</w:t>
                </w:r>
                <w:r>
                  <w:rPr>
                    <w:rFonts w:ascii="Trebuchet MS"/>
                    <w:color w:val="231F20"/>
                    <w:spacing w:val="-29"/>
                    <w:w w:val="135"/>
                    <w:sz w:val="11"/>
                  </w:rPr>
                  <w:t xml:space="preserve"> </w:t>
                </w:r>
                <w:r>
                  <w:rPr>
                    <w:rFonts w:ascii="Trebuchet MS"/>
                    <w:color w:val="231F20"/>
                    <w:w w:val="135"/>
                    <w:sz w:val="16"/>
                  </w:rPr>
                  <w:t>i</w:t>
                </w:r>
                <w:r>
                  <w:rPr>
                    <w:rFonts w:ascii="Trebuchet MS"/>
                    <w:color w:val="231F20"/>
                    <w:w w:val="135"/>
                    <w:sz w:val="11"/>
                  </w:rPr>
                  <w:t>nstitute</w:t>
                </w:r>
                <w:r>
                  <w:rPr>
                    <w:rFonts w:ascii="Trebuchet MS"/>
                    <w:color w:val="231F20"/>
                    <w:spacing w:val="-21"/>
                    <w:w w:val="135"/>
                    <w:sz w:val="11"/>
                  </w:rPr>
                  <w:t xml:space="preserve"> </w:t>
                </w:r>
                <w:r>
                  <w:rPr>
                    <w:rFonts w:ascii="Trebuchet MS"/>
                    <w:color w:val="231F20"/>
                    <w:w w:val="135"/>
                    <w:sz w:val="11"/>
                  </w:rPr>
                  <w:t>for</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nternational</w:t>
                </w:r>
                <w:r>
                  <w:rPr>
                    <w:rFonts w:ascii="Trebuchet MS"/>
                    <w:color w:val="231F20"/>
                    <w:spacing w:val="-28"/>
                    <w:w w:val="135"/>
                    <w:sz w:val="11"/>
                  </w:rPr>
                  <w:t xml:space="preserve"> </w:t>
                </w:r>
                <w:r>
                  <w:rPr>
                    <w:rFonts w:ascii="Trebuchet MS"/>
                    <w:color w:val="231F20"/>
                    <w:w w:val="135"/>
                    <w:sz w:val="16"/>
                  </w:rPr>
                  <w:t>s</w:t>
                </w:r>
                <w:r>
                  <w:rPr>
                    <w:rFonts w:ascii="Trebuchet MS"/>
                    <w:color w:val="231F20"/>
                    <w:w w:val="135"/>
                    <w:sz w:val="11"/>
                  </w:rPr>
                  <w:t>tudies</w:t>
                </w:r>
                <w:r>
                  <w:rPr>
                    <w:rFonts w:ascii="Trebuchet MS"/>
                    <w:color w:val="231F20"/>
                    <w:w w:val="135"/>
                    <w:sz w:val="16"/>
                  </w:rPr>
                  <w:t>,</w:t>
                </w:r>
                <w:r>
                  <w:rPr>
                    <w:rFonts w:ascii="Trebuchet MS"/>
                    <w:color w:val="231F20"/>
                    <w:spacing w:val="-42"/>
                    <w:w w:val="135"/>
                    <w:sz w:val="16"/>
                  </w:rPr>
                  <w:t xml:space="preserve"> </w:t>
                </w:r>
                <w:r>
                  <w:rPr>
                    <w:rFonts w:ascii="Trebuchet MS"/>
                    <w:color w:val="231F20"/>
                    <w:w w:val="135"/>
                    <w:sz w:val="16"/>
                  </w:rPr>
                  <w:t>B</w:t>
                </w:r>
                <w:r>
                  <w:rPr>
                    <w:rFonts w:ascii="Trebuchet MS"/>
                    <w:color w:val="231F20"/>
                    <w:w w:val="135"/>
                    <w:sz w:val="11"/>
                  </w:rPr>
                  <w:t>rown</w:t>
                </w:r>
                <w:r>
                  <w:rPr>
                    <w:rFonts w:ascii="Trebuchet MS"/>
                    <w:color w:val="231F20"/>
                    <w:spacing w:val="-28"/>
                    <w:w w:val="135"/>
                    <w:sz w:val="11"/>
                  </w:rPr>
                  <w:t xml:space="preserve"> </w:t>
                </w:r>
                <w:r>
                  <w:rPr>
                    <w:rFonts w:ascii="Trebuchet MS"/>
                    <w:color w:val="231F20"/>
                    <w:w w:val="135"/>
                    <w:sz w:val="16"/>
                  </w:rPr>
                  <w:t>u</w:t>
                </w:r>
                <w:r>
                  <w:rPr>
                    <w:rFonts w:ascii="Trebuchet MS"/>
                    <w:color w:val="231F20"/>
                    <w:w w:val="135"/>
                    <w:sz w:val="11"/>
                  </w:rPr>
                  <w:t>niversity</w:t>
                </w:r>
              </w:p>
            </w:txbxContent>
          </v:textbox>
          <w10:wrap anchorx="page" anchory="page"/>
        </v:shape>
      </w:pict>
    </w:r>
    <w:r>
      <w:pict w14:anchorId="626ED438">
        <v:shape id="_x0000_s2234" type="#_x0000_t202" style="position:absolute;margin-left:465.15pt;margin-top:738.5pt;width:56.75pt;height:11.5pt;z-index:-203128;mso-position-horizontal-relative:page;mso-position-vertical-relative:page" filled="f" stroked="f">
          <v:textbox inset="0,0,0,0">
            <w:txbxContent>
              <w:p w14:paraId="6B519F14" w14:textId="77777777" w:rsidR="00284A25" w:rsidRDefault="00284A25">
                <w:pPr>
                  <w:spacing w:before="19"/>
                  <w:ind w:left="20"/>
                  <w:rPr>
                    <w:rFonts w:ascii="Trebuchet MS"/>
                    <w:sz w:val="11"/>
                  </w:rPr>
                </w:pPr>
                <w:hyperlink r:id="rId1">
                  <w:r>
                    <w:rPr>
                      <w:rFonts w:ascii="Trebuchet MS"/>
                      <w:color w:val="231F20"/>
                      <w:w w:val="120"/>
                      <w:sz w:val="11"/>
                    </w:rPr>
                    <w:t>www</w:t>
                  </w:r>
                  <w:r>
                    <w:rPr>
                      <w:rFonts w:ascii="Trebuchet MS"/>
                      <w:color w:val="231F20"/>
                      <w:w w:val="120"/>
                      <w:sz w:val="16"/>
                    </w:rPr>
                    <w:t>.</w:t>
                  </w:r>
                  <w:r>
                    <w:rPr>
                      <w:rFonts w:ascii="Trebuchet MS"/>
                      <w:color w:val="231F20"/>
                      <w:w w:val="120"/>
                      <w:sz w:val="11"/>
                    </w:rPr>
                    <w:t>choices</w:t>
                  </w:r>
                  <w:r>
                    <w:rPr>
                      <w:rFonts w:ascii="Trebuchet MS"/>
                      <w:color w:val="231F20"/>
                      <w:w w:val="120"/>
                      <w:sz w:val="16"/>
                    </w:rPr>
                    <w:t>.</w:t>
                  </w:r>
                  <w:r>
                    <w:rPr>
                      <w:rFonts w:ascii="Trebuchet MS"/>
                      <w:color w:val="231F20"/>
                      <w:w w:val="120"/>
                      <w:sz w:val="11"/>
                    </w:rPr>
                    <w:t>edu</w:t>
                  </w:r>
                </w:hyperlink>
              </w:p>
            </w:txbxContent>
          </v:textbox>
          <w10:wrap anchorx="page" anchory="page"/>
        </v:shape>
      </w:pict>
    </w:r>
    <w:r>
      <w:pict w14:anchorId="50D0451B">
        <v:shape id="_x0000_s2233" type="#_x0000_t202" style="position:absolute;margin-left:48.6pt;margin-top:740.4pt;width:6.6pt;height:8pt;z-index:-203104;mso-position-horizontal-relative:page;mso-position-vertical-relative:page" filled="f" stroked="f">
          <v:textbox inset="0,0,0,0">
            <w:txbxContent>
              <w:p w14:paraId="7178BE6E"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60F7F1B3">
        <v:shape id="_x0000_s2232" type="#_x0000_t202" style="position:absolute;margin-left:230.8pt;margin-top:740.4pt;width:6.6pt;height:8pt;z-index:-203080;mso-position-horizontal-relative:page;mso-position-vertical-relative:page" filled="f" stroked="f">
          <v:textbox inset="0,0,0,0">
            <w:txbxContent>
              <w:p w14:paraId="52DFBB75"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23005884">
        <v:shape id="_x0000_s2231" type="#_x0000_t202" style="position:absolute;margin-left:452.6pt;margin-top:740.4pt;width:6.6pt;height:8pt;z-index:-203056;mso-position-horizontal-relative:page;mso-position-vertical-relative:page" filled="f" stroked="f">
          <v:textbox inset="0,0,0,0">
            <w:txbxContent>
              <w:p w14:paraId="39F59F53"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11DC3" w14:textId="77777777" w:rsidR="00284A25" w:rsidRDefault="00284A25">
    <w:pPr>
      <w:pStyle w:val="BodyText"/>
      <w:spacing w:line="14" w:lineRule="auto"/>
    </w:pPr>
    <w:r>
      <w:pict w14:anchorId="77AA70EE">
        <v:shapetype id="_x0000_t202" coordsize="21600,21600" o:spt="202" path="m,l,21600r21600,l21600,xe">
          <v:stroke joinstyle="miter"/>
          <v:path gradientshapeok="t" o:connecttype="rect"/>
        </v:shapetype>
        <v:shape id="_x0000_s2114" type="#_x0000_t202" style="position:absolute;margin-left:61.2pt;margin-top:738.5pt;width:163.65pt;height:11.5pt;z-index:-200248;mso-position-horizontal-relative:page;mso-position-vertical-relative:page" filled="f" stroked="f">
          <v:textbox inset="0,0,0,0">
            <w:txbxContent>
              <w:p w14:paraId="010031C1" w14:textId="77777777" w:rsidR="00284A25" w:rsidRDefault="00284A25">
                <w:pPr>
                  <w:spacing w:before="19"/>
                  <w:ind w:left="20"/>
                  <w:rPr>
                    <w:rFonts w:ascii="Trebuchet MS"/>
                    <w:sz w:val="11"/>
                  </w:rPr>
                </w:pPr>
                <w:r>
                  <w:rPr>
                    <w:rFonts w:ascii="Trebuchet MS"/>
                    <w:color w:val="231F20"/>
                    <w:w w:val="130"/>
                    <w:sz w:val="16"/>
                  </w:rPr>
                  <w:t>c</w:t>
                </w:r>
                <w:r>
                  <w:rPr>
                    <w:rFonts w:ascii="Trebuchet MS"/>
                    <w:color w:val="231F20"/>
                    <w:w w:val="130"/>
                    <w:sz w:val="11"/>
                  </w:rPr>
                  <w:t>hoices</w:t>
                </w:r>
                <w:r>
                  <w:rPr>
                    <w:rFonts w:ascii="Trebuchet MS"/>
                    <w:color w:val="231F20"/>
                    <w:spacing w:val="-4"/>
                    <w:w w:val="130"/>
                    <w:sz w:val="11"/>
                  </w:rPr>
                  <w:t xml:space="preserve"> </w:t>
                </w:r>
                <w:r>
                  <w:rPr>
                    <w:rFonts w:ascii="Trebuchet MS"/>
                    <w:color w:val="231F20"/>
                    <w:w w:val="130"/>
                    <w:sz w:val="11"/>
                  </w:rPr>
                  <w:t>for</w:t>
                </w:r>
                <w:r>
                  <w:rPr>
                    <w:rFonts w:ascii="Trebuchet MS"/>
                    <w:color w:val="231F20"/>
                    <w:spacing w:val="-3"/>
                    <w:w w:val="130"/>
                    <w:sz w:val="11"/>
                  </w:rPr>
                  <w:t xml:space="preserve"> </w:t>
                </w:r>
                <w:r>
                  <w:rPr>
                    <w:rFonts w:ascii="Trebuchet MS"/>
                    <w:color w:val="231F20"/>
                    <w:w w:val="130"/>
                    <w:sz w:val="11"/>
                  </w:rPr>
                  <w:t>the</w:t>
                </w:r>
                <w:r>
                  <w:rPr>
                    <w:rFonts w:ascii="Trebuchet MS"/>
                    <w:color w:val="231F20"/>
                    <w:spacing w:val="-16"/>
                    <w:w w:val="130"/>
                    <w:sz w:val="11"/>
                  </w:rPr>
                  <w:t xml:space="preserve"> </w:t>
                </w:r>
                <w:r>
                  <w:rPr>
                    <w:rFonts w:ascii="Trebuchet MS"/>
                    <w:color w:val="231F20"/>
                    <w:w w:val="130"/>
                    <w:sz w:val="16"/>
                  </w:rPr>
                  <w:t>21</w:t>
                </w:r>
                <w:r>
                  <w:rPr>
                    <w:rFonts w:ascii="Trebuchet MS"/>
                    <w:color w:val="231F20"/>
                    <w:w w:val="130"/>
                    <w:sz w:val="11"/>
                  </w:rPr>
                  <w:t>st</w:t>
                </w:r>
                <w:r>
                  <w:rPr>
                    <w:rFonts w:ascii="Trebuchet MS"/>
                    <w:color w:val="231F20"/>
                    <w:spacing w:val="-16"/>
                    <w:w w:val="130"/>
                    <w:sz w:val="11"/>
                  </w:rPr>
                  <w:t xml:space="preserve"> </w:t>
                </w:r>
                <w:r>
                  <w:rPr>
                    <w:rFonts w:ascii="Trebuchet MS"/>
                    <w:color w:val="231F20"/>
                    <w:w w:val="130"/>
                    <w:sz w:val="16"/>
                  </w:rPr>
                  <w:t>c</w:t>
                </w:r>
                <w:r>
                  <w:rPr>
                    <w:rFonts w:ascii="Trebuchet MS"/>
                    <w:color w:val="231F20"/>
                    <w:w w:val="130"/>
                    <w:sz w:val="11"/>
                  </w:rPr>
                  <w:t>entury</w:t>
                </w:r>
                <w:r>
                  <w:rPr>
                    <w:rFonts w:ascii="Trebuchet MS"/>
                    <w:color w:val="231F20"/>
                    <w:spacing w:val="-15"/>
                    <w:w w:val="130"/>
                    <w:sz w:val="11"/>
                  </w:rPr>
                  <w:t xml:space="preserve"> </w:t>
                </w:r>
                <w:r>
                  <w:rPr>
                    <w:rFonts w:ascii="Trebuchet MS"/>
                    <w:color w:val="231F20"/>
                    <w:w w:val="130"/>
                    <w:sz w:val="16"/>
                  </w:rPr>
                  <w:t>e</w:t>
                </w:r>
                <w:r>
                  <w:rPr>
                    <w:rFonts w:ascii="Trebuchet MS"/>
                    <w:color w:val="231F20"/>
                    <w:w w:val="130"/>
                    <w:sz w:val="11"/>
                  </w:rPr>
                  <w:t>ducation</w:t>
                </w:r>
                <w:r>
                  <w:rPr>
                    <w:rFonts w:ascii="Trebuchet MS"/>
                    <w:color w:val="231F20"/>
                    <w:spacing w:val="-16"/>
                    <w:w w:val="130"/>
                    <w:sz w:val="11"/>
                  </w:rPr>
                  <w:t xml:space="preserve"> </w:t>
                </w:r>
                <w:r>
                  <w:rPr>
                    <w:rFonts w:ascii="Trebuchet MS"/>
                    <w:color w:val="231F20"/>
                    <w:w w:val="130"/>
                    <w:sz w:val="16"/>
                  </w:rPr>
                  <w:t>P</w:t>
                </w:r>
                <w:r>
                  <w:rPr>
                    <w:rFonts w:ascii="Trebuchet MS"/>
                    <w:color w:val="231F20"/>
                    <w:w w:val="130"/>
                    <w:sz w:val="11"/>
                  </w:rPr>
                  <w:t>rogram</w:t>
                </w:r>
              </w:p>
            </w:txbxContent>
          </v:textbox>
          <w10:wrap anchorx="page" anchory="page"/>
        </v:shape>
      </w:pict>
    </w:r>
    <w:r>
      <w:pict w14:anchorId="60BB4E26">
        <v:shape id="_x0000_s2113" type="#_x0000_t202" style="position:absolute;margin-left:243.4pt;margin-top:738.5pt;width:203.25pt;height:11.5pt;z-index:-200224;mso-position-horizontal-relative:page;mso-position-vertical-relative:page" filled="f" stroked="f">
          <v:textbox inset="0,0,0,0">
            <w:txbxContent>
              <w:p w14:paraId="21190696" w14:textId="77777777" w:rsidR="00284A25" w:rsidRDefault="00284A25">
                <w:pPr>
                  <w:spacing w:before="19"/>
                  <w:ind w:left="20"/>
                  <w:rPr>
                    <w:rFonts w:ascii="Trebuchet MS"/>
                    <w:sz w:val="11"/>
                  </w:rPr>
                </w:pPr>
                <w:r>
                  <w:rPr>
                    <w:rFonts w:ascii="Trebuchet MS"/>
                    <w:color w:val="231F20"/>
                    <w:w w:val="135"/>
                    <w:sz w:val="16"/>
                  </w:rPr>
                  <w:t>w</w:t>
                </w:r>
                <w:r>
                  <w:rPr>
                    <w:rFonts w:ascii="Trebuchet MS"/>
                    <w:color w:val="231F20"/>
                    <w:w w:val="135"/>
                    <w:sz w:val="11"/>
                  </w:rPr>
                  <w:t>atson</w:t>
                </w:r>
                <w:r>
                  <w:rPr>
                    <w:rFonts w:ascii="Trebuchet MS"/>
                    <w:color w:val="231F20"/>
                    <w:spacing w:val="-29"/>
                    <w:w w:val="135"/>
                    <w:sz w:val="11"/>
                  </w:rPr>
                  <w:t xml:space="preserve"> </w:t>
                </w:r>
                <w:r>
                  <w:rPr>
                    <w:rFonts w:ascii="Trebuchet MS"/>
                    <w:color w:val="231F20"/>
                    <w:w w:val="135"/>
                    <w:sz w:val="16"/>
                  </w:rPr>
                  <w:t>i</w:t>
                </w:r>
                <w:r>
                  <w:rPr>
                    <w:rFonts w:ascii="Trebuchet MS"/>
                    <w:color w:val="231F20"/>
                    <w:w w:val="135"/>
                    <w:sz w:val="11"/>
                  </w:rPr>
                  <w:t>nstitute</w:t>
                </w:r>
                <w:r>
                  <w:rPr>
                    <w:rFonts w:ascii="Trebuchet MS"/>
                    <w:color w:val="231F20"/>
                    <w:spacing w:val="-21"/>
                    <w:w w:val="135"/>
                    <w:sz w:val="11"/>
                  </w:rPr>
                  <w:t xml:space="preserve"> </w:t>
                </w:r>
                <w:r>
                  <w:rPr>
                    <w:rFonts w:ascii="Trebuchet MS"/>
                    <w:color w:val="231F20"/>
                    <w:w w:val="135"/>
                    <w:sz w:val="11"/>
                  </w:rPr>
                  <w:t>for</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nternational</w:t>
                </w:r>
                <w:r>
                  <w:rPr>
                    <w:rFonts w:ascii="Trebuchet MS"/>
                    <w:color w:val="231F20"/>
                    <w:spacing w:val="-29"/>
                    <w:w w:val="135"/>
                    <w:sz w:val="11"/>
                  </w:rPr>
                  <w:t xml:space="preserve"> </w:t>
                </w:r>
                <w:r>
                  <w:rPr>
                    <w:rFonts w:ascii="Trebuchet MS"/>
                    <w:color w:val="231F20"/>
                    <w:w w:val="135"/>
                    <w:sz w:val="16"/>
                  </w:rPr>
                  <w:t>s</w:t>
                </w:r>
                <w:r>
                  <w:rPr>
                    <w:rFonts w:ascii="Trebuchet MS"/>
                    <w:color w:val="231F20"/>
                    <w:w w:val="135"/>
                    <w:sz w:val="11"/>
                  </w:rPr>
                  <w:t>tudies</w:t>
                </w:r>
                <w:r>
                  <w:rPr>
                    <w:rFonts w:ascii="Trebuchet MS"/>
                    <w:color w:val="231F20"/>
                    <w:w w:val="135"/>
                    <w:sz w:val="16"/>
                  </w:rPr>
                  <w:t>,</w:t>
                </w:r>
                <w:r>
                  <w:rPr>
                    <w:rFonts w:ascii="Trebuchet MS"/>
                    <w:color w:val="231F20"/>
                    <w:spacing w:val="-41"/>
                    <w:w w:val="135"/>
                    <w:sz w:val="16"/>
                  </w:rPr>
                  <w:t xml:space="preserve"> </w:t>
                </w:r>
                <w:r>
                  <w:rPr>
                    <w:rFonts w:ascii="Trebuchet MS"/>
                    <w:color w:val="231F20"/>
                    <w:w w:val="135"/>
                    <w:sz w:val="16"/>
                  </w:rPr>
                  <w:t>B</w:t>
                </w:r>
                <w:r>
                  <w:rPr>
                    <w:rFonts w:ascii="Trebuchet MS"/>
                    <w:color w:val="231F20"/>
                    <w:w w:val="135"/>
                    <w:sz w:val="11"/>
                  </w:rPr>
                  <w:t>rown</w:t>
                </w:r>
                <w:r>
                  <w:rPr>
                    <w:rFonts w:ascii="Trebuchet MS"/>
                    <w:color w:val="231F20"/>
                    <w:spacing w:val="-28"/>
                    <w:w w:val="135"/>
                    <w:sz w:val="11"/>
                  </w:rPr>
                  <w:t xml:space="preserve"> </w:t>
                </w:r>
                <w:r>
                  <w:rPr>
                    <w:rFonts w:ascii="Trebuchet MS"/>
                    <w:color w:val="231F20"/>
                    <w:w w:val="135"/>
                    <w:sz w:val="16"/>
                  </w:rPr>
                  <w:t>u</w:t>
                </w:r>
                <w:r>
                  <w:rPr>
                    <w:rFonts w:ascii="Trebuchet MS"/>
                    <w:color w:val="231F20"/>
                    <w:w w:val="135"/>
                    <w:sz w:val="11"/>
                  </w:rPr>
                  <w:t>niversity</w:t>
                </w:r>
              </w:p>
            </w:txbxContent>
          </v:textbox>
          <w10:wrap anchorx="page" anchory="page"/>
        </v:shape>
      </w:pict>
    </w:r>
    <w:r>
      <w:pict w14:anchorId="0CB1F308">
        <v:shape id="_x0000_s2112" type="#_x0000_t202" style="position:absolute;margin-left:465.15pt;margin-top:738.5pt;width:56.75pt;height:11.5pt;z-index:-200200;mso-position-horizontal-relative:page;mso-position-vertical-relative:page" filled="f" stroked="f">
          <v:textbox inset="0,0,0,0">
            <w:txbxContent>
              <w:p w14:paraId="2147B8EC" w14:textId="77777777" w:rsidR="00284A25" w:rsidRDefault="00284A25">
                <w:pPr>
                  <w:spacing w:before="19"/>
                  <w:ind w:left="20"/>
                  <w:rPr>
                    <w:rFonts w:ascii="Trebuchet MS"/>
                    <w:sz w:val="11"/>
                  </w:rPr>
                </w:pPr>
                <w:hyperlink r:id="rId1">
                  <w:r>
                    <w:rPr>
                      <w:rFonts w:ascii="Trebuchet MS"/>
                      <w:color w:val="231F20"/>
                      <w:w w:val="120"/>
                      <w:sz w:val="11"/>
                    </w:rPr>
                    <w:t>www</w:t>
                  </w:r>
                  <w:r>
                    <w:rPr>
                      <w:rFonts w:ascii="Trebuchet MS"/>
                      <w:color w:val="231F20"/>
                      <w:w w:val="120"/>
                      <w:sz w:val="16"/>
                    </w:rPr>
                    <w:t>.</w:t>
                  </w:r>
                  <w:r>
                    <w:rPr>
                      <w:rFonts w:ascii="Trebuchet MS"/>
                      <w:color w:val="231F20"/>
                      <w:w w:val="120"/>
                      <w:sz w:val="11"/>
                    </w:rPr>
                    <w:t>choices</w:t>
                  </w:r>
                  <w:r>
                    <w:rPr>
                      <w:rFonts w:ascii="Trebuchet MS"/>
                      <w:color w:val="231F20"/>
                      <w:w w:val="120"/>
                      <w:sz w:val="16"/>
                    </w:rPr>
                    <w:t>.</w:t>
                  </w:r>
                  <w:r>
                    <w:rPr>
                      <w:rFonts w:ascii="Trebuchet MS"/>
                      <w:color w:val="231F20"/>
                      <w:w w:val="120"/>
                      <w:sz w:val="11"/>
                    </w:rPr>
                    <w:t>edu</w:t>
                  </w:r>
                </w:hyperlink>
              </w:p>
            </w:txbxContent>
          </v:textbox>
          <w10:wrap anchorx="page" anchory="page"/>
        </v:shape>
      </w:pict>
    </w:r>
    <w:r>
      <w:pict w14:anchorId="21C52A9D">
        <v:shape id="_x0000_s2111" type="#_x0000_t202" style="position:absolute;margin-left:48.6pt;margin-top:740.4pt;width:6.6pt;height:8pt;z-index:-200176;mso-position-horizontal-relative:page;mso-position-vertical-relative:page" filled="f" stroked="f">
          <v:textbox inset="0,0,0,0">
            <w:txbxContent>
              <w:p w14:paraId="7B2A036C"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24007F0F">
        <v:shape id="_x0000_s2110" type="#_x0000_t202" style="position:absolute;margin-left:230.8pt;margin-top:740.4pt;width:6.6pt;height:8pt;z-index:-200152;mso-position-horizontal-relative:page;mso-position-vertical-relative:page" filled="f" stroked="f">
          <v:textbox inset="0,0,0,0">
            <w:txbxContent>
              <w:p w14:paraId="3EB14AC3"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42173ADD">
        <v:shape id="_x0000_s2109" type="#_x0000_t202" style="position:absolute;margin-left:452.6pt;margin-top:740.4pt;width:6.6pt;height:8pt;z-index:-200128;mso-position-horizontal-relative:page;mso-position-vertical-relative:page" filled="f" stroked="f">
          <v:textbox inset="0,0,0,0">
            <w:txbxContent>
              <w:p w14:paraId="0B88E208"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DBBD9" w14:textId="77777777" w:rsidR="00284A25" w:rsidRDefault="00284A25">
    <w:pPr>
      <w:pStyle w:val="BodyText"/>
      <w:spacing w:line="14" w:lineRule="auto"/>
    </w:pPr>
    <w:r>
      <w:pict w14:anchorId="103A1704">
        <v:shapetype id="_x0000_t202" coordsize="21600,21600" o:spt="202" path="m,l,21600r21600,l21600,xe">
          <v:stroke joinstyle="miter"/>
          <v:path gradientshapeok="t" o:connecttype="rect"/>
        </v:shapetype>
        <v:shape id="_x0000_s2108" type="#_x0000_t202" style="position:absolute;margin-left:72.2pt;margin-top:738.5pt;width:56.75pt;height:11.5pt;z-index:-200104;mso-position-horizontal-relative:page;mso-position-vertical-relative:page" filled="f" stroked="f">
          <v:textbox inset="0,0,0,0">
            <w:txbxContent>
              <w:p w14:paraId="3C518DBF" w14:textId="77777777" w:rsidR="00284A25" w:rsidRDefault="00284A25">
                <w:pPr>
                  <w:spacing w:before="19"/>
                  <w:ind w:left="20"/>
                  <w:rPr>
                    <w:rFonts w:ascii="Trebuchet MS"/>
                    <w:sz w:val="11"/>
                  </w:rPr>
                </w:pPr>
                <w:hyperlink r:id="rId1">
                  <w:r>
                    <w:rPr>
                      <w:rFonts w:ascii="Trebuchet MS"/>
                      <w:color w:val="231F20"/>
                      <w:w w:val="120"/>
                      <w:sz w:val="11"/>
                    </w:rPr>
                    <w:t>www</w:t>
                  </w:r>
                  <w:r>
                    <w:rPr>
                      <w:rFonts w:ascii="Trebuchet MS"/>
                      <w:color w:val="231F20"/>
                      <w:w w:val="120"/>
                      <w:sz w:val="16"/>
                    </w:rPr>
                    <w:t>.</w:t>
                  </w:r>
                  <w:r>
                    <w:rPr>
                      <w:rFonts w:ascii="Trebuchet MS"/>
                      <w:color w:val="231F20"/>
                      <w:w w:val="120"/>
                      <w:sz w:val="11"/>
                    </w:rPr>
                    <w:t>choices</w:t>
                  </w:r>
                  <w:r>
                    <w:rPr>
                      <w:rFonts w:ascii="Trebuchet MS"/>
                      <w:color w:val="231F20"/>
                      <w:w w:val="120"/>
                      <w:sz w:val="16"/>
                    </w:rPr>
                    <w:t>.</w:t>
                  </w:r>
                  <w:r>
                    <w:rPr>
                      <w:rFonts w:ascii="Trebuchet MS"/>
                      <w:color w:val="231F20"/>
                      <w:w w:val="120"/>
                      <w:sz w:val="11"/>
                    </w:rPr>
                    <w:t>edu</w:t>
                  </w:r>
                </w:hyperlink>
              </w:p>
            </w:txbxContent>
          </v:textbox>
          <w10:wrap anchorx="page" anchory="page"/>
        </v:shape>
      </w:pict>
    </w:r>
    <w:r>
      <w:pict w14:anchorId="1F91A90E">
        <v:shape id="_x0000_s2107" type="#_x0000_t202" style="position:absolute;margin-left:147.5pt;margin-top:738.5pt;width:203.25pt;height:11.5pt;z-index:-200080;mso-position-horizontal-relative:page;mso-position-vertical-relative:page" filled="f" stroked="f">
          <v:textbox inset="0,0,0,0">
            <w:txbxContent>
              <w:p w14:paraId="63E71C21" w14:textId="77777777" w:rsidR="00284A25" w:rsidRDefault="00284A25">
                <w:pPr>
                  <w:spacing w:before="19"/>
                  <w:ind w:left="20"/>
                  <w:rPr>
                    <w:rFonts w:ascii="Trebuchet MS"/>
                    <w:sz w:val="11"/>
                  </w:rPr>
                </w:pPr>
                <w:r>
                  <w:rPr>
                    <w:rFonts w:ascii="Trebuchet MS"/>
                    <w:color w:val="231F20"/>
                    <w:w w:val="135"/>
                    <w:sz w:val="16"/>
                  </w:rPr>
                  <w:t>w</w:t>
                </w:r>
                <w:r>
                  <w:rPr>
                    <w:rFonts w:ascii="Trebuchet MS"/>
                    <w:color w:val="231F20"/>
                    <w:w w:val="135"/>
                    <w:sz w:val="11"/>
                  </w:rPr>
                  <w:t>atson</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nstitute</w:t>
                </w:r>
                <w:r>
                  <w:rPr>
                    <w:rFonts w:ascii="Trebuchet MS"/>
                    <w:color w:val="231F20"/>
                    <w:spacing w:val="-21"/>
                    <w:w w:val="135"/>
                    <w:sz w:val="11"/>
                  </w:rPr>
                  <w:t xml:space="preserve"> </w:t>
                </w:r>
                <w:r>
                  <w:rPr>
                    <w:rFonts w:ascii="Trebuchet MS"/>
                    <w:color w:val="231F20"/>
                    <w:w w:val="135"/>
                    <w:sz w:val="11"/>
                  </w:rPr>
                  <w:t>for</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nternational</w:t>
                </w:r>
                <w:r>
                  <w:rPr>
                    <w:rFonts w:ascii="Trebuchet MS"/>
                    <w:color w:val="231F20"/>
                    <w:spacing w:val="-29"/>
                    <w:w w:val="135"/>
                    <w:sz w:val="11"/>
                  </w:rPr>
                  <w:t xml:space="preserve"> </w:t>
                </w:r>
                <w:r>
                  <w:rPr>
                    <w:rFonts w:ascii="Trebuchet MS"/>
                    <w:color w:val="231F20"/>
                    <w:w w:val="135"/>
                    <w:sz w:val="16"/>
                  </w:rPr>
                  <w:t>s</w:t>
                </w:r>
                <w:r>
                  <w:rPr>
                    <w:rFonts w:ascii="Trebuchet MS"/>
                    <w:color w:val="231F20"/>
                    <w:w w:val="135"/>
                    <w:sz w:val="11"/>
                  </w:rPr>
                  <w:t>tudies</w:t>
                </w:r>
                <w:r>
                  <w:rPr>
                    <w:rFonts w:ascii="Trebuchet MS"/>
                    <w:color w:val="231F20"/>
                    <w:w w:val="135"/>
                    <w:sz w:val="16"/>
                  </w:rPr>
                  <w:t>,</w:t>
                </w:r>
                <w:r>
                  <w:rPr>
                    <w:rFonts w:ascii="Trebuchet MS"/>
                    <w:color w:val="231F20"/>
                    <w:spacing w:val="-41"/>
                    <w:w w:val="135"/>
                    <w:sz w:val="16"/>
                  </w:rPr>
                  <w:t xml:space="preserve"> </w:t>
                </w:r>
                <w:r>
                  <w:rPr>
                    <w:rFonts w:ascii="Trebuchet MS"/>
                    <w:color w:val="231F20"/>
                    <w:w w:val="135"/>
                    <w:sz w:val="16"/>
                  </w:rPr>
                  <w:t>B</w:t>
                </w:r>
                <w:r>
                  <w:rPr>
                    <w:rFonts w:ascii="Trebuchet MS"/>
                    <w:color w:val="231F20"/>
                    <w:w w:val="135"/>
                    <w:sz w:val="11"/>
                  </w:rPr>
                  <w:t>rown</w:t>
                </w:r>
                <w:r>
                  <w:rPr>
                    <w:rFonts w:ascii="Trebuchet MS"/>
                    <w:color w:val="231F20"/>
                    <w:spacing w:val="-28"/>
                    <w:w w:val="135"/>
                    <w:sz w:val="11"/>
                  </w:rPr>
                  <w:t xml:space="preserve"> </w:t>
                </w:r>
                <w:r>
                  <w:rPr>
                    <w:rFonts w:ascii="Trebuchet MS"/>
                    <w:color w:val="231F20"/>
                    <w:w w:val="135"/>
                    <w:sz w:val="16"/>
                  </w:rPr>
                  <w:t>u</w:t>
                </w:r>
                <w:r>
                  <w:rPr>
                    <w:rFonts w:ascii="Trebuchet MS"/>
                    <w:color w:val="231F20"/>
                    <w:w w:val="135"/>
                    <w:sz w:val="11"/>
                  </w:rPr>
                  <w:t>niversity</w:t>
                </w:r>
              </w:p>
            </w:txbxContent>
          </v:textbox>
          <w10:wrap anchorx="page" anchory="page"/>
        </v:shape>
      </w:pict>
    </w:r>
    <w:r>
      <w:pict w14:anchorId="320F4532">
        <v:shape id="_x0000_s2106" type="#_x0000_t202" style="position:absolute;margin-left:369.3pt;margin-top:738.5pt;width:163.65pt;height:11.5pt;z-index:-200056;mso-position-horizontal-relative:page;mso-position-vertical-relative:page" filled="f" stroked="f">
          <v:textbox inset="0,0,0,0">
            <w:txbxContent>
              <w:p w14:paraId="0D55BE9B" w14:textId="77777777" w:rsidR="00284A25" w:rsidRDefault="00284A25">
                <w:pPr>
                  <w:spacing w:before="19"/>
                  <w:ind w:left="20"/>
                  <w:rPr>
                    <w:rFonts w:ascii="Trebuchet MS"/>
                    <w:sz w:val="11"/>
                  </w:rPr>
                </w:pPr>
                <w:r>
                  <w:rPr>
                    <w:rFonts w:ascii="Trebuchet MS"/>
                    <w:color w:val="231F20"/>
                    <w:w w:val="130"/>
                    <w:sz w:val="16"/>
                  </w:rPr>
                  <w:t>c</w:t>
                </w:r>
                <w:r>
                  <w:rPr>
                    <w:rFonts w:ascii="Trebuchet MS"/>
                    <w:color w:val="231F20"/>
                    <w:w w:val="130"/>
                    <w:sz w:val="11"/>
                  </w:rPr>
                  <w:t>hoices</w:t>
                </w:r>
                <w:r>
                  <w:rPr>
                    <w:rFonts w:ascii="Trebuchet MS"/>
                    <w:color w:val="231F20"/>
                    <w:spacing w:val="-4"/>
                    <w:w w:val="130"/>
                    <w:sz w:val="11"/>
                  </w:rPr>
                  <w:t xml:space="preserve"> </w:t>
                </w:r>
                <w:r>
                  <w:rPr>
                    <w:rFonts w:ascii="Trebuchet MS"/>
                    <w:color w:val="231F20"/>
                    <w:w w:val="130"/>
                    <w:sz w:val="11"/>
                  </w:rPr>
                  <w:t>for</w:t>
                </w:r>
                <w:r>
                  <w:rPr>
                    <w:rFonts w:ascii="Trebuchet MS"/>
                    <w:color w:val="231F20"/>
                    <w:spacing w:val="-3"/>
                    <w:w w:val="130"/>
                    <w:sz w:val="11"/>
                  </w:rPr>
                  <w:t xml:space="preserve"> </w:t>
                </w:r>
                <w:r>
                  <w:rPr>
                    <w:rFonts w:ascii="Trebuchet MS"/>
                    <w:color w:val="231F20"/>
                    <w:w w:val="130"/>
                    <w:sz w:val="11"/>
                  </w:rPr>
                  <w:t>the</w:t>
                </w:r>
                <w:r>
                  <w:rPr>
                    <w:rFonts w:ascii="Trebuchet MS"/>
                    <w:color w:val="231F20"/>
                    <w:spacing w:val="-16"/>
                    <w:w w:val="130"/>
                    <w:sz w:val="11"/>
                  </w:rPr>
                  <w:t xml:space="preserve"> </w:t>
                </w:r>
                <w:r>
                  <w:rPr>
                    <w:rFonts w:ascii="Trebuchet MS"/>
                    <w:color w:val="231F20"/>
                    <w:w w:val="130"/>
                    <w:sz w:val="16"/>
                  </w:rPr>
                  <w:t>21</w:t>
                </w:r>
                <w:r>
                  <w:rPr>
                    <w:rFonts w:ascii="Trebuchet MS"/>
                    <w:color w:val="231F20"/>
                    <w:w w:val="130"/>
                    <w:sz w:val="11"/>
                  </w:rPr>
                  <w:t>st</w:t>
                </w:r>
                <w:r>
                  <w:rPr>
                    <w:rFonts w:ascii="Trebuchet MS"/>
                    <w:color w:val="231F20"/>
                    <w:spacing w:val="-15"/>
                    <w:w w:val="130"/>
                    <w:sz w:val="11"/>
                  </w:rPr>
                  <w:t xml:space="preserve"> </w:t>
                </w:r>
                <w:r>
                  <w:rPr>
                    <w:rFonts w:ascii="Trebuchet MS"/>
                    <w:color w:val="231F20"/>
                    <w:w w:val="130"/>
                    <w:sz w:val="16"/>
                  </w:rPr>
                  <w:t>c</w:t>
                </w:r>
                <w:r>
                  <w:rPr>
                    <w:rFonts w:ascii="Trebuchet MS"/>
                    <w:color w:val="231F20"/>
                    <w:w w:val="130"/>
                    <w:sz w:val="11"/>
                  </w:rPr>
                  <w:t>entury</w:t>
                </w:r>
                <w:r>
                  <w:rPr>
                    <w:rFonts w:ascii="Trebuchet MS"/>
                    <w:color w:val="231F20"/>
                    <w:spacing w:val="-15"/>
                    <w:w w:val="130"/>
                    <w:sz w:val="11"/>
                  </w:rPr>
                  <w:t xml:space="preserve"> </w:t>
                </w:r>
                <w:r>
                  <w:rPr>
                    <w:rFonts w:ascii="Trebuchet MS"/>
                    <w:color w:val="231F20"/>
                    <w:w w:val="130"/>
                    <w:sz w:val="16"/>
                  </w:rPr>
                  <w:t>e</w:t>
                </w:r>
                <w:r>
                  <w:rPr>
                    <w:rFonts w:ascii="Trebuchet MS"/>
                    <w:color w:val="231F20"/>
                    <w:w w:val="130"/>
                    <w:sz w:val="11"/>
                  </w:rPr>
                  <w:t>ducation</w:t>
                </w:r>
                <w:r>
                  <w:rPr>
                    <w:rFonts w:ascii="Trebuchet MS"/>
                    <w:color w:val="231F20"/>
                    <w:spacing w:val="-16"/>
                    <w:w w:val="130"/>
                    <w:sz w:val="11"/>
                  </w:rPr>
                  <w:t xml:space="preserve"> </w:t>
                </w:r>
                <w:r>
                  <w:rPr>
                    <w:rFonts w:ascii="Trebuchet MS"/>
                    <w:color w:val="231F20"/>
                    <w:w w:val="130"/>
                    <w:sz w:val="16"/>
                  </w:rPr>
                  <w:t>P</w:t>
                </w:r>
                <w:r>
                  <w:rPr>
                    <w:rFonts w:ascii="Trebuchet MS"/>
                    <w:color w:val="231F20"/>
                    <w:w w:val="130"/>
                    <w:sz w:val="11"/>
                  </w:rPr>
                  <w:t>rogram</w:t>
                </w:r>
              </w:p>
            </w:txbxContent>
          </v:textbox>
          <w10:wrap anchorx="page" anchory="page"/>
        </v:shape>
      </w:pict>
    </w:r>
    <w:r>
      <w:pict w14:anchorId="0EDE511B">
        <v:shape id="_x0000_s2105" type="#_x0000_t202" style="position:absolute;margin-left:134.95pt;margin-top:740.4pt;width:6.6pt;height:8pt;z-index:-200032;mso-position-horizontal-relative:page;mso-position-vertical-relative:page" filled="f" stroked="f">
          <v:textbox inset="0,0,0,0">
            <w:txbxContent>
              <w:p w14:paraId="573172D5"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01DA264B">
        <v:shape id="_x0000_s2104" type="#_x0000_t202" style="position:absolute;margin-left:356.7pt;margin-top:740.4pt;width:6.6pt;height:8pt;z-index:-200008;mso-position-horizontal-relative:page;mso-position-vertical-relative:page" filled="f" stroked="f">
          <v:textbox inset="0,0,0,0">
            <w:txbxContent>
              <w:p w14:paraId="26B85051"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28FBC88A">
        <v:shape id="_x0000_s2103" type="#_x0000_t202" style="position:absolute;margin-left:538.9pt;margin-top:740.4pt;width:6.6pt;height:8pt;z-index:-199984;mso-position-horizontal-relative:page;mso-position-vertical-relative:page" filled="f" stroked="f">
          <v:textbox inset="0,0,0,0">
            <w:txbxContent>
              <w:p w14:paraId="4F74BE6C"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22AB1" w14:textId="77777777" w:rsidR="00284A25" w:rsidRDefault="00284A2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69666" w14:textId="77777777" w:rsidR="00284A25" w:rsidRDefault="00284A25">
    <w:pPr>
      <w:pStyle w:val="BodyText"/>
      <w:spacing w:line="14" w:lineRule="auto"/>
    </w:pPr>
    <w:r>
      <w:pict w14:anchorId="5F50766D">
        <v:shapetype id="_x0000_t202" coordsize="21600,21600" o:spt="202" path="m,l,21600r21600,l21600,xe">
          <v:stroke joinstyle="miter"/>
          <v:path gradientshapeok="t" o:connecttype="rect"/>
        </v:shapetype>
        <v:shape id="_x0000_s2242" type="#_x0000_t202" style="position:absolute;margin-left:72.2pt;margin-top:738.5pt;width:56.75pt;height:11.5pt;z-index:-203320;mso-position-horizontal-relative:page;mso-position-vertical-relative:page" filled="f" stroked="f">
          <v:textbox inset="0,0,0,0">
            <w:txbxContent>
              <w:p w14:paraId="51637ECD" w14:textId="77777777" w:rsidR="00284A25" w:rsidRDefault="00284A25">
                <w:pPr>
                  <w:spacing w:before="19"/>
                  <w:ind w:left="20"/>
                  <w:rPr>
                    <w:rFonts w:ascii="Trebuchet MS"/>
                    <w:sz w:val="11"/>
                  </w:rPr>
                </w:pPr>
                <w:hyperlink r:id="rId1">
                  <w:r>
                    <w:rPr>
                      <w:rFonts w:ascii="Trebuchet MS"/>
                      <w:color w:val="231F20"/>
                      <w:w w:val="120"/>
                      <w:sz w:val="11"/>
                    </w:rPr>
                    <w:t>www</w:t>
                  </w:r>
                  <w:r>
                    <w:rPr>
                      <w:rFonts w:ascii="Trebuchet MS"/>
                      <w:color w:val="231F20"/>
                      <w:w w:val="120"/>
                      <w:sz w:val="16"/>
                    </w:rPr>
                    <w:t>.</w:t>
                  </w:r>
                  <w:r>
                    <w:rPr>
                      <w:rFonts w:ascii="Trebuchet MS"/>
                      <w:color w:val="231F20"/>
                      <w:w w:val="120"/>
                      <w:sz w:val="11"/>
                    </w:rPr>
                    <w:t>choices</w:t>
                  </w:r>
                  <w:r>
                    <w:rPr>
                      <w:rFonts w:ascii="Trebuchet MS"/>
                      <w:color w:val="231F20"/>
                      <w:w w:val="120"/>
                      <w:sz w:val="16"/>
                    </w:rPr>
                    <w:t>.</w:t>
                  </w:r>
                  <w:r>
                    <w:rPr>
                      <w:rFonts w:ascii="Trebuchet MS"/>
                      <w:color w:val="231F20"/>
                      <w:w w:val="120"/>
                      <w:sz w:val="11"/>
                    </w:rPr>
                    <w:t>edu</w:t>
                  </w:r>
                </w:hyperlink>
              </w:p>
            </w:txbxContent>
          </v:textbox>
          <w10:wrap anchorx="page" anchory="page"/>
        </v:shape>
      </w:pict>
    </w:r>
    <w:r>
      <w:pict w14:anchorId="2CDC0F76">
        <v:shape id="_x0000_s2241" type="#_x0000_t202" style="position:absolute;margin-left:147.5pt;margin-top:738.5pt;width:203.25pt;height:11.5pt;z-index:-203296;mso-position-horizontal-relative:page;mso-position-vertical-relative:page" filled="f" stroked="f">
          <v:textbox inset="0,0,0,0">
            <w:txbxContent>
              <w:p w14:paraId="4F9B8CC0" w14:textId="77777777" w:rsidR="00284A25" w:rsidRDefault="00284A25">
                <w:pPr>
                  <w:spacing w:before="19"/>
                  <w:ind w:left="20"/>
                  <w:rPr>
                    <w:rFonts w:ascii="Trebuchet MS"/>
                    <w:sz w:val="11"/>
                  </w:rPr>
                </w:pPr>
                <w:r>
                  <w:rPr>
                    <w:rFonts w:ascii="Trebuchet MS"/>
                    <w:color w:val="231F20"/>
                    <w:w w:val="135"/>
                    <w:sz w:val="16"/>
                  </w:rPr>
                  <w:t>w</w:t>
                </w:r>
                <w:r>
                  <w:rPr>
                    <w:rFonts w:ascii="Trebuchet MS"/>
                    <w:color w:val="231F20"/>
                    <w:w w:val="135"/>
                    <w:sz w:val="11"/>
                  </w:rPr>
                  <w:t>atson</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nstitute</w:t>
                </w:r>
                <w:r>
                  <w:rPr>
                    <w:rFonts w:ascii="Trebuchet MS"/>
                    <w:color w:val="231F20"/>
                    <w:spacing w:val="-21"/>
                    <w:w w:val="135"/>
                    <w:sz w:val="11"/>
                  </w:rPr>
                  <w:t xml:space="preserve"> </w:t>
                </w:r>
                <w:r>
                  <w:rPr>
                    <w:rFonts w:ascii="Trebuchet MS"/>
                    <w:color w:val="231F20"/>
                    <w:w w:val="135"/>
                    <w:sz w:val="11"/>
                  </w:rPr>
                  <w:t>for</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nternational</w:t>
                </w:r>
                <w:r>
                  <w:rPr>
                    <w:rFonts w:ascii="Trebuchet MS"/>
                    <w:color w:val="231F20"/>
                    <w:spacing w:val="-29"/>
                    <w:w w:val="135"/>
                    <w:sz w:val="11"/>
                  </w:rPr>
                  <w:t xml:space="preserve"> </w:t>
                </w:r>
                <w:r>
                  <w:rPr>
                    <w:rFonts w:ascii="Trebuchet MS"/>
                    <w:color w:val="231F20"/>
                    <w:w w:val="135"/>
                    <w:sz w:val="16"/>
                  </w:rPr>
                  <w:t>s</w:t>
                </w:r>
                <w:r>
                  <w:rPr>
                    <w:rFonts w:ascii="Trebuchet MS"/>
                    <w:color w:val="231F20"/>
                    <w:w w:val="135"/>
                    <w:sz w:val="11"/>
                  </w:rPr>
                  <w:t>tudies</w:t>
                </w:r>
                <w:r>
                  <w:rPr>
                    <w:rFonts w:ascii="Trebuchet MS"/>
                    <w:color w:val="231F20"/>
                    <w:w w:val="135"/>
                    <w:sz w:val="16"/>
                  </w:rPr>
                  <w:t>,</w:t>
                </w:r>
                <w:r>
                  <w:rPr>
                    <w:rFonts w:ascii="Trebuchet MS"/>
                    <w:color w:val="231F20"/>
                    <w:spacing w:val="-41"/>
                    <w:w w:val="135"/>
                    <w:sz w:val="16"/>
                  </w:rPr>
                  <w:t xml:space="preserve"> </w:t>
                </w:r>
                <w:r>
                  <w:rPr>
                    <w:rFonts w:ascii="Trebuchet MS"/>
                    <w:color w:val="231F20"/>
                    <w:w w:val="135"/>
                    <w:sz w:val="16"/>
                  </w:rPr>
                  <w:t>B</w:t>
                </w:r>
                <w:r>
                  <w:rPr>
                    <w:rFonts w:ascii="Trebuchet MS"/>
                    <w:color w:val="231F20"/>
                    <w:w w:val="135"/>
                    <w:sz w:val="11"/>
                  </w:rPr>
                  <w:t>rown</w:t>
                </w:r>
                <w:r>
                  <w:rPr>
                    <w:rFonts w:ascii="Trebuchet MS"/>
                    <w:color w:val="231F20"/>
                    <w:spacing w:val="-28"/>
                    <w:w w:val="135"/>
                    <w:sz w:val="11"/>
                  </w:rPr>
                  <w:t xml:space="preserve"> </w:t>
                </w:r>
                <w:r>
                  <w:rPr>
                    <w:rFonts w:ascii="Trebuchet MS"/>
                    <w:color w:val="231F20"/>
                    <w:w w:val="135"/>
                    <w:sz w:val="16"/>
                  </w:rPr>
                  <w:t>u</w:t>
                </w:r>
                <w:r>
                  <w:rPr>
                    <w:rFonts w:ascii="Trebuchet MS"/>
                    <w:color w:val="231F20"/>
                    <w:w w:val="135"/>
                    <w:sz w:val="11"/>
                  </w:rPr>
                  <w:t>niversity</w:t>
                </w:r>
              </w:p>
            </w:txbxContent>
          </v:textbox>
          <w10:wrap anchorx="page" anchory="page"/>
        </v:shape>
      </w:pict>
    </w:r>
    <w:r>
      <w:pict w14:anchorId="1149EFDF">
        <v:shape id="_x0000_s2240" type="#_x0000_t202" style="position:absolute;margin-left:369.3pt;margin-top:738.5pt;width:163.65pt;height:11.5pt;z-index:-203272;mso-position-horizontal-relative:page;mso-position-vertical-relative:page" filled="f" stroked="f">
          <v:textbox inset="0,0,0,0">
            <w:txbxContent>
              <w:p w14:paraId="70F4B190" w14:textId="77777777" w:rsidR="00284A25" w:rsidRDefault="00284A25">
                <w:pPr>
                  <w:spacing w:before="19"/>
                  <w:ind w:left="20"/>
                  <w:rPr>
                    <w:rFonts w:ascii="Trebuchet MS"/>
                    <w:sz w:val="11"/>
                  </w:rPr>
                </w:pPr>
                <w:r>
                  <w:rPr>
                    <w:rFonts w:ascii="Trebuchet MS"/>
                    <w:color w:val="231F20"/>
                    <w:w w:val="130"/>
                    <w:sz w:val="16"/>
                  </w:rPr>
                  <w:t>c</w:t>
                </w:r>
                <w:r>
                  <w:rPr>
                    <w:rFonts w:ascii="Trebuchet MS"/>
                    <w:color w:val="231F20"/>
                    <w:w w:val="130"/>
                    <w:sz w:val="11"/>
                  </w:rPr>
                  <w:t>hoices</w:t>
                </w:r>
                <w:r>
                  <w:rPr>
                    <w:rFonts w:ascii="Trebuchet MS"/>
                    <w:color w:val="231F20"/>
                    <w:spacing w:val="-4"/>
                    <w:w w:val="130"/>
                    <w:sz w:val="11"/>
                  </w:rPr>
                  <w:t xml:space="preserve"> </w:t>
                </w:r>
                <w:r>
                  <w:rPr>
                    <w:rFonts w:ascii="Trebuchet MS"/>
                    <w:color w:val="231F20"/>
                    <w:w w:val="130"/>
                    <w:sz w:val="11"/>
                  </w:rPr>
                  <w:t>for</w:t>
                </w:r>
                <w:r>
                  <w:rPr>
                    <w:rFonts w:ascii="Trebuchet MS"/>
                    <w:color w:val="231F20"/>
                    <w:spacing w:val="-3"/>
                    <w:w w:val="130"/>
                    <w:sz w:val="11"/>
                  </w:rPr>
                  <w:t xml:space="preserve"> </w:t>
                </w:r>
                <w:r>
                  <w:rPr>
                    <w:rFonts w:ascii="Trebuchet MS"/>
                    <w:color w:val="231F20"/>
                    <w:w w:val="130"/>
                    <w:sz w:val="11"/>
                  </w:rPr>
                  <w:t>the</w:t>
                </w:r>
                <w:r>
                  <w:rPr>
                    <w:rFonts w:ascii="Trebuchet MS"/>
                    <w:color w:val="231F20"/>
                    <w:spacing w:val="-16"/>
                    <w:w w:val="130"/>
                    <w:sz w:val="11"/>
                  </w:rPr>
                  <w:t xml:space="preserve"> </w:t>
                </w:r>
                <w:r>
                  <w:rPr>
                    <w:rFonts w:ascii="Trebuchet MS"/>
                    <w:color w:val="231F20"/>
                    <w:w w:val="130"/>
                    <w:sz w:val="16"/>
                  </w:rPr>
                  <w:t>21</w:t>
                </w:r>
                <w:r>
                  <w:rPr>
                    <w:rFonts w:ascii="Trebuchet MS"/>
                    <w:color w:val="231F20"/>
                    <w:w w:val="130"/>
                    <w:sz w:val="11"/>
                  </w:rPr>
                  <w:t>st</w:t>
                </w:r>
                <w:r>
                  <w:rPr>
                    <w:rFonts w:ascii="Trebuchet MS"/>
                    <w:color w:val="231F20"/>
                    <w:spacing w:val="-16"/>
                    <w:w w:val="130"/>
                    <w:sz w:val="11"/>
                  </w:rPr>
                  <w:t xml:space="preserve"> </w:t>
                </w:r>
                <w:r>
                  <w:rPr>
                    <w:rFonts w:ascii="Trebuchet MS"/>
                    <w:color w:val="231F20"/>
                    <w:w w:val="130"/>
                    <w:sz w:val="16"/>
                  </w:rPr>
                  <w:t>c</w:t>
                </w:r>
                <w:r>
                  <w:rPr>
                    <w:rFonts w:ascii="Trebuchet MS"/>
                    <w:color w:val="231F20"/>
                    <w:w w:val="130"/>
                    <w:sz w:val="11"/>
                  </w:rPr>
                  <w:t>entury</w:t>
                </w:r>
                <w:r>
                  <w:rPr>
                    <w:rFonts w:ascii="Trebuchet MS"/>
                    <w:color w:val="231F20"/>
                    <w:spacing w:val="-15"/>
                    <w:w w:val="130"/>
                    <w:sz w:val="11"/>
                  </w:rPr>
                  <w:t xml:space="preserve"> </w:t>
                </w:r>
                <w:r>
                  <w:rPr>
                    <w:rFonts w:ascii="Trebuchet MS"/>
                    <w:color w:val="231F20"/>
                    <w:w w:val="130"/>
                    <w:sz w:val="16"/>
                  </w:rPr>
                  <w:t>e</w:t>
                </w:r>
                <w:r>
                  <w:rPr>
                    <w:rFonts w:ascii="Trebuchet MS"/>
                    <w:color w:val="231F20"/>
                    <w:w w:val="130"/>
                    <w:sz w:val="11"/>
                  </w:rPr>
                  <w:t>ducation</w:t>
                </w:r>
                <w:r>
                  <w:rPr>
                    <w:rFonts w:ascii="Trebuchet MS"/>
                    <w:color w:val="231F20"/>
                    <w:spacing w:val="-16"/>
                    <w:w w:val="130"/>
                    <w:sz w:val="11"/>
                  </w:rPr>
                  <w:t xml:space="preserve"> </w:t>
                </w:r>
                <w:r>
                  <w:rPr>
                    <w:rFonts w:ascii="Trebuchet MS"/>
                    <w:color w:val="231F20"/>
                    <w:w w:val="130"/>
                    <w:sz w:val="16"/>
                  </w:rPr>
                  <w:t>P</w:t>
                </w:r>
                <w:r>
                  <w:rPr>
                    <w:rFonts w:ascii="Trebuchet MS"/>
                    <w:color w:val="231F20"/>
                    <w:w w:val="130"/>
                    <w:sz w:val="11"/>
                  </w:rPr>
                  <w:t>rogram</w:t>
                </w:r>
              </w:p>
            </w:txbxContent>
          </v:textbox>
          <w10:wrap anchorx="page" anchory="page"/>
        </v:shape>
      </w:pict>
    </w:r>
    <w:r>
      <w:pict w14:anchorId="5C83F4DC">
        <v:shape id="_x0000_s2239" type="#_x0000_t202" style="position:absolute;margin-left:134.95pt;margin-top:740.4pt;width:6.6pt;height:8pt;z-index:-203248;mso-position-horizontal-relative:page;mso-position-vertical-relative:page" filled="f" stroked="f">
          <v:textbox inset="0,0,0,0">
            <w:txbxContent>
              <w:p w14:paraId="7A7AC47A"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4D557443">
        <v:shape id="_x0000_s2238" type="#_x0000_t202" style="position:absolute;margin-left:356.7pt;margin-top:740.4pt;width:6.6pt;height:8pt;z-index:-203224;mso-position-horizontal-relative:page;mso-position-vertical-relative:page" filled="f" stroked="f">
          <v:textbox inset="0,0,0,0">
            <w:txbxContent>
              <w:p w14:paraId="246B253D"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625A0E19">
        <v:shape id="_x0000_s2237" type="#_x0000_t202" style="position:absolute;margin-left:538.9pt;margin-top:740.4pt;width:6.6pt;height:8pt;z-index:-203200;mso-position-horizontal-relative:page;mso-position-vertical-relative:page" filled="f" stroked="f">
          <v:textbox inset="0,0,0,0">
            <w:txbxContent>
              <w:p w14:paraId="7EA8B8C9"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5AC36" w14:textId="77777777" w:rsidR="00284A25" w:rsidRDefault="00284A2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349CA" w14:textId="77777777" w:rsidR="00284A25" w:rsidRDefault="00284A25">
    <w:pPr>
      <w:pStyle w:val="BodyText"/>
      <w:spacing w:line="14" w:lineRule="auto"/>
    </w:pPr>
    <w:r>
      <w:pict w14:anchorId="17B7BB22">
        <v:shapetype id="_x0000_t202" coordsize="21600,21600" o:spt="202" path="m,l,21600r21600,l21600,xe">
          <v:stroke joinstyle="miter"/>
          <v:path gradientshapeok="t" o:connecttype="rect"/>
        </v:shapetype>
        <v:shape id="_x0000_s2212" type="#_x0000_t202" style="position:absolute;margin-left:61.2pt;margin-top:738.5pt;width:163.65pt;height:11.5pt;z-index:-202600;mso-position-horizontal-relative:page;mso-position-vertical-relative:page" filled="f" stroked="f">
          <v:textbox inset="0,0,0,0">
            <w:txbxContent>
              <w:p w14:paraId="7618A19A" w14:textId="77777777" w:rsidR="00284A25" w:rsidRDefault="00284A25">
                <w:pPr>
                  <w:spacing w:before="19"/>
                  <w:ind w:left="20"/>
                  <w:rPr>
                    <w:rFonts w:ascii="Trebuchet MS"/>
                    <w:sz w:val="11"/>
                  </w:rPr>
                </w:pPr>
                <w:r>
                  <w:rPr>
                    <w:rFonts w:ascii="Trebuchet MS"/>
                    <w:color w:val="231F20"/>
                    <w:w w:val="130"/>
                    <w:sz w:val="16"/>
                  </w:rPr>
                  <w:t>c</w:t>
                </w:r>
                <w:r>
                  <w:rPr>
                    <w:rFonts w:ascii="Trebuchet MS"/>
                    <w:color w:val="231F20"/>
                    <w:w w:val="130"/>
                    <w:sz w:val="11"/>
                  </w:rPr>
                  <w:t>hoices</w:t>
                </w:r>
                <w:r>
                  <w:rPr>
                    <w:rFonts w:ascii="Trebuchet MS"/>
                    <w:color w:val="231F20"/>
                    <w:spacing w:val="-4"/>
                    <w:w w:val="130"/>
                    <w:sz w:val="11"/>
                  </w:rPr>
                  <w:t xml:space="preserve"> </w:t>
                </w:r>
                <w:r>
                  <w:rPr>
                    <w:rFonts w:ascii="Trebuchet MS"/>
                    <w:color w:val="231F20"/>
                    <w:w w:val="130"/>
                    <w:sz w:val="11"/>
                  </w:rPr>
                  <w:t>for</w:t>
                </w:r>
                <w:r>
                  <w:rPr>
                    <w:rFonts w:ascii="Trebuchet MS"/>
                    <w:color w:val="231F20"/>
                    <w:spacing w:val="-3"/>
                    <w:w w:val="130"/>
                    <w:sz w:val="11"/>
                  </w:rPr>
                  <w:t xml:space="preserve"> </w:t>
                </w:r>
                <w:r>
                  <w:rPr>
                    <w:rFonts w:ascii="Trebuchet MS"/>
                    <w:color w:val="231F20"/>
                    <w:w w:val="130"/>
                    <w:sz w:val="11"/>
                  </w:rPr>
                  <w:t>the</w:t>
                </w:r>
                <w:r>
                  <w:rPr>
                    <w:rFonts w:ascii="Trebuchet MS"/>
                    <w:color w:val="231F20"/>
                    <w:spacing w:val="-16"/>
                    <w:w w:val="130"/>
                    <w:sz w:val="11"/>
                  </w:rPr>
                  <w:t xml:space="preserve"> </w:t>
                </w:r>
                <w:r>
                  <w:rPr>
                    <w:rFonts w:ascii="Trebuchet MS"/>
                    <w:color w:val="231F20"/>
                    <w:w w:val="130"/>
                    <w:sz w:val="16"/>
                  </w:rPr>
                  <w:t>21</w:t>
                </w:r>
                <w:r>
                  <w:rPr>
                    <w:rFonts w:ascii="Trebuchet MS"/>
                    <w:color w:val="231F20"/>
                    <w:w w:val="130"/>
                    <w:sz w:val="11"/>
                  </w:rPr>
                  <w:t>st</w:t>
                </w:r>
                <w:r>
                  <w:rPr>
                    <w:rFonts w:ascii="Trebuchet MS"/>
                    <w:color w:val="231F20"/>
                    <w:spacing w:val="-16"/>
                    <w:w w:val="130"/>
                    <w:sz w:val="11"/>
                  </w:rPr>
                  <w:t xml:space="preserve"> </w:t>
                </w:r>
                <w:r>
                  <w:rPr>
                    <w:rFonts w:ascii="Trebuchet MS"/>
                    <w:color w:val="231F20"/>
                    <w:w w:val="130"/>
                    <w:sz w:val="16"/>
                  </w:rPr>
                  <w:t>c</w:t>
                </w:r>
                <w:r>
                  <w:rPr>
                    <w:rFonts w:ascii="Trebuchet MS"/>
                    <w:color w:val="231F20"/>
                    <w:w w:val="130"/>
                    <w:sz w:val="11"/>
                  </w:rPr>
                  <w:t>entury</w:t>
                </w:r>
                <w:r>
                  <w:rPr>
                    <w:rFonts w:ascii="Trebuchet MS"/>
                    <w:color w:val="231F20"/>
                    <w:spacing w:val="-15"/>
                    <w:w w:val="130"/>
                    <w:sz w:val="11"/>
                  </w:rPr>
                  <w:t xml:space="preserve"> </w:t>
                </w:r>
                <w:r>
                  <w:rPr>
                    <w:rFonts w:ascii="Trebuchet MS"/>
                    <w:color w:val="231F20"/>
                    <w:w w:val="130"/>
                    <w:sz w:val="16"/>
                  </w:rPr>
                  <w:t>e</w:t>
                </w:r>
                <w:r>
                  <w:rPr>
                    <w:rFonts w:ascii="Trebuchet MS"/>
                    <w:color w:val="231F20"/>
                    <w:w w:val="130"/>
                    <w:sz w:val="11"/>
                  </w:rPr>
                  <w:t>ducation</w:t>
                </w:r>
                <w:r>
                  <w:rPr>
                    <w:rFonts w:ascii="Trebuchet MS"/>
                    <w:color w:val="231F20"/>
                    <w:spacing w:val="-16"/>
                    <w:w w:val="130"/>
                    <w:sz w:val="11"/>
                  </w:rPr>
                  <w:t xml:space="preserve"> </w:t>
                </w:r>
                <w:r>
                  <w:rPr>
                    <w:rFonts w:ascii="Trebuchet MS"/>
                    <w:color w:val="231F20"/>
                    <w:w w:val="130"/>
                    <w:sz w:val="16"/>
                  </w:rPr>
                  <w:t>P</w:t>
                </w:r>
                <w:r>
                  <w:rPr>
                    <w:rFonts w:ascii="Trebuchet MS"/>
                    <w:color w:val="231F20"/>
                    <w:w w:val="130"/>
                    <w:sz w:val="11"/>
                  </w:rPr>
                  <w:t>rogram</w:t>
                </w:r>
              </w:p>
            </w:txbxContent>
          </v:textbox>
          <w10:wrap anchorx="page" anchory="page"/>
        </v:shape>
      </w:pict>
    </w:r>
    <w:r>
      <w:pict w14:anchorId="7E92BCFF">
        <v:shape id="_x0000_s2211" type="#_x0000_t202" style="position:absolute;margin-left:243.4pt;margin-top:738.5pt;width:203.25pt;height:11.5pt;z-index:-202576;mso-position-horizontal-relative:page;mso-position-vertical-relative:page" filled="f" stroked="f">
          <v:textbox inset="0,0,0,0">
            <w:txbxContent>
              <w:p w14:paraId="573CC8DD" w14:textId="77777777" w:rsidR="00284A25" w:rsidRDefault="00284A25">
                <w:pPr>
                  <w:spacing w:before="19"/>
                  <w:ind w:left="20"/>
                  <w:rPr>
                    <w:rFonts w:ascii="Trebuchet MS"/>
                    <w:sz w:val="11"/>
                  </w:rPr>
                </w:pPr>
                <w:r>
                  <w:rPr>
                    <w:rFonts w:ascii="Trebuchet MS"/>
                    <w:color w:val="231F20"/>
                    <w:w w:val="135"/>
                    <w:sz w:val="16"/>
                  </w:rPr>
                  <w:t>w</w:t>
                </w:r>
                <w:r>
                  <w:rPr>
                    <w:rFonts w:ascii="Trebuchet MS"/>
                    <w:color w:val="231F20"/>
                    <w:w w:val="135"/>
                    <w:sz w:val="11"/>
                  </w:rPr>
                  <w:t>atson</w:t>
                </w:r>
                <w:r>
                  <w:rPr>
                    <w:rFonts w:ascii="Trebuchet MS"/>
                    <w:color w:val="231F20"/>
                    <w:spacing w:val="-29"/>
                    <w:w w:val="135"/>
                    <w:sz w:val="11"/>
                  </w:rPr>
                  <w:t xml:space="preserve"> </w:t>
                </w:r>
                <w:r>
                  <w:rPr>
                    <w:rFonts w:ascii="Trebuchet MS"/>
                    <w:color w:val="231F20"/>
                    <w:w w:val="135"/>
                    <w:sz w:val="16"/>
                  </w:rPr>
                  <w:t>i</w:t>
                </w:r>
                <w:r>
                  <w:rPr>
                    <w:rFonts w:ascii="Trebuchet MS"/>
                    <w:color w:val="231F20"/>
                    <w:w w:val="135"/>
                    <w:sz w:val="11"/>
                  </w:rPr>
                  <w:t>nstitute</w:t>
                </w:r>
                <w:r>
                  <w:rPr>
                    <w:rFonts w:ascii="Trebuchet MS"/>
                    <w:color w:val="231F20"/>
                    <w:spacing w:val="-21"/>
                    <w:w w:val="135"/>
                    <w:sz w:val="11"/>
                  </w:rPr>
                  <w:t xml:space="preserve"> </w:t>
                </w:r>
                <w:r>
                  <w:rPr>
                    <w:rFonts w:ascii="Trebuchet MS"/>
                    <w:color w:val="231F20"/>
                    <w:w w:val="135"/>
                    <w:sz w:val="11"/>
                  </w:rPr>
                  <w:t>for</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nternational</w:t>
                </w:r>
                <w:r>
                  <w:rPr>
                    <w:rFonts w:ascii="Trebuchet MS"/>
                    <w:color w:val="231F20"/>
                    <w:spacing w:val="-28"/>
                    <w:w w:val="135"/>
                    <w:sz w:val="11"/>
                  </w:rPr>
                  <w:t xml:space="preserve"> </w:t>
                </w:r>
                <w:r>
                  <w:rPr>
                    <w:rFonts w:ascii="Trebuchet MS"/>
                    <w:color w:val="231F20"/>
                    <w:w w:val="135"/>
                    <w:sz w:val="16"/>
                  </w:rPr>
                  <w:t>s</w:t>
                </w:r>
                <w:r>
                  <w:rPr>
                    <w:rFonts w:ascii="Trebuchet MS"/>
                    <w:color w:val="231F20"/>
                    <w:w w:val="135"/>
                    <w:sz w:val="11"/>
                  </w:rPr>
                  <w:t>tudies</w:t>
                </w:r>
                <w:r>
                  <w:rPr>
                    <w:rFonts w:ascii="Trebuchet MS"/>
                    <w:color w:val="231F20"/>
                    <w:w w:val="135"/>
                    <w:sz w:val="16"/>
                  </w:rPr>
                  <w:t>,</w:t>
                </w:r>
                <w:r>
                  <w:rPr>
                    <w:rFonts w:ascii="Trebuchet MS"/>
                    <w:color w:val="231F20"/>
                    <w:spacing w:val="-42"/>
                    <w:w w:val="135"/>
                    <w:sz w:val="16"/>
                  </w:rPr>
                  <w:t xml:space="preserve"> </w:t>
                </w:r>
                <w:r>
                  <w:rPr>
                    <w:rFonts w:ascii="Trebuchet MS"/>
                    <w:color w:val="231F20"/>
                    <w:w w:val="135"/>
                    <w:sz w:val="16"/>
                  </w:rPr>
                  <w:t>B</w:t>
                </w:r>
                <w:r>
                  <w:rPr>
                    <w:rFonts w:ascii="Trebuchet MS"/>
                    <w:color w:val="231F20"/>
                    <w:w w:val="135"/>
                    <w:sz w:val="11"/>
                  </w:rPr>
                  <w:t>rown</w:t>
                </w:r>
                <w:r>
                  <w:rPr>
                    <w:rFonts w:ascii="Trebuchet MS"/>
                    <w:color w:val="231F20"/>
                    <w:spacing w:val="-28"/>
                    <w:w w:val="135"/>
                    <w:sz w:val="11"/>
                  </w:rPr>
                  <w:t xml:space="preserve"> </w:t>
                </w:r>
                <w:r>
                  <w:rPr>
                    <w:rFonts w:ascii="Trebuchet MS"/>
                    <w:color w:val="231F20"/>
                    <w:w w:val="135"/>
                    <w:sz w:val="16"/>
                  </w:rPr>
                  <w:t>u</w:t>
                </w:r>
                <w:r>
                  <w:rPr>
                    <w:rFonts w:ascii="Trebuchet MS"/>
                    <w:color w:val="231F20"/>
                    <w:w w:val="135"/>
                    <w:sz w:val="11"/>
                  </w:rPr>
                  <w:t>niversity</w:t>
                </w:r>
              </w:p>
            </w:txbxContent>
          </v:textbox>
          <w10:wrap anchorx="page" anchory="page"/>
        </v:shape>
      </w:pict>
    </w:r>
    <w:r>
      <w:pict w14:anchorId="5E6984EF">
        <v:shape id="_x0000_s2210" type="#_x0000_t202" style="position:absolute;margin-left:465.15pt;margin-top:738.5pt;width:56.75pt;height:11.5pt;z-index:-202552;mso-position-horizontal-relative:page;mso-position-vertical-relative:page" filled="f" stroked="f">
          <v:textbox inset="0,0,0,0">
            <w:txbxContent>
              <w:p w14:paraId="660F451C" w14:textId="77777777" w:rsidR="00284A25" w:rsidRDefault="00284A25">
                <w:pPr>
                  <w:spacing w:before="19"/>
                  <w:ind w:left="20"/>
                  <w:rPr>
                    <w:rFonts w:ascii="Trebuchet MS"/>
                    <w:sz w:val="11"/>
                  </w:rPr>
                </w:pPr>
                <w:hyperlink r:id="rId1">
                  <w:r>
                    <w:rPr>
                      <w:rFonts w:ascii="Trebuchet MS"/>
                      <w:color w:val="231F20"/>
                      <w:w w:val="120"/>
                      <w:sz w:val="11"/>
                    </w:rPr>
                    <w:t>www</w:t>
                  </w:r>
                  <w:r>
                    <w:rPr>
                      <w:rFonts w:ascii="Trebuchet MS"/>
                      <w:color w:val="231F20"/>
                      <w:w w:val="120"/>
                      <w:sz w:val="16"/>
                    </w:rPr>
                    <w:t>.</w:t>
                  </w:r>
                  <w:r>
                    <w:rPr>
                      <w:rFonts w:ascii="Trebuchet MS"/>
                      <w:color w:val="231F20"/>
                      <w:w w:val="120"/>
                      <w:sz w:val="11"/>
                    </w:rPr>
                    <w:t>choices</w:t>
                  </w:r>
                  <w:r>
                    <w:rPr>
                      <w:rFonts w:ascii="Trebuchet MS"/>
                      <w:color w:val="231F20"/>
                      <w:w w:val="120"/>
                      <w:sz w:val="16"/>
                    </w:rPr>
                    <w:t>.</w:t>
                  </w:r>
                  <w:r>
                    <w:rPr>
                      <w:rFonts w:ascii="Trebuchet MS"/>
                      <w:color w:val="231F20"/>
                      <w:w w:val="120"/>
                      <w:sz w:val="11"/>
                    </w:rPr>
                    <w:t>edu</w:t>
                  </w:r>
                </w:hyperlink>
              </w:p>
            </w:txbxContent>
          </v:textbox>
          <w10:wrap anchorx="page" anchory="page"/>
        </v:shape>
      </w:pict>
    </w:r>
    <w:r>
      <w:pict w14:anchorId="111DC03C">
        <v:shape id="_x0000_s2209" type="#_x0000_t202" style="position:absolute;margin-left:48.6pt;margin-top:740.4pt;width:6.6pt;height:8pt;z-index:-202528;mso-position-horizontal-relative:page;mso-position-vertical-relative:page" filled="f" stroked="f">
          <v:textbox inset="0,0,0,0">
            <w:txbxContent>
              <w:p w14:paraId="6021F224"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3D64777E">
        <v:shape id="_x0000_s2208" type="#_x0000_t202" style="position:absolute;margin-left:230.8pt;margin-top:740.4pt;width:6.6pt;height:8pt;z-index:-202504;mso-position-horizontal-relative:page;mso-position-vertical-relative:page" filled="f" stroked="f">
          <v:textbox inset="0,0,0,0">
            <w:txbxContent>
              <w:p w14:paraId="41077201"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5248F15E">
        <v:shape id="_x0000_s2207" type="#_x0000_t202" style="position:absolute;margin-left:452.6pt;margin-top:740.4pt;width:6.6pt;height:8pt;z-index:-202480;mso-position-horizontal-relative:page;mso-position-vertical-relative:page" filled="f" stroked="f">
          <v:textbox inset="0,0,0,0">
            <w:txbxContent>
              <w:p w14:paraId="7A00D0DA"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E63D" w14:textId="77777777" w:rsidR="00284A25" w:rsidRDefault="00284A25">
    <w:pPr>
      <w:pStyle w:val="BodyText"/>
      <w:spacing w:line="14" w:lineRule="auto"/>
    </w:pPr>
    <w:r>
      <w:pict w14:anchorId="53607FC2">
        <v:shapetype id="_x0000_t202" coordsize="21600,21600" o:spt="202" path="m,l,21600r21600,l21600,xe">
          <v:stroke joinstyle="miter"/>
          <v:path gradientshapeok="t" o:connecttype="rect"/>
        </v:shapetype>
        <v:shape id="_x0000_s2206" type="#_x0000_t202" style="position:absolute;margin-left:72.2pt;margin-top:738.5pt;width:56.75pt;height:11.5pt;z-index:-202456;mso-position-horizontal-relative:page;mso-position-vertical-relative:page" filled="f" stroked="f">
          <v:textbox inset="0,0,0,0">
            <w:txbxContent>
              <w:p w14:paraId="53FE242F" w14:textId="77777777" w:rsidR="00284A25" w:rsidRDefault="00284A25">
                <w:pPr>
                  <w:spacing w:before="19"/>
                  <w:ind w:left="20"/>
                  <w:rPr>
                    <w:rFonts w:ascii="Trebuchet MS"/>
                    <w:sz w:val="11"/>
                  </w:rPr>
                </w:pPr>
                <w:hyperlink r:id="rId1">
                  <w:r>
                    <w:rPr>
                      <w:rFonts w:ascii="Trebuchet MS"/>
                      <w:color w:val="231F20"/>
                      <w:w w:val="120"/>
                      <w:sz w:val="11"/>
                    </w:rPr>
                    <w:t>www</w:t>
                  </w:r>
                  <w:r>
                    <w:rPr>
                      <w:rFonts w:ascii="Trebuchet MS"/>
                      <w:color w:val="231F20"/>
                      <w:w w:val="120"/>
                      <w:sz w:val="16"/>
                    </w:rPr>
                    <w:t>.</w:t>
                  </w:r>
                  <w:r>
                    <w:rPr>
                      <w:rFonts w:ascii="Trebuchet MS"/>
                      <w:color w:val="231F20"/>
                      <w:w w:val="120"/>
                      <w:sz w:val="11"/>
                    </w:rPr>
                    <w:t>choices</w:t>
                  </w:r>
                  <w:r>
                    <w:rPr>
                      <w:rFonts w:ascii="Trebuchet MS"/>
                      <w:color w:val="231F20"/>
                      <w:w w:val="120"/>
                      <w:sz w:val="16"/>
                    </w:rPr>
                    <w:t>.</w:t>
                  </w:r>
                  <w:r>
                    <w:rPr>
                      <w:rFonts w:ascii="Trebuchet MS"/>
                      <w:color w:val="231F20"/>
                      <w:w w:val="120"/>
                      <w:sz w:val="11"/>
                    </w:rPr>
                    <w:t>edu</w:t>
                  </w:r>
                </w:hyperlink>
              </w:p>
            </w:txbxContent>
          </v:textbox>
          <w10:wrap anchorx="page" anchory="page"/>
        </v:shape>
      </w:pict>
    </w:r>
    <w:r>
      <w:pict w14:anchorId="381222CC">
        <v:shape id="_x0000_s2205" type="#_x0000_t202" style="position:absolute;margin-left:147.5pt;margin-top:738.5pt;width:203.25pt;height:11.5pt;z-index:-202432;mso-position-horizontal-relative:page;mso-position-vertical-relative:page" filled="f" stroked="f">
          <v:textbox inset="0,0,0,0">
            <w:txbxContent>
              <w:p w14:paraId="54DB951E" w14:textId="77777777" w:rsidR="00284A25" w:rsidRDefault="00284A25">
                <w:pPr>
                  <w:spacing w:before="19"/>
                  <w:ind w:left="20"/>
                  <w:rPr>
                    <w:rFonts w:ascii="Trebuchet MS"/>
                    <w:sz w:val="11"/>
                  </w:rPr>
                </w:pPr>
                <w:r>
                  <w:rPr>
                    <w:rFonts w:ascii="Trebuchet MS"/>
                    <w:color w:val="231F20"/>
                    <w:w w:val="135"/>
                    <w:sz w:val="16"/>
                  </w:rPr>
                  <w:t>w</w:t>
                </w:r>
                <w:r>
                  <w:rPr>
                    <w:rFonts w:ascii="Trebuchet MS"/>
                    <w:color w:val="231F20"/>
                    <w:w w:val="135"/>
                    <w:sz w:val="11"/>
                  </w:rPr>
                  <w:t>atson</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nstitute</w:t>
                </w:r>
                <w:r>
                  <w:rPr>
                    <w:rFonts w:ascii="Trebuchet MS"/>
                    <w:color w:val="231F20"/>
                    <w:spacing w:val="-21"/>
                    <w:w w:val="135"/>
                    <w:sz w:val="11"/>
                  </w:rPr>
                  <w:t xml:space="preserve"> </w:t>
                </w:r>
                <w:r>
                  <w:rPr>
                    <w:rFonts w:ascii="Trebuchet MS"/>
                    <w:color w:val="231F20"/>
                    <w:w w:val="135"/>
                    <w:sz w:val="11"/>
                  </w:rPr>
                  <w:t>for</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nternational</w:t>
                </w:r>
                <w:r>
                  <w:rPr>
                    <w:rFonts w:ascii="Trebuchet MS"/>
                    <w:color w:val="231F20"/>
                    <w:spacing w:val="-29"/>
                    <w:w w:val="135"/>
                    <w:sz w:val="11"/>
                  </w:rPr>
                  <w:t xml:space="preserve"> </w:t>
                </w:r>
                <w:r>
                  <w:rPr>
                    <w:rFonts w:ascii="Trebuchet MS"/>
                    <w:color w:val="231F20"/>
                    <w:w w:val="135"/>
                    <w:sz w:val="16"/>
                  </w:rPr>
                  <w:t>s</w:t>
                </w:r>
                <w:r>
                  <w:rPr>
                    <w:rFonts w:ascii="Trebuchet MS"/>
                    <w:color w:val="231F20"/>
                    <w:w w:val="135"/>
                    <w:sz w:val="11"/>
                  </w:rPr>
                  <w:t>tudies</w:t>
                </w:r>
                <w:r>
                  <w:rPr>
                    <w:rFonts w:ascii="Trebuchet MS"/>
                    <w:color w:val="231F20"/>
                    <w:w w:val="135"/>
                    <w:sz w:val="16"/>
                  </w:rPr>
                  <w:t>,</w:t>
                </w:r>
                <w:r>
                  <w:rPr>
                    <w:rFonts w:ascii="Trebuchet MS"/>
                    <w:color w:val="231F20"/>
                    <w:spacing w:val="-41"/>
                    <w:w w:val="135"/>
                    <w:sz w:val="16"/>
                  </w:rPr>
                  <w:t xml:space="preserve"> </w:t>
                </w:r>
                <w:r>
                  <w:rPr>
                    <w:rFonts w:ascii="Trebuchet MS"/>
                    <w:color w:val="231F20"/>
                    <w:w w:val="135"/>
                    <w:sz w:val="16"/>
                  </w:rPr>
                  <w:t>B</w:t>
                </w:r>
                <w:r>
                  <w:rPr>
                    <w:rFonts w:ascii="Trebuchet MS"/>
                    <w:color w:val="231F20"/>
                    <w:w w:val="135"/>
                    <w:sz w:val="11"/>
                  </w:rPr>
                  <w:t>rown</w:t>
                </w:r>
                <w:r>
                  <w:rPr>
                    <w:rFonts w:ascii="Trebuchet MS"/>
                    <w:color w:val="231F20"/>
                    <w:spacing w:val="-28"/>
                    <w:w w:val="135"/>
                    <w:sz w:val="11"/>
                  </w:rPr>
                  <w:t xml:space="preserve"> </w:t>
                </w:r>
                <w:r>
                  <w:rPr>
                    <w:rFonts w:ascii="Trebuchet MS"/>
                    <w:color w:val="231F20"/>
                    <w:w w:val="135"/>
                    <w:sz w:val="16"/>
                  </w:rPr>
                  <w:t>u</w:t>
                </w:r>
                <w:r>
                  <w:rPr>
                    <w:rFonts w:ascii="Trebuchet MS"/>
                    <w:color w:val="231F20"/>
                    <w:w w:val="135"/>
                    <w:sz w:val="11"/>
                  </w:rPr>
                  <w:t>niversity</w:t>
                </w:r>
              </w:p>
            </w:txbxContent>
          </v:textbox>
          <w10:wrap anchorx="page" anchory="page"/>
        </v:shape>
      </w:pict>
    </w:r>
    <w:r>
      <w:pict w14:anchorId="2ACDC679">
        <v:shape id="_x0000_s2204" type="#_x0000_t202" style="position:absolute;margin-left:369.3pt;margin-top:738.5pt;width:163.65pt;height:11.5pt;z-index:-202408;mso-position-horizontal-relative:page;mso-position-vertical-relative:page" filled="f" stroked="f">
          <v:textbox inset="0,0,0,0">
            <w:txbxContent>
              <w:p w14:paraId="6E0E60E3" w14:textId="77777777" w:rsidR="00284A25" w:rsidRDefault="00284A25">
                <w:pPr>
                  <w:spacing w:before="19"/>
                  <w:ind w:left="20"/>
                  <w:rPr>
                    <w:rFonts w:ascii="Trebuchet MS"/>
                    <w:sz w:val="11"/>
                  </w:rPr>
                </w:pPr>
                <w:r>
                  <w:rPr>
                    <w:rFonts w:ascii="Trebuchet MS"/>
                    <w:color w:val="231F20"/>
                    <w:w w:val="130"/>
                    <w:sz w:val="16"/>
                  </w:rPr>
                  <w:t>c</w:t>
                </w:r>
                <w:r>
                  <w:rPr>
                    <w:rFonts w:ascii="Trebuchet MS"/>
                    <w:color w:val="231F20"/>
                    <w:w w:val="130"/>
                    <w:sz w:val="11"/>
                  </w:rPr>
                  <w:t>hoices</w:t>
                </w:r>
                <w:r>
                  <w:rPr>
                    <w:rFonts w:ascii="Trebuchet MS"/>
                    <w:color w:val="231F20"/>
                    <w:spacing w:val="-4"/>
                    <w:w w:val="130"/>
                    <w:sz w:val="11"/>
                  </w:rPr>
                  <w:t xml:space="preserve"> </w:t>
                </w:r>
                <w:r>
                  <w:rPr>
                    <w:rFonts w:ascii="Trebuchet MS"/>
                    <w:color w:val="231F20"/>
                    <w:w w:val="130"/>
                    <w:sz w:val="11"/>
                  </w:rPr>
                  <w:t>for</w:t>
                </w:r>
                <w:r>
                  <w:rPr>
                    <w:rFonts w:ascii="Trebuchet MS"/>
                    <w:color w:val="231F20"/>
                    <w:spacing w:val="-3"/>
                    <w:w w:val="130"/>
                    <w:sz w:val="11"/>
                  </w:rPr>
                  <w:t xml:space="preserve"> </w:t>
                </w:r>
                <w:r>
                  <w:rPr>
                    <w:rFonts w:ascii="Trebuchet MS"/>
                    <w:color w:val="231F20"/>
                    <w:w w:val="130"/>
                    <w:sz w:val="11"/>
                  </w:rPr>
                  <w:t>the</w:t>
                </w:r>
                <w:r>
                  <w:rPr>
                    <w:rFonts w:ascii="Trebuchet MS"/>
                    <w:color w:val="231F20"/>
                    <w:spacing w:val="-16"/>
                    <w:w w:val="130"/>
                    <w:sz w:val="11"/>
                  </w:rPr>
                  <w:t xml:space="preserve"> </w:t>
                </w:r>
                <w:r>
                  <w:rPr>
                    <w:rFonts w:ascii="Trebuchet MS"/>
                    <w:color w:val="231F20"/>
                    <w:w w:val="130"/>
                    <w:sz w:val="16"/>
                  </w:rPr>
                  <w:t>21</w:t>
                </w:r>
                <w:r>
                  <w:rPr>
                    <w:rFonts w:ascii="Trebuchet MS"/>
                    <w:color w:val="231F20"/>
                    <w:w w:val="130"/>
                    <w:sz w:val="11"/>
                  </w:rPr>
                  <w:t>st</w:t>
                </w:r>
                <w:r>
                  <w:rPr>
                    <w:rFonts w:ascii="Trebuchet MS"/>
                    <w:color w:val="231F20"/>
                    <w:spacing w:val="-16"/>
                    <w:w w:val="130"/>
                    <w:sz w:val="11"/>
                  </w:rPr>
                  <w:t xml:space="preserve"> </w:t>
                </w:r>
                <w:r>
                  <w:rPr>
                    <w:rFonts w:ascii="Trebuchet MS"/>
                    <w:color w:val="231F20"/>
                    <w:w w:val="130"/>
                    <w:sz w:val="16"/>
                  </w:rPr>
                  <w:t>c</w:t>
                </w:r>
                <w:r>
                  <w:rPr>
                    <w:rFonts w:ascii="Trebuchet MS"/>
                    <w:color w:val="231F20"/>
                    <w:w w:val="130"/>
                    <w:sz w:val="11"/>
                  </w:rPr>
                  <w:t>entury</w:t>
                </w:r>
                <w:r>
                  <w:rPr>
                    <w:rFonts w:ascii="Trebuchet MS"/>
                    <w:color w:val="231F20"/>
                    <w:spacing w:val="-15"/>
                    <w:w w:val="130"/>
                    <w:sz w:val="11"/>
                  </w:rPr>
                  <w:t xml:space="preserve"> </w:t>
                </w:r>
                <w:r>
                  <w:rPr>
                    <w:rFonts w:ascii="Trebuchet MS"/>
                    <w:color w:val="231F20"/>
                    <w:w w:val="130"/>
                    <w:sz w:val="16"/>
                  </w:rPr>
                  <w:t>e</w:t>
                </w:r>
                <w:r>
                  <w:rPr>
                    <w:rFonts w:ascii="Trebuchet MS"/>
                    <w:color w:val="231F20"/>
                    <w:w w:val="130"/>
                    <w:sz w:val="11"/>
                  </w:rPr>
                  <w:t>ducation</w:t>
                </w:r>
                <w:r>
                  <w:rPr>
                    <w:rFonts w:ascii="Trebuchet MS"/>
                    <w:color w:val="231F20"/>
                    <w:spacing w:val="-16"/>
                    <w:w w:val="130"/>
                    <w:sz w:val="11"/>
                  </w:rPr>
                  <w:t xml:space="preserve"> </w:t>
                </w:r>
                <w:r>
                  <w:rPr>
                    <w:rFonts w:ascii="Trebuchet MS"/>
                    <w:color w:val="231F20"/>
                    <w:w w:val="130"/>
                    <w:sz w:val="16"/>
                  </w:rPr>
                  <w:t>P</w:t>
                </w:r>
                <w:r>
                  <w:rPr>
                    <w:rFonts w:ascii="Trebuchet MS"/>
                    <w:color w:val="231F20"/>
                    <w:w w:val="130"/>
                    <w:sz w:val="11"/>
                  </w:rPr>
                  <w:t>rogram</w:t>
                </w:r>
              </w:p>
            </w:txbxContent>
          </v:textbox>
          <w10:wrap anchorx="page" anchory="page"/>
        </v:shape>
      </w:pict>
    </w:r>
    <w:r>
      <w:pict w14:anchorId="3343EC0C">
        <v:shape id="_x0000_s2203" type="#_x0000_t202" style="position:absolute;margin-left:134.95pt;margin-top:740.4pt;width:6.6pt;height:8pt;z-index:-202384;mso-position-horizontal-relative:page;mso-position-vertical-relative:page" filled="f" stroked="f">
          <v:textbox inset="0,0,0,0">
            <w:txbxContent>
              <w:p w14:paraId="1A2D7AC4"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4FC344E7">
        <v:shape id="_x0000_s2202" type="#_x0000_t202" style="position:absolute;margin-left:356.7pt;margin-top:740.4pt;width:6.6pt;height:8pt;z-index:-202360;mso-position-horizontal-relative:page;mso-position-vertical-relative:page" filled="f" stroked="f">
          <v:textbox inset="0,0,0,0">
            <w:txbxContent>
              <w:p w14:paraId="6299AE13"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113722C5">
        <v:shape id="_x0000_s2201" type="#_x0000_t202" style="position:absolute;margin-left:538.9pt;margin-top:740.4pt;width:6.6pt;height:8pt;z-index:-202336;mso-position-horizontal-relative:page;mso-position-vertical-relative:page" filled="f" stroked="f">
          <v:textbox inset="0,0,0,0">
            <w:txbxContent>
              <w:p w14:paraId="78E3D61C"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8D15" w14:textId="77777777" w:rsidR="00284A25" w:rsidRDefault="00284A25">
    <w:pPr>
      <w:pStyle w:val="BodyText"/>
      <w:spacing w:line="14" w:lineRule="auto"/>
    </w:pPr>
    <w:r>
      <w:pict w14:anchorId="518F886E">
        <v:shapetype id="_x0000_t202" coordsize="21600,21600" o:spt="202" path="m,l,21600r21600,l21600,xe">
          <v:stroke joinstyle="miter"/>
          <v:path gradientshapeok="t" o:connecttype="rect"/>
        </v:shapetype>
        <v:shape id="_x0000_s2173" type="#_x0000_t202" style="position:absolute;margin-left:61.2pt;margin-top:738.5pt;width:163.65pt;height:11.5pt;z-index:-201664;mso-position-horizontal-relative:page;mso-position-vertical-relative:page" filled="f" stroked="f">
          <v:textbox inset="0,0,0,0">
            <w:txbxContent>
              <w:p w14:paraId="4C6992C3" w14:textId="77777777" w:rsidR="00284A25" w:rsidRDefault="00284A25">
                <w:pPr>
                  <w:spacing w:before="19"/>
                  <w:ind w:left="20"/>
                  <w:rPr>
                    <w:rFonts w:ascii="Trebuchet MS"/>
                    <w:sz w:val="11"/>
                  </w:rPr>
                </w:pPr>
                <w:r>
                  <w:rPr>
                    <w:rFonts w:ascii="Trebuchet MS"/>
                    <w:color w:val="231F20"/>
                    <w:w w:val="130"/>
                    <w:sz w:val="16"/>
                  </w:rPr>
                  <w:t>c</w:t>
                </w:r>
                <w:r>
                  <w:rPr>
                    <w:rFonts w:ascii="Trebuchet MS"/>
                    <w:color w:val="231F20"/>
                    <w:w w:val="130"/>
                    <w:sz w:val="11"/>
                  </w:rPr>
                  <w:t>hoices</w:t>
                </w:r>
                <w:r>
                  <w:rPr>
                    <w:rFonts w:ascii="Trebuchet MS"/>
                    <w:color w:val="231F20"/>
                    <w:spacing w:val="-4"/>
                    <w:w w:val="130"/>
                    <w:sz w:val="11"/>
                  </w:rPr>
                  <w:t xml:space="preserve"> </w:t>
                </w:r>
                <w:r>
                  <w:rPr>
                    <w:rFonts w:ascii="Trebuchet MS"/>
                    <w:color w:val="231F20"/>
                    <w:w w:val="130"/>
                    <w:sz w:val="11"/>
                  </w:rPr>
                  <w:t>for</w:t>
                </w:r>
                <w:r>
                  <w:rPr>
                    <w:rFonts w:ascii="Trebuchet MS"/>
                    <w:color w:val="231F20"/>
                    <w:spacing w:val="-3"/>
                    <w:w w:val="130"/>
                    <w:sz w:val="11"/>
                  </w:rPr>
                  <w:t xml:space="preserve"> </w:t>
                </w:r>
                <w:r>
                  <w:rPr>
                    <w:rFonts w:ascii="Trebuchet MS"/>
                    <w:color w:val="231F20"/>
                    <w:w w:val="130"/>
                    <w:sz w:val="11"/>
                  </w:rPr>
                  <w:t>the</w:t>
                </w:r>
                <w:r>
                  <w:rPr>
                    <w:rFonts w:ascii="Trebuchet MS"/>
                    <w:color w:val="231F20"/>
                    <w:spacing w:val="-16"/>
                    <w:w w:val="130"/>
                    <w:sz w:val="11"/>
                  </w:rPr>
                  <w:t xml:space="preserve"> </w:t>
                </w:r>
                <w:r>
                  <w:rPr>
                    <w:rFonts w:ascii="Trebuchet MS"/>
                    <w:color w:val="231F20"/>
                    <w:w w:val="130"/>
                    <w:sz w:val="16"/>
                  </w:rPr>
                  <w:t>21</w:t>
                </w:r>
                <w:r>
                  <w:rPr>
                    <w:rFonts w:ascii="Trebuchet MS"/>
                    <w:color w:val="231F20"/>
                    <w:w w:val="130"/>
                    <w:sz w:val="11"/>
                  </w:rPr>
                  <w:t>st</w:t>
                </w:r>
                <w:r>
                  <w:rPr>
                    <w:rFonts w:ascii="Trebuchet MS"/>
                    <w:color w:val="231F20"/>
                    <w:spacing w:val="-16"/>
                    <w:w w:val="130"/>
                    <w:sz w:val="11"/>
                  </w:rPr>
                  <w:t xml:space="preserve"> </w:t>
                </w:r>
                <w:r>
                  <w:rPr>
                    <w:rFonts w:ascii="Trebuchet MS"/>
                    <w:color w:val="231F20"/>
                    <w:w w:val="130"/>
                    <w:sz w:val="16"/>
                  </w:rPr>
                  <w:t>c</w:t>
                </w:r>
                <w:r>
                  <w:rPr>
                    <w:rFonts w:ascii="Trebuchet MS"/>
                    <w:color w:val="231F20"/>
                    <w:w w:val="130"/>
                    <w:sz w:val="11"/>
                  </w:rPr>
                  <w:t>entury</w:t>
                </w:r>
                <w:r>
                  <w:rPr>
                    <w:rFonts w:ascii="Trebuchet MS"/>
                    <w:color w:val="231F20"/>
                    <w:spacing w:val="-15"/>
                    <w:w w:val="130"/>
                    <w:sz w:val="11"/>
                  </w:rPr>
                  <w:t xml:space="preserve"> </w:t>
                </w:r>
                <w:r>
                  <w:rPr>
                    <w:rFonts w:ascii="Trebuchet MS"/>
                    <w:color w:val="231F20"/>
                    <w:w w:val="130"/>
                    <w:sz w:val="16"/>
                  </w:rPr>
                  <w:t>e</w:t>
                </w:r>
                <w:r>
                  <w:rPr>
                    <w:rFonts w:ascii="Trebuchet MS"/>
                    <w:color w:val="231F20"/>
                    <w:w w:val="130"/>
                    <w:sz w:val="11"/>
                  </w:rPr>
                  <w:t>ducation</w:t>
                </w:r>
                <w:r>
                  <w:rPr>
                    <w:rFonts w:ascii="Trebuchet MS"/>
                    <w:color w:val="231F20"/>
                    <w:spacing w:val="-16"/>
                    <w:w w:val="130"/>
                    <w:sz w:val="11"/>
                  </w:rPr>
                  <w:t xml:space="preserve"> </w:t>
                </w:r>
                <w:r>
                  <w:rPr>
                    <w:rFonts w:ascii="Trebuchet MS"/>
                    <w:color w:val="231F20"/>
                    <w:w w:val="130"/>
                    <w:sz w:val="16"/>
                  </w:rPr>
                  <w:t>P</w:t>
                </w:r>
                <w:r>
                  <w:rPr>
                    <w:rFonts w:ascii="Trebuchet MS"/>
                    <w:color w:val="231F20"/>
                    <w:w w:val="130"/>
                    <w:sz w:val="11"/>
                  </w:rPr>
                  <w:t>rogram</w:t>
                </w:r>
              </w:p>
            </w:txbxContent>
          </v:textbox>
          <w10:wrap anchorx="page" anchory="page"/>
        </v:shape>
      </w:pict>
    </w:r>
    <w:r>
      <w:pict w14:anchorId="0A71D6FB">
        <v:shape id="_x0000_s2172" type="#_x0000_t202" style="position:absolute;margin-left:243.4pt;margin-top:738.5pt;width:203.25pt;height:11.5pt;z-index:-201640;mso-position-horizontal-relative:page;mso-position-vertical-relative:page" filled="f" stroked="f">
          <v:textbox inset="0,0,0,0">
            <w:txbxContent>
              <w:p w14:paraId="16F40370" w14:textId="77777777" w:rsidR="00284A25" w:rsidRDefault="00284A25">
                <w:pPr>
                  <w:spacing w:before="19"/>
                  <w:ind w:left="20"/>
                  <w:rPr>
                    <w:rFonts w:ascii="Trebuchet MS"/>
                    <w:sz w:val="11"/>
                  </w:rPr>
                </w:pPr>
                <w:r>
                  <w:rPr>
                    <w:rFonts w:ascii="Trebuchet MS"/>
                    <w:color w:val="231F20"/>
                    <w:w w:val="135"/>
                    <w:sz w:val="16"/>
                  </w:rPr>
                  <w:t>w</w:t>
                </w:r>
                <w:r>
                  <w:rPr>
                    <w:rFonts w:ascii="Trebuchet MS"/>
                    <w:color w:val="231F20"/>
                    <w:w w:val="135"/>
                    <w:sz w:val="11"/>
                  </w:rPr>
                  <w:t>atson</w:t>
                </w:r>
                <w:r>
                  <w:rPr>
                    <w:rFonts w:ascii="Trebuchet MS"/>
                    <w:color w:val="231F20"/>
                    <w:spacing w:val="-29"/>
                    <w:w w:val="135"/>
                    <w:sz w:val="11"/>
                  </w:rPr>
                  <w:t xml:space="preserve"> </w:t>
                </w:r>
                <w:r>
                  <w:rPr>
                    <w:rFonts w:ascii="Trebuchet MS"/>
                    <w:color w:val="231F20"/>
                    <w:w w:val="135"/>
                    <w:sz w:val="16"/>
                  </w:rPr>
                  <w:t>i</w:t>
                </w:r>
                <w:r>
                  <w:rPr>
                    <w:rFonts w:ascii="Trebuchet MS"/>
                    <w:color w:val="231F20"/>
                    <w:w w:val="135"/>
                    <w:sz w:val="11"/>
                  </w:rPr>
                  <w:t>nstitute</w:t>
                </w:r>
                <w:r>
                  <w:rPr>
                    <w:rFonts w:ascii="Trebuchet MS"/>
                    <w:color w:val="231F20"/>
                    <w:spacing w:val="-21"/>
                    <w:w w:val="135"/>
                    <w:sz w:val="11"/>
                  </w:rPr>
                  <w:t xml:space="preserve"> </w:t>
                </w:r>
                <w:r>
                  <w:rPr>
                    <w:rFonts w:ascii="Trebuchet MS"/>
                    <w:color w:val="231F20"/>
                    <w:w w:val="135"/>
                    <w:sz w:val="11"/>
                  </w:rPr>
                  <w:t>for</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nternational</w:t>
                </w:r>
                <w:r>
                  <w:rPr>
                    <w:rFonts w:ascii="Trebuchet MS"/>
                    <w:color w:val="231F20"/>
                    <w:spacing w:val="-28"/>
                    <w:w w:val="135"/>
                    <w:sz w:val="11"/>
                  </w:rPr>
                  <w:t xml:space="preserve"> </w:t>
                </w:r>
                <w:r>
                  <w:rPr>
                    <w:rFonts w:ascii="Trebuchet MS"/>
                    <w:color w:val="231F20"/>
                    <w:w w:val="135"/>
                    <w:sz w:val="16"/>
                  </w:rPr>
                  <w:t>s</w:t>
                </w:r>
                <w:r>
                  <w:rPr>
                    <w:rFonts w:ascii="Trebuchet MS"/>
                    <w:color w:val="231F20"/>
                    <w:w w:val="135"/>
                    <w:sz w:val="11"/>
                  </w:rPr>
                  <w:t>tudies</w:t>
                </w:r>
                <w:r>
                  <w:rPr>
                    <w:rFonts w:ascii="Trebuchet MS"/>
                    <w:color w:val="231F20"/>
                    <w:w w:val="135"/>
                    <w:sz w:val="16"/>
                  </w:rPr>
                  <w:t>,</w:t>
                </w:r>
                <w:r>
                  <w:rPr>
                    <w:rFonts w:ascii="Trebuchet MS"/>
                    <w:color w:val="231F20"/>
                    <w:spacing w:val="-42"/>
                    <w:w w:val="135"/>
                    <w:sz w:val="16"/>
                  </w:rPr>
                  <w:t xml:space="preserve"> </w:t>
                </w:r>
                <w:r>
                  <w:rPr>
                    <w:rFonts w:ascii="Trebuchet MS"/>
                    <w:color w:val="231F20"/>
                    <w:w w:val="135"/>
                    <w:sz w:val="16"/>
                  </w:rPr>
                  <w:t>B</w:t>
                </w:r>
                <w:r>
                  <w:rPr>
                    <w:rFonts w:ascii="Trebuchet MS"/>
                    <w:color w:val="231F20"/>
                    <w:w w:val="135"/>
                    <w:sz w:val="11"/>
                  </w:rPr>
                  <w:t>rown</w:t>
                </w:r>
                <w:r>
                  <w:rPr>
                    <w:rFonts w:ascii="Trebuchet MS"/>
                    <w:color w:val="231F20"/>
                    <w:spacing w:val="-28"/>
                    <w:w w:val="135"/>
                    <w:sz w:val="11"/>
                  </w:rPr>
                  <w:t xml:space="preserve"> </w:t>
                </w:r>
                <w:r>
                  <w:rPr>
                    <w:rFonts w:ascii="Trebuchet MS"/>
                    <w:color w:val="231F20"/>
                    <w:w w:val="135"/>
                    <w:sz w:val="16"/>
                  </w:rPr>
                  <w:t>u</w:t>
                </w:r>
                <w:r>
                  <w:rPr>
                    <w:rFonts w:ascii="Trebuchet MS"/>
                    <w:color w:val="231F20"/>
                    <w:w w:val="135"/>
                    <w:sz w:val="11"/>
                  </w:rPr>
                  <w:t>niversity</w:t>
                </w:r>
              </w:p>
            </w:txbxContent>
          </v:textbox>
          <w10:wrap anchorx="page" anchory="page"/>
        </v:shape>
      </w:pict>
    </w:r>
    <w:r>
      <w:pict w14:anchorId="4C5107B1">
        <v:shape id="_x0000_s2171" type="#_x0000_t202" style="position:absolute;margin-left:465.15pt;margin-top:738.5pt;width:56.75pt;height:11.5pt;z-index:-201616;mso-position-horizontal-relative:page;mso-position-vertical-relative:page" filled="f" stroked="f">
          <v:textbox inset="0,0,0,0">
            <w:txbxContent>
              <w:p w14:paraId="3CF05016" w14:textId="77777777" w:rsidR="00284A25" w:rsidRDefault="00284A25">
                <w:pPr>
                  <w:spacing w:before="19"/>
                  <w:ind w:left="20"/>
                  <w:rPr>
                    <w:rFonts w:ascii="Trebuchet MS"/>
                    <w:sz w:val="11"/>
                  </w:rPr>
                </w:pPr>
                <w:hyperlink r:id="rId1">
                  <w:r>
                    <w:rPr>
                      <w:rFonts w:ascii="Trebuchet MS"/>
                      <w:color w:val="231F20"/>
                      <w:w w:val="120"/>
                      <w:sz w:val="11"/>
                    </w:rPr>
                    <w:t>www</w:t>
                  </w:r>
                  <w:r>
                    <w:rPr>
                      <w:rFonts w:ascii="Trebuchet MS"/>
                      <w:color w:val="231F20"/>
                      <w:w w:val="120"/>
                      <w:sz w:val="16"/>
                    </w:rPr>
                    <w:t>.</w:t>
                  </w:r>
                  <w:r>
                    <w:rPr>
                      <w:rFonts w:ascii="Trebuchet MS"/>
                      <w:color w:val="231F20"/>
                      <w:w w:val="120"/>
                      <w:sz w:val="11"/>
                    </w:rPr>
                    <w:t>choices</w:t>
                  </w:r>
                  <w:r>
                    <w:rPr>
                      <w:rFonts w:ascii="Trebuchet MS"/>
                      <w:color w:val="231F20"/>
                      <w:w w:val="120"/>
                      <w:sz w:val="16"/>
                    </w:rPr>
                    <w:t>.</w:t>
                  </w:r>
                  <w:r>
                    <w:rPr>
                      <w:rFonts w:ascii="Trebuchet MS"/>
                      <w:color w:val="231F20"/>
                      <w:w w:val="120"/>
                      <w:sz w:val="11"/>
                    </w:rPr>
                    <w:t>edu</w:t>
                  </w:r>
                </w:hyperlink>
              </w:p>
            </w:txbxContent>
          </v:textbox>
          <w10:wrap anchorx="page" anchory="page"/>
        </v:shape>
      </w:pict>
    </w:r>
    <w:r>
      <w:pict w14:anchorId="5BA0E718">
        <v:shape id="_x0000_s2170" type="#_x0000_t202" style="position:absolute;margin-left:48.6pt;margin-top:740.4pt;width:6.6pt;height:8pt;z-index:-201592;mso-position-horizontal-relative:page;mso-position-vertical-relative:page" filled="f" stroked="f">
          <v:textbox inset="0,0,0,0">
            <w:txbxContent>
              <w:p w14:paraId="49C5785C"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46CE5CBC">
        <v:shape id="_x0000_s2169" type="#_x0000_t202" style="position:absolute;margin-left:230.8pt;margin-top:740.4pt;width:6.6pt;height:8pt;z-index:-201568;mso-position-horizontal-relative:page;mso-position-vertical-relative:page" filled="f" stroked="f">
          <v:textbox inset="0,0,0,0">
            <w:txbxContent>
              <w:p w14:paraId="271A79AF"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75C86A0A">
        <v:shape id="_x0000_s2168" type="#_x0000_t202" style="position:absolute;margin-left:452.6pt;margin-top:740.4pt;width:6.6pt;height:8pt;z-index:-201544;mso-position-horizontal-relative:page;mso-position-vertical-relative:page" filled="f" stroked="f">
          <v:textbox inset="0,0,0,0">
            <w:txbxContent>
              <w:p w14:paraId="48E8B714"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6FAD9" w14:textId="77777777" w:rsidR="00284A25" w:rsidRDefault="00284A25">
    <w:pPr>
      <w:pStyle w:val="BodyText"/>
      <w:spacing w:line="14" w:lineRule="auto"/>
    </w:pPr>
    <w:r>
      <w:pict w14:anchorId="2499085B">
        <v:shapetype id="_x0000_t202" coordsize="21600,21600" o:spt="202" path="m,l,21600r21600,l21600,xe">
          <v:stroke joinstyle="miter"/>
          <v:path gradientshapeok="t" o:connecttype="rect"/>
        </v:shapetype>
        <v:shape id="_x0000_s2179" type="#_x0000_t202" style="position:absolute;margin-left:72.2pt;margin-top:738.5pt;width:56.75pt;height:11.5pt;z-index:-201808;mso-position-horizontal-relative:page;mso-position-vertical-relative:page" filled="f" stroked="f">
          <v:textbox inset="0,0,0,0">
            <w:txbxContent>
              <w:p w14:paraId="4A339E73" w14:textId="77777777" w:rsidR="00284A25" w:rsidRDefault="00284A25">
                <w:pPr>
                  <w:spacing w:before="19"/>
                  <w:ind w:left="20"/>
                  <w:rPr>
                    <w:rFonts w:ascii="Trebuchet MS"/>
                    <w:sz w:val="11"/>
                  </w:rPr>
                </w:pPr>
                <w:hyperlink r:id="rId1">
                  <w:r>
                    <w:rPr>
                      <w:rFonts w:ascii="Trebuchet MS"/>
                      <w:color w:val="231F20"/>
                      <w:w w:val="120"/>
                      <w:sz w:val="11"/>
                    </w:rPr>
                    <w:t>www</w:t>
                  </w:r>
                  <w:r>
                    <w:rPr>
                      <w:rFonts w:ascii="Trebuchet MS"/>
                      <w:color w:val="231F20"/>
                      <w:w w:val="120"/>
                      <w:sz w:val="16"/>
                    </w:rPr>
                    <w:t>.</w:t>
                  </w:r>
                  <w:r>
                    <w:rPr>
                      <w:rFonts w:ascii="Trebuchet MS"/>
                      <w:color w:val="231F20"/>
                      <w:w w:val="120"/>
                      <w:sz w:val="11"/>
                    </w:rPr>
                    <w:t>choices</w:t>
                  </w:r>
                  <w:r>
                    <w:rPr>
                      <w:rFonts w:ascii="Trebuchet MS"/>
                      <w:color w:val="231F20"/>
                      <w:w w:val="120"/>
                      <w:sz w:val="16"/>
                    </w:rPr>
                    <w:t>.</w:t>
                  </w:r>
                  <w:r>
                    <w:rPr>
                      <w:rFonts w:ascii="Trebuchet MS"/>
                      <w:color w:val="231F20"/>
                      <w:w w:val="120"/>
                      <w:sz w:val="11"/>
                    </w:rPr>
                    <w:t>edu</w:t>
                  </w:r>
                </w:hyperlink>
              </w:p>
            </w:txbxContent>
          </v:textbox>
          <w10:wrap anchorx="page" anchory="page"/>
        </v:shape>
      </w:pict>
    </w:r>
    <w:r>
      <w:pict w14:anchorId="1DE25551">
        <v:shape id="_x0000_s2178" type="#_x0000_t202" style="position:absolute;margin-left:147.5pt;margin-top:738.5pt;width:203.25pt;height:11.5pt;z-index:-201784;mso-position-horizontal-relative:page;mso-position-vertical-relative:page" filled="f" stroked="f">
          <v:textbox inset="0,0,0,0">
            <w:txbxContent>
              <w:p w14:paraId="2A15A853" w14:textId="77777777" w:rsidR="00284A25" w:rsidRDefault="00284A25">
                <w:pPr>
                  <w:spacing w:before="19"/>
                  <w:ind w:left="20"/>
                  <w:rPr>
                    <w:rFonts w:ascii="Trebuchet MS"/>
                    <w:sz w:val="11"/>
                  </w:rPr>
                </w:pPr>
                <w:r>
                  <w:rPr>
                    <w:rFonts w:ascii="Trebuchet MS"/>
                    <w:color w:val="231F20"/>
                    <w:w w:val="135"/>
                    <w:sz w:val="16"/>
                  </w:rPr>
                  <w:t>w</w:t>
                </w:r>
                <w:r>
                  <w:rPr>
                    <w:rFonts w:ascii="Trebuchet MS"/>
                    <w:color w:val="231F20"/>
                    <w:w w:val="135"/>
                    <w:sz w:val="11"/>
                  </w:rPr>
                  <w:t>atson</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nstitute</w:t>
                </w:r>
                <w:r>
                  <w:rPr>
                    <w:rFonts w:ascii="Trebuchet MS"/>
                    <w:color w:val="231F20"/>
                    <w:spacing w:val="-21"/>
                    <w:w w:val="135"/>
                    <w:sz w:val="11"/>
                  </w:rPr>
                  <w:t xml:space="preserve"> </w:t>
                </w:r>
                <w:r>
                  <w:rPr>
                    <w:rFonts w:ascii="Trebuchet MS"/>
                    <w:color w:val="231F20"/>
                    <w:w w:val="135"/>
                    <w:sz w:val="11"/>
                  </w:rPr>
                  <w:t>for</w:t>
                </w:r>
                <w:r>
                  <w:rPr>
                    <w:rFonts w:ascii="Trebuchet MS"/>
                    <w:color w:val="231F20"/>
                    <w:spacing w:val="-28"/>
                    <w:w w:val="135"/>
                    <w:sz w:val="11"/>
                  </w:rPr>
                  <w:t xml:space="preserve"> </w:t>
                </w:r>
                <w:r>
                  <w:rPr>
                    <w:rFonts w:ascii="Trebuchet MS"/>
                    <w:color w:val="231F20"/>
                    <w:w w:val="135"/>
                    <w:sz w:val="16"/>
                  </w:rPr>
                  <w:t>i</w:t>
                </w:r>
                <w:r>
                  <w:rPr>
                    <w:rFonts w:ascii="Trebuchet MS"/>
                    <w:color w:val="231F20"/>
                    <w:w w:val="135"/>
                    <w:sz w:val="11"/>
                  </w:rPr>
                  <w:t>nternational</w:t>
                </w:r>
                <w:r>
                  <w:rPr>
                    <w:rFonts w:ascii="Trebuchet MS"/>
                    <w:color w:val="231F20"/>
                    <w:spacing w:val="-29"/>
                    <w:w w:val="135"/>
                    <w:sz w:val="11"/>
                  </w:rPr>
                  <w:t xml:space="preserve"> </w:t>
                </w:r>
                <w:r>
                  <w:rPr>
                    <w:rFonts w:ascii="Trebuchet MS"/>
                    <w:color w:val="231F20"/>
                    <w:w w:val="135"/>
                    <w:sz w:val="16"/>
                  </w:rPr>
                  <w:t>s</w:t>
                </w:r>
                <w:r>
                  <w:rPr>
                    <w:rFonts w:ascii="Trebuchet MS"/>
                    <w:color w:val="231F20"/>
                    <w:w w:val="135"/>
                    <w:sz w:val="11"/>
                  </w:rPr>
                  <w:t>tudies</w:t>
                </w:r>
                <w:r>
                  <w:rPr>
                    <w:rFonts w:ascii="Trebuchet MS"/>
                    <w:color w:val="231F20"/>
                    <w:w w:val="135"/>
                    <w:sz w:val="16"/>
                  </w:rPr>
                  <w:t>,</w:t>
                </w:r>
                <w:r>
                  <w:rPr>
                    <w:rFonts w:ascii="Trebuchet MS"/>
                    <w:color w:val="231F20"/>
                    <w:spacing w:val="-41"/>
                    <w:w w:val="135"/>
                    <w:sz w:val="16"/>
                  </w:rPr>
                  <w:t xml:space="preserve"> </w:t>
                </w:r>
                <w:r>
                  <w:rPr>
                    <w:rFonts w:ascii="Trebuchet MS"/>
                    <w:color w:val="231F20"/>
                    <w:w w:val="135"/>
                    <w:sz w:val="16"/>
                  </w:rPr>
                  <w:t>B</w:t>
                </w:r>
                <w:r>
                  <w:rPr>
                    <w:rFonts w:ascii="Trebuchet MS"/>
                    <w:color w:val="231F20"/>
                    <w:w w:val="135"/>
                    <w:sz w:val="11"/>
                  </w:rPr>
                  <w:t>rown</w:t>
                </w:r>
                <w:r>
                  <w:rPr>
                    <w:rFonts w:ascii="Trebuchet MS"/>
                    <w:color w:val="231F20"/>
                    <w:spacing w:val="-28"/>
                    <w:w w:val="135"/>
                    <w:sz w:val="11"/>
                  </w:rPr>
                  <w:t xml:space="preserve"> </w:t>
                </w:r>
                <w:r>
                  <w:rPr>
                    <w:rFonts w:ascii="Trebuchet MS"/>
                    <w:color w:val="231F20"/>
                    <w:w w:val="135"/>
                    <w:sz w:val="16"/>
                  </w:rPr>
                  <w:t>u</w:t>
                </w:r>
                <w:r>
                  <w:rPr>
                    <w:rFonts w:ascii="Trebuchet MS"/>
                    <w:color w:val="231F20"/>
                    <w:w w:val="135"/>
                    <w:sz w:val="11"/>
                  </w:rPr>
                  <w:t>niversity</w:t>
                </w:r>
              </w:p>
            </w:txbxContent>
          </v:textbox>
          <w10:wrap anchorx="page" anchory="page"/>
        </v:shape>
      </w:pict>
    </w:r>
    <w:r>
      <w:pict w14:anchorId="0EEFB821">
        <v:shape id="_x0000_s2177" type="#_x0000_t202" style="position:absolute;margin-left:369.3pt;margin-top:738.5pt;width:163.65pt;height:11.5pt;z-index:-201760;mso-position-horizontal-relative:page;mso-position-vertical-relative:page" filled="f" stroked="f">
          <v:textbox inset="0,0,0,0">
            <w:txbxContent>
              <w:p w14:paraId="13137C87" w14:textId="77777777" w:rsidR="00284A25" w:rsidRDefault="00284A25">
                <w:pPr>
                  <w:spacing w:before="19"/>
                  <w:ind w:left="20"/>
                  <w:rPr>
                    <w:rFonts w:ascii="Trebuchet MS"/>
                    <w:sz w:val="11"/>
                  </w:rPr>
                </w:pPr>
                <w:r>
                  <w:rPr>
                    <w:rFonts w:ascii="Trebuchet MS"/>
                    <w:color w:val="231F20"/>
                    <w:w w:val="130"/>
                    <w:sz w:val="16"/>
                  </w:rPr>
                  <w:t>c</w:t>
                </w:r>
                <w:r>
                  <w:rPr>
                    <w:rFonts w:ascii="Trebuchet MS"/>
                    <w:color w:val="231F20"/>
                    <w:w w:val="130"/>
                    <w:sz w:val="11"/>
                  </w:rPr>
                  <w:t>hoices</w:t>
                </w:r>
                <w:r>
                  <w:rPr>
                    <w:rFonts w:ascii="Trebuchet MS"/>
                    <w:color w:val="231F20"/>
                    <w:spacing w:val="-4"/>
                    <w:w w:val="130"/>
                    <w:sz w:val="11"/>
                  </w:rPr>
                  <w:t xml:space="preserve"> </w:t>
                </w:r>
                <w:r>
                  <w:rPr>
                    <w:rFonts w:ascii="Trebuchet MS"/>
                    <w:color w:val="231F20"/>
                    <w:w w:val="130"/>
                    <w:sz w:val="11"/>
                  </w:rPr>
                  <w:t>for</w:t>
                </w:r>
                <w:r>
                  <w:rPr>
                    <w:rFonts w:ascii="Trebuchet MS"/>
                    <w:color w:val="231F20"/>
                    <w:spacing w:val="-3"/>
                    <w:w w:val="130"/>
                    <w:sz w:val="11"/>
                  </w:rPr>
                  <w:t xml:space="preserve"> </w:t>
                </w:r>
                <w:r>
                  <w:rPr>
                    <w:rFonts w:ascii="Trebuchet MS"/>
                    <w:color w:val="231F20"/>
                    <w:w w:val="130"/>
                    <w:sz w:val="11"/>
                  </w:rPr>
                  <w:t>the</w:t>
                </w:r>
                <w:r>
                  <w:rPr>
                    <w:rFonts w:ascii="Trebuchet MS"/>
                    <w:color w:val="231F20"/>
                    <w:spacing w:val="-16"/>
                    <w:w w:val="130"/>
                    <w:sz w:val="11"/>
                  </w:rPr>
                  <w:t xml:space="preserve"> </w:t>
                </w:r>
                <w:r>
                  <w:rPr>
                    <w:rFonts w:ascii="Trebuchet MS"/>
                    <w:color w:val="231F20"/>
                    <w:w w:val="130"/>
                    <w:sz w:val="16"/>
                  </w:rPr>
                  <w:t>21</w:t>
                </w:r>
                <w:r>
                  <w:rPr>
                    <w:rFonts w:ascii="Trebuchet MS"/>
                    <w:color w:val="231F20"/>
                    <w:w w:val="130"/>
                    <w:sz w:val="11"/>
                  </w:rPr>
                  <w:t>st</w:t>
                </w:r>
                <w:r>
                  <w:rPr>
                    <w:rFonts w:ascii="Trebuchet MS"/>
                    <w:color w:val="231F20"/>
                    <w:spacing w:val="-16"/>
                    <w:w w:val="130"/>
                    <w:sz w:val="11"/>
                  </w:rPr>
                  <w:t xml:space="preserve"> </w:t>
                </w:r>
                <w:r>
                  <w:rPr>
                    <w:rFonts w:ascii="Trebuchet MS"/>
                    <w:color w:val="231F20"/>
                    <w:w w:val="130"/>
                    <w:sz w:val="16"/>
                  </w:rPr>
                  <w:t>c</w:t>
                </w:r>
                <w:r>
                  <w:rPr>
                    <w:rFonts w:ascii="Trebuchet MS"/>
                    <w:color w:val="231F20"/>
                    <w:w w:val="130"/>
                    <w:sz w:val="11"/>
                  </w:rPr>
                  <w:t>entury</w:t>
                </w:r>
                <w:r>
                  <w:rPr>
                    <w:rFonts w:ascii="Trebuchet MS"/>
                    <w:color w:val="231F20"/>
                    <w:spacing w:val="-15"/>
                    <w:w w:val="130"/>
                    <w:sz w:val="11"/>
                  </w:rPr>
                  <w:t xml:space="preserve"> </w:t>
                </w:r>
                <w:r>
                  <w:rPr>
                    <w:rFonts w:ascii="Trebuchet MS"/>
                    <w:color w:val="231F20"/>
                    <w:w w:val="130"/>
                    <w:sz w:val="16"/>
                  </w:rPr>
                  <w:t>e</w:t>
                </w:r>
                <w:r>
                  <w:rPr>
                    <w:rFonts w:ascii="Trebuchet MS"/>
                    <w:color w:val="231F20"/>
                    <w:w w:val="130"/>
                    <w:sz w:val="11"/>
                  </w:rPr>
                  <w:t>ducation</w:t>
                </w:r>
                <w:r>
                  <w:rPr>
                    <w:rFonts w:ascii="Trebuchet MS"/>
                    <w:color w:val="231F20"/>
                    <w:spacing w:val="-16"/>
                    <w:w w:val="130"/>
                    <w:sz w:val="11"/>
                  </w:rPr>
                  <w:t xml:space="preserve"> </w:t>
                </w:r>
                <w:r>
                  <w:rPr>
                    <w:rFonts w:ascii="Trebuchet MS"/>
                    <w:color w:val="231F20"/>
                    <w:w w:val="130"/>
                    <w:sz w:val="16"/>
                  </w:rPr>
                  <w:t>P</w:t>
                </w:r>
                <w:r>
                  <w:rPr>
                    <w:rFonts w:ascii="Trebuchet MS"/>
                    <w:color w:val="231F20"/>
                    <w:w w:val="130"/>
                    <w:sz w:val="11"/>
                  </w:rPr>
                  <w:t>rogram</w:t>
                </w:r>
              </w:p>
            </w:txbxContent>
          </v:textbox>
          <w10:wrap anchorx="page" anchory="page"/>
        </v:shape>
      </w:pict>
    </w:r>
    <w:r>
      <w:pict w14:anchorId="1D778A34">
        <v:shape id="_x0000_s2176" type="#_x0000_t202" style="position:absolute;margin-left:134.95pt;margin-top:740.4pt;width:6.6pt;height:8pt;z-index:-201736;mso-position-horizontal-relative:page;mso-position-vertical-relative:page" filled="f" stroked="f">
          <v:textbox inset="0,0,0,0">
            <w:txbxContent>
              <w:p w14:paraId="3BCD6045"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0DFDB9EC">
        <v:shape id="_x0000_s2175" type="#_x0000_t202" style="position:absolute;margin-left:356.7pt;margin-top:740.4pt;width:6.6pt;height:8pt;z-index:-201712;mso-position-horizontal-relative:page;mso-position-vertical-relative:page" filled="f" stroked="f">
          <v:textbox inset="0,0,0,0">
            <w:txbxContent>
              <w:p w14:paraId="196ED3DA"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r>
      <w:pict w14:anchorId="59D23BB8">
        <v:shape id="_x0000_s2174" type="#_x0000_t202" style="position:absolute;margin-left:538.9pt;margin-top:740.4pt;width:6.6pt;height:8pt;z-index:-201688;mso-position-horizontal-relative:page;mso-position-vertical-relative:page" filled="f" stroked="f">
          <v:textbox inset="0,0,0,0">
            <w:txbxContent>
              <w:p w14:paraId="6D15AC84" w14:textId="77777777" w:rsidR="00284A25" w:rsidRDefault="00284A25">
                <w:pPr>
                  <w:spacing w:before="14"/>
                  <w:ind w:left="20"/>
                  <w:rPr>
                    <w:rFonts w:ascii="Wingdings" w:hAnsi="Wingdings"/>
                    <w:sz w:val="12"/>
                  </w:rPr>
                </w:pPr>
                <w:r>
                  <w:rPr>
                    <w:rFonts w:ascii="Wingdings" w:hAnsi="Wingdings"/>
                    <w:color w:val="231F20"/>
                    <w:w w:val="101"/>
                    <w:sz w:val="12"/>
                  </w:rPr>
                  <w: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877E4" w14:textId="77777777" w:rsidR="00284A25" w:rsidRDefault="00284A2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5BD5" w14:textId="77777777" w:rsidR="00284A25" w:rsidRDefault="00284A2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6818F" w14:textId="77777777" w:rsidR="00284A25" w:rsidRDefault="00284A25">
      <w:r>
        <w:separator/>
      </w:r>
    </w:p>
  </w:footnote>
  <w:footnote w:type="continuationSeparator" w:id="0">
    <w:p w14:paraId="2903A541" w14:textId="77777777" w:rsidR="00284A25" w:rsidRDefault="00284A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A795" w14:textId="77777777" w:rsidR="00284A25" w:rsidRDefault="00284A2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5B38" w14:textId="77777777" w:rsidR="00284A25" w:rsidRDefault="00284A25">
    <w:pPr>
      <w:pStyle w:val="BodyText"/>
      <w:spacing w:line="14" w:lineRule="auto"/>
    </w:pPr>
    <w:r>
      <w:pict w14:anchorId="29AC5B04">
        <v:line id="_x0000_s2215" style="position:absolute;z-index:-202672;mso-position-horizontal-relative:page;mso-position-vertical-relative:page" from="547.75pt,27pt" to="547.75pt,58.5pt" strokecolor="#231f20" strokeweight="1pt">
          <w10:wrap anchorx="page" anchory="page"/>
        </v:line>
      </w:pict>
    </w:r>
    <w:r>
      <w:pict w14:anchorId="542C75B4">
        <v:shapetype id="_x0000_t202" coordsize="21600,21600" o:spt="202" path="m,l,21600r21600,l21600,xe">
          <v:stroke joinstyle="miter"/>
          <v:path gradientshapeok="t" o:connecttype="rect"/>
        </v:shapetype>
        <v:shape id="_x0000_s2214" type="#_x0000_t202" style="position:absolute;margin-left:550.3pt;margin-top:21.9pt;width:28.5pt;height:26.1pt;z-index:-202648;mso-position-horizontal-relative:page;mso-position-vertical-relative:page" filled="f" stroked="f">
          <v:textbox inset="0,0,0,0">
            <w:txbxContent>
              <w:p w14:paraId="75551C22" w14:textId="7311F578"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27</w:t>
                </w:r>
                <w:r>
                  <w:fldChar w:fldCharType="end"/>
                </w:r>
              </w:p>
            </w:txbxContent>
          </v:textbox>
          <w10:wrap anchorx="page" anchory="page"/>
        </v:shape>
      </w:pict>
    </w:r>
    <w:r>
      <w:pict w14:anchorId="48AC5EA5">
        <v:shape id="_x0000_s2213" type="#_x0000_t202" style="position:absolute;margin-left:470.45pt;margin-top:24.35pt;width:75.05pt;height:22.7pt;z-index:-202624;mso-position-horizontal-relative:page;mso-position-vertical-relative:page" filled="f" stroked="f">
          <v:textbox inset="0,0,0,0">
            <w:txbxContent>
              <w:p w14:paraId="77BB84D0" w14:textId="77777777" w:rsidR="00284A25" w:rsidRDefault="00284A25">
                <w:pPr>
                  <w:spacing w:before="26" w:line="230" w:lineRule="auto"/>
                  <w:ind w:left="105" w:right="4" w:hanging="86"/>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48"/>
                    <w:w w:val="105"/>
                    <w:sz w:val="18"/>
                  </w:rPr>
                  <w:t xml:space="preserve"> </w:t>
                </w:r>
                <w:r>
                  <w:rPr>
                    <w:rFonts w:ascii="Trebuchet MS"/>
                    <w:color w:val="231F20"/>
                    <w:w w:val="105"/>
                    <w:sz w:val="18"/>
                  </w:rPr>
                  <w:t>World</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93ECC" w14:textId="77777777" w:rsidR="00284A25" w:rsidRDefault="00284A25">
    <w:pPr>
      <w:pStyle w:val="BodyText"/>
      <w:spacing w:line="14" w:lineRule="auto"/>
    </w:pPr>
    <w:r>
      <w:pict w14:anchorId="0B3D92AC">
        <v:shapetype id="_x0000_t202" coordsize="21600,21600" o:spt="202" path="m,l,21600r21600,l21600,xe">
          <v:stroke joinstyle="miter"/>
          <v:path gradientshapeok="t" o:connecttype="rect"/>
        </v:shapetype>
        <v:shape id="_x0000_s2200" type="#_x0000_t202" style="position:absolute;margin-left:16.45pt;margin-top:21.9pt;width:26.5pt;height:26.1pt;z-index:-202312;mso-position-horizontal-relative:page;mso-position-vertical-relative:page" filled="f" stroked="f">
          <v:textbox inset="0,0,0,0">
            <w:txbxContent>
              <w:p w14:paraId="49147446" w14:textId="77777777" w:rsidR="00284A25" w:rsidRDefault="00284A25">
                <w:pPr>
                  <w:spacing w:before="26"/>
                  <w:ind w:left="20"/>
                  <w:rPr>
                    <w:rFonts w:ascii="Trebuchet MS"/>
                    <w:b/>
                    <w:sz w:val="40"/>
                  </w:rPr>
                </w:pPr>
                <w:r>
                  <w:rPr>
                    <w:rFonts w:ascii="Trebuchet MS"/>
                    <w:b/>
                    <w:color w:val="231F20"/>
                    <w:w w:val="105"/>
                    <w:sz w:val="40"/>
                  </w:rPr>
                  <w:t>28</w:t>
                </w:r>
              </w:p>
            </w:txbxContent>
          </v:textbox>
          <w10:wrap anchorx="page" anchory="page"/>
        </v:shape>
      </w:pict>
    </w:r>
    <w:r>
      <w:pict w14:anchorId="54307F50">
        <v:shape id="_x0000_s2199" type="#_x0000_t202" style="position:absolute;margin-left:48.65pt;margin-top:24.35pt;width:75.05pt;height:22.7pt;z-index:-202288;mso-position-horizontal-relative:page;mso-position-vertical-relative:page" filled="f" stroked="f">
          <v:textbox inset="0,0,0,0">
            <w:txbxContent>
              <w:p w14:paraId="6E828B01" w14:textId="77777777" w:rsidR="00284A25" w:rsidRDefault="00284A25">
                <w:pPr>
                  <w:spacing w:before="26" w:line="230" w:lineRule="auto"/>
                  <w:ind w:left="20" w:right="3"/>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14"/>
                    <w:w w:val="105"/>
                    <w:sz w:val="18"/>
                  </w:rPr>
                  <w:t xml:space="preserve"> </w:t>
                </w:r>
                <w:r>
                  <w:rPr>
                    <w:rFonts w:ascii="Trebuchet MS"/>
                    <w:color w:val="231F20"/>
                    <w:w w:val="105"/>
                    <w:sz w:val="18"/>
                  </w:rPr>
                  <w:t>World</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6FEEB" w14:textId="77777777" w:rsidR="00284A25" w:rsidRDefault="00284A25">
    <w:pPr>
      <w:pStyle w:val="BodyText"/>
      <w:spacing w:line="14" w:lineRule="auto"/>
    </w:pPr>
    <w:r>
      <w:pict w14:anchorId="63910E0E">
        <v:line id="_x0000_s2198" style="position:absolute;z-index:-202264;mso-position-horizontal-relative:page;mso-position-vertical-relative:page" from="547.75pt,27pt" to="547.75pt,58.5pt" strokecolor="#231f20" strokeweight="1pt">
          <w10:wrap anchorx="page" anchory="page"/>
        </v:line>
      </w:pict>
    </w:r>
    <w:r>
      <w:pict w14:anchorId="4ED521CD">
        <v:shapetype id="_x0000_t202" coordsize="21600,21600" o:spt="202" path="m,l,21600r21600,l21600,xe">
          <v:stroke joinstyle="miter"/>
          <v:path gradientshapeok="t" o:connecttype="rect"/>
        </v:shapetype>
        <v:shape id="_x0000_s2197" type="#_x0000_t202" style="position:absolute;margin-left:550.3pt;margin-top:21.9pt;width:28.5pt;height:26.1pt;z-index:-202240;mso-position-horizontal-relative:page;mso-position-vertical-relative:page" filled="f" stroked="f">
          <v:textbox inset="0,0,0,0">
            <w:txbxContent>
              <w:p w14:paraId="3CA2DDBC" w14:textId="77777777" w:rsidR="00284A25" w:rsidRDefault="00284A25">
                <w:pPr>
                  <w:spacing w:before="26"/>
                  <w:ind w:left="40"/>
                  <w:rPr>
                    <w:rFonts w:ascii="Trebuchet MS"/>
                    <w:b/>
                    <w:sz w:val="40"/>
                  </w:rPr>
                </w:pPr>
                <w:r>
                  <w:rPr>
                    <w:rFonts w:ascii="Trebuchet MS"/>
                    <w:b/>
                    <w:color w:val="231F20"/>
                    <w:w w:val="105"/>
                    <w:sz w:val="40"/>
                  </w:rPr>
                  <w:t>29</w:t>
                </w:r>
              </w:p>
            </w:txbxContent>
          </v:textbox>
          <w10:wrap anchorx="page" anchory="page"/>
        </v:shape>
      </w:pict>
    </w:r>
    <w:r>
      <w:pict w14:anchorId="617E92D5">
        <v:shape id="_x0000_s2196" type="#_x0000_t202" style="position:absolute;margin-left:470.45pt;margin-top:24.35pt;width:75.05pt;height:22.7pt;z-index:-202216;mso-position-horizontal-relative:page;mso-position-vertical-relative:page" filled="f" stroked="f">
          <v:textbox inset="0,0,0,0">
            <w:txbxContent>
              <w:p w14:paraId="4DAECED3" w14:textId="77777777" w:rsidR="00284A25" w:rsidRDefault="00284A25">
                <w:pPr>
                  <w:spacing w:before="26" w:line="230" w:lineRule="auto"/>
                  <w:ind w:left="105" w:right="4" w:hanging="86"/>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48"/>
                    <w:w w:val="105"/>
                    <w:sz w:val="18"/>
                  </w:rPr>
                  <w:t xml:space="preserve"> </w:t>
                </w:r>
                <w:r>
                  <w:rPr>
                    <w:rFonts w:ascii="Trebuchet MS"/>
                    <w:color w:val="231F20"/>
                    <w:w w:val="105"/>
                    <w:sz w:val="18"/>
                  </w:rPr>
                  <w:t>World</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77F1D" w14:textId="77777777" w:rsidR="00284A25" w:rsidRDefault="00284A25">
    <w:pPr>
      <w:pStyle w:val="BodyText"/>
      <w:spacing w:line="14" w:lineRule="auto"/>
    </w:pPr>
    <w:r>
      <w:pict w14:anchorId="4FD3DBA8">
        <v:line id="_x0000_s2195" style="position:absolute;z-index:-202192;mso-position-horizontal-relative:page;mso-position-vertical-relative:page" from="45.65pt,27pt" to="45.65pt,58.5pt" strokecolor="#231f20" strokeweight="1pt">
          <w10:wrap anchorx="page" anchory="page"/>
        </v:line>
      </w:pict>
    </w:r>
    <w:r>
      <w:pict w14:anchorId="0D9E938D">
        <v:shapetype id="_x0000_t202" coordsize="21600,21600" o:spt="202" path="m,l,21600r21600,l21600,xe">
          <v:stroke joinstyle="miter"/>
          <v:path gradientshapeok="t" o:connecttype="rect"/>
        </v:shapetype>
        <v:shape id="_x0000_s2194" type="#_x0000_t202" style="position:absolute;margin-left:15.45pt;margin-top:21.9pt;width:28.5pt;height:26.1pt;z-index:-202168;mso-position-horizontal-relative:page;mso-position-vertical-relative:page" filled="f" stroked="f">
          <v:textbox inset="0,0,0,0">
            <w:txbxContent>
              <w:p w14:paraId="51E5EF86" w14:textId="0EE0B6CB"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32</w:t>
                </w:r>
                <w:r>
                  <w:fldChar w:fldCharType="end"/>
                </w:r>
              </w:p>
            </w:txbxContent>
          </v:textbox>
          <w10:wrap anchorx="page" anchory="page"/>
        </v:shape>
      </w:pict>
    </w:r>
    <w:r>
      <w:pict w14:anchorId="178F41B2">
        <v:shape id="_x0000_s2193" type="#_x0000_t202" style="position:absolute;margin-left:48.65pt;margin-top:24.35pt;width:75.05pt;height:22.7pt;z-index:-202144;mso-position-horizontal-relative:page;mso-position-vertical-relative:page" filled="f" stroked="f">
          <v:textbox inset="0,0,0,0">
            <w:txbxContent>
              <w:p w14:paraId="399D7A88" w14:textId="77777777" w:rsidR="00284A25" w:rsidRDefault="00284A25">
                <w:pPr>
                  <w:spacing w:before="26" w:line="230" w:lineRule="auto"/>
                  <w:ind w:left="20" w:right="3"/>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14"/>
                    <w:w w:val="105"/>
                    <w:sz w:val="18"/>
                  </w:rPr>
                  <w:t xml:space="preserve"> </w:t>
                </w:r>
                <w:r>
                  <w:rPr>
                    <w:rFonts w:ascii="Trebuchet MS"/>
                    <w:color w:val="231F20"/>
                    <w:w w:val="105"/>
                    <w:sz w:val="18"/>
                  </w:rPr>
                  <w:t>World</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5A7D7" w14:textId="77777777" w:rsidR="00284A25" w:rsidRDefault="00284A25">
    <w:pPr>
      <w:pStyle w:val="BodyText"/>
      <w:spacing w:line="14" w:lineRule="auto"/>
    </w:pPr>
    <w:r>
      <w:pict w14:anchorId="6DD8095A">
        <v:line id="_x0000_s2192" style="position:absolute;z-index:-202120;mso-position-horizontal-relative:page;mso-position-vertical-relative:page" from="547.75pt,27pt" to="547.75pt,58.5pt" strokecolor="#231f20" strokeweight="1pt">
          <w10:wrap anchorx="page" anchory="page"/>
        </v:line>
      </w:pict>
    </w:r>
    <w:r>
      <w:pict w14:anchorId="13EBAAAC">
        <v:shapetype id="_x0000_t202" coordsize="21600,21600" o:spt="202" path="m,l,21600r21600,l21600,xe">
          <v:stroke joinstyle="miter"/>
          <v:path gradientshapeok="t" o:connecttype="rect"/>
        </v:shapetype>
        <v:shape id="_x0000_s2191" type="#_x0000_t202" style="position:absolute;margin-left:550.3pt;margin-top:21.9pt;width:28.5pt;height:26.1pt;z-index:-202096;mso-position-horizontal-relative:page;mso-position-vertical-relative:page" filled="f" stroked="f">
          <v:textbox inset="0,0,0,0">
            <w:txbxContent>
              <w:p w14:paraId="6A56BEEB" w14:textId="3DF30196"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33</w:t>
                </w:r>
                <w:r>
                  <w:fldChar w:fldCharType="end"/>
                </w:r>
              </w:p>
            </w:txbxContent>
          </v:textbox>
          <w10:wrap anchorx="page" anchory="page"/>
        </v:shape>
      </w:pict>
    </w:r>
    <w:r>
      <w:pict w14:anchorId="52FF4E64">
        <v:shape id="_x0000_s2190" type="#_x0000_t202" style="position:absolute;margin-left:470.45pt;margin-top:24.35pt;width:75.05pt;height:22.7pt;z-index:-202072;mso-position-horizontal-relative:page;mso-position-vertical-relative:page" filled="f" stroked="f">
          <v:textbox inset="0,0,0,0">
            <w:txbxContent>
              <w:p w14:paraId="6CF0108E" w14:textId="77777777" w:rsidR="00284A25" w:rsidRDefault="00284A25">
                <w:pPr>
                  <w:spacing w:before="26" w:line="230" w:lineRule="auto"/>
                  <w:ind w:left="105" w:right="4" w:hanging="86"/>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48"/>
                    <w:w w:val="105"/>
                    <w:sz w:val="18"/>
                  </w:rPr>
                  <w:t xml:space="preserve"> </w:t>
                </w:r>
                <w:r>
                  <w:rPr>
                    <w:rFonts w:ascii="Trebuchet MS"/>
                    <w:color w:val="231F20"/>
                    <w:w w:val="105"/>
                    <w:sz w:val="18"/>
                  </w:rPr>
                  <w:t>World</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33826" w14:textId="77777777" w:rsidR="00284A25" w:rsidRDefault="00284A25">
    <w:pPr>
      <w:pStyle w:val="BodyText"/>
      <w:spacing w:line="14" w:lineRule="auto"/>
    </w:pPr>
    <w:r>
      <w:pict w14:anchorId="276F3E3A">
        <v:line id="_x0000_s2189" style="position:absolute;z-index:-202048;mso-position-horizontal-relative:page;mso-position-vertical-relative:page" from="45.65pt,27pt" to="45.65pt,58.5pt" strokecolor="#231f20" strokeweight="1pt">
          <w10:wrap anchorx="page" anchory="page"/>
        </v:line>
      </w:pict>
    </w:r>
    <w:r>
      <w:pict w14:anchorId="71B3001F">
        <v:line id="_x0000_s2188" style="position:absolute;z-index:-202024;mso-position-horizontal-relative:page;mso-position-vertical-relative:page" from="63pt,88.05pt" to="279pt,88.05pt" strokecolor="#939598" strokeweight="1pt">
          <w10:wrap anchorx="page" anchory="page"/>
        </v:line>
      </w:pict>
    </w:r>
    <w:r>
      <w:pict w14:anchorId="7B18A948">
        <v:line id="_x0000_s2187" style="position:absolute;z-index:-202000;mso-position-horizontal-relative:page;mso-position-vertical-relative:page" from="315pt,88.05pt" to="531pt,88.05pt" strokecolor="#939598" strokeweight="1pt">
          <w10:wrap anchorx="page" anchory="page"/>
        </v:line>
      </w:pict>
    </w:r>
    <w:r>
      <w:pict w14:anchorId="7C233174">
        <v:shapetype id="_x0000_t202" coordsize="21600,21600" o:spt="202" path="m,l,21600r21600,l21600,xe">
          <v:stroke joinstyle="miter"/>
          <v:path gradientshapeok="t" o:connecttype="rect"/>
        </v:shapetype>
        <v:shape id="_x0000_s2186" type="#_x0000_t202" style="position:absolute;margin-left:15.45pt;margin-top:21.9pt;width:28.5pt;height:26.1pt;z-index:-201976;mso-position-horizontal-relative:page;mso-position-vertical-relative:page" filled="f" stroked="f">
          <v:textbox inset="0,0,0,0">
            <w:txbxContent>
              <w:p w14:paraId="419230D6" w14:textId="63DD66F8"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40</w:t>
                </w:r>
                <w:r>
                  <w:fldChar w:fldCharType="end"/>
                </w:r>
              </w:p>
            </w:txbxContent>
          </v:textbox>
          <w10:wrap anchorx="page" anchory="page"/>
        </v:shape>
      </w:pict>
    </w:r>
    <w:r>
      <w:pict w14:anchorId="6D2D2A8C">
        <v:shape id="_x0000_s2185" type="#_x0000_t202" style="position:absolute;margin-left:48.65pt;margin-top:24.35pt;width:75.05pt;height:22.7pt;z-index:-201952;mso-position-horizontal-relative:page;mso-position-vertical-relative:page" filled="f" stroked="f">
          <v:textbox inset="0,0,0,0">
            <w:txbxContent>
              <w:p w14:paraId="5F1B0E76" w14:textId="77777777" w:rsidR="00284A25" w:rsidRDefault="00284A25">
                <w:pPr>
                  <w:spacing w:before="26" w:line="230" w:lineRule="auto"/>
                  <w:ind w:left="20" w:right="3"/>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14"/>
                    <w:w w:val="105"/>
                    <w:sz w:val="18"/>
                  </w:rPr>
                  <w:t xml:space="preserve"> </w:t>
                </w:r>
                <w:r>
                  <w:rPr>
                    <w:rFonts w:ascii="Trebuchet MS"/>
                    <w:color w:val="231F20"/>
                    <w:w w:val="105"/>
                    <w:sz w:val="18"/>
                  </w:rPr>
                  <w:t>World</w:t>
                </w:r>
              </w:p>
            </w:txbxContent>
          </v:textbox>
          <w10:wrap anchorx="page" anchory="page"/>
        </v:shape>
      </w:pict>
    </w:r>
    <w:r>
      <w:pict w14:anchorId="78C61CFD">
        <v:shape id="_x0000_s2184" type="#_x0000_t202" style="position:absolute;margin-left:62pt;margin-top:68.4pt;width:98.45pt;height:18.6pt;z-index:-201928;mso-position-horizontal-relative:page;mso-position-vertical-relative:page" filled="f" stroked="f">
          <v:textbox inset="0,0,0,0">
            <w:txbxContent>
              <w:p w14:paraId="192DC773" w14:textId="77777777" w:rsidR="00284A25" w:rsidRDefault="00284A25">
                <w:pPr>
                  <w:spacing w:before="19"/>
                  <w:ind w:left="20"/>
                  <w:rPr>
                    <w:rFonts w:ascii="Trebuchet MS"/>
                    <w:b/>
                    <w:sz w:val="28"/>
                  </w:rPr>
                </w:pPr>
                <w:r>
                  <w:rPr>
                    <w:rFonts w:ascii="Trebuchet MS"/>
                    <w:b/>
                    <w:color w:val="231F20"/>
                    <w:w w:val="105"/>
                    <w:sz w:val="28"/>
                  </w:rPr>
                  <w:t>Arguments</w:t>
                </w:r>
                <w:r>
                  <w:rPr>
                    <w:rFonts w:ascii="Trebuchet MS"/>
                    <w:b/>
                    <w:color w:val="231F20"/>
                    <w:spacing w:val="-28"/>
                    <w:w w:val="105"/>
                    <w:sz w:val="28"/>
                  </w:rPr>
                  <w:t xml:space="preserve"> </w:t>
                </w:r>
                <w:r>
                  <w:rPr>
                    <w:rFonts w:ascii="Trebuchet MS"/>
                    <w:b/>
                    <w:color w:val="231F20"/>
                    <w:w w:val="105"/>
                    <w:sz w:val="28"/>
                  </w:rPr>
                  <w:t>for</w:t>
                </w:r>
              </w:p>
            </w:txbxContent>
          </v:textbox>
          <w10:wrap anchorx="page" anchory="page"/>
        </v:shape>
      </w:pict>
    </w:r>
    <w:r>
      <w:pict w14:anchorId="635317E9">
        <v:shape id="_x0000_s2183" type="#_x0000_t202" style="position:absolute;margin-left:314pt;margin-top:68.4pt;width:127.25pt;height:18.6pt;z-index:-201904;mso-position-horizontal-relative:page;mso-position-vertical-relative:page" filled="f" stroked="f">
          <v:textbox inset="0,0,0,0">
            <w:txbxContent>
              <w:p w14:paraId="7112F85C" w14:textId="77777777" w:rsidR="00284A25" w:rsidRDefault="00284A25">
                <w:pPr>
                  <w:spacing w:before="19"/>
                  <w:ind w:left="20"/>
                  <w:rPr>
                    <w:rFonts w:ascii="Trebuchet MS"/>
                    <w:b/>
                    <w:sz w:val="28"/>
                  </w:rPr>
                </w:pPr>
                <w:r>
                  <w:rPr>
                    <w:rFonts w:ascii="Trebuchet MS"/>
                    <w:b/>
                    <w:color w:val="231F20"/>
                    <w:w w:val="105"/>
                    <w:sz w:val="28"/>
                  </w:rPr>
                  <w:t>Arguments</w:t>
                </w:r>
                <w:r>
                  <w:rPr>
                    <w:rFonts w:ascii="Trebuchet MS"/>
                    <w:b/>
                    <w:color w:val="231F20"/>
                    <w:spacing w:val="-20"/>
                    <w:w w:val="105"/>
                    <w:sz w:val="28"/>
                  </w:rPr>
                  <w:t xml:space="preserve"> </w:t>
                </w:r>
                <w:r>
                  <w:rPr>
                    <w:rFonts w:ascii="Trebuchet MS"/>
                    <w:b/>
                    <w:color w:val="231F20"/>
                    <w:w w:val="105"/>
                    <w:sz w:val="28"/>
                  </w:rPr>
                  <w:t>against</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ADB21" w14:textId="77777777" w:rsidR="00284A25" w:rsidRDefault="00284A25">
    <w:pPr>
      <w:pStyle w:val="BodyText"/>
      <w:spacing w:line="14" w:lineRule="auto"/>
    </w:pPr>
    <w:r>
      <w:pict w14:anchorId="05C9252F">
        <v:line id="_x0000_s2182" style="position:absolute;z-index:-201880;mso-position-horizontal-relative:page;mso-position-vertical-relative:page" from="547.75pt,27pt" to="547.75pt,58.5pt" strokecolor="#231f20" strokeweight="1pt">
          <w10:wrap anchorx="page" anchory="page"/>
        </v:line>
      </w:pict>
    </w:r>
    <w:r>
      <w:pict w14:anchorId="10A41FE5">
        <v:shapetype id="_x0000_t202" coordsize="21600,21600" o:spt="202" path="m,l,21600r21600,l21600,xe">
          <v:stroke joinstyle="miter"/>
          <v:path gradientshapeok="t" o:connecttype="rect"/>
        </v:shapetype>
        <v:shape id="_x0000_s2181" type="#_x0000_t202" style="position:absolute;margin-left:550.3pt;margin-top:21.9pt;width:28.5pt;height:26.1pt;z-index:-201856;mso-position-horizontal-relative:page;mso-position-vertical-relative:page" filled="f" stroked="f">
          <v:textbox inset="0,0,0,0">
            <w:txbxContent>
              <w:p w14:paraId="3C42C503" w14:textId="63D6429E"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41</w:t>
                </w:r>
                <w:r>
                  <w:fldChar w:fldCharType="end"/>
                </w:r>
              </w:p>
            </w:txbxContent>
          </v:textbox>
          <w10:wrap anchorx="page" anchory="page"/>
        </v:shape>
      </w:pict>
    </w:r>
    <w:r>
      <w:pict w14:anchorId="036840ED">
        <v:shape id="_x0000_s2180" type="#_x0000_t202" style="position:absolute;margin-left:470.45pt;margin-top:24.35pt;width:75.05pt;height:22.7pt;z-index:-201832;mso-position-horizontal-relative:page;mso-position-vertical-relative:page" filled="f" stroked="f">
          <v:textbox inset="0,0,0,0">
            <w:txbxContent>
              <w:p w14:paraId="7D3C5B60" w14:textId="77777777" w:rsidR="00284A25" w:rsidRDefault="00284A25">
                <w:pPr>
                  <w:spacing w:before="26" w:line="230" w:lineRule="auto"/>
                  <w:ind w:left="105" w:right="4" w:hanging="86"/>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48"/>
                    <w:w w:val="105"/>
                    <w:sz w:val="18"/>
                  </w:rPr>
                  <w:t xml:space="preserve"> </w:t>
                </w:r>
                <w:r>
                  <w:rPr>
                    <w:rFonts w:ascii="Trebuchet MS"/>
                    <w:color w:val="231F20"/>
                    <w:w w:val="105"/>
                    <w:sz w:val="18"/>
                  </w:rPr>
                  <w:t>World</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D1B9C" w14:textId="77777777" w:rsidR="00284A25" w:rsidRDefault="00284A25">
    <w:pPr>
      <w:pStyle w:val="BodyText"/>
      <w:spacing w:line="14" w:lineRule="auto"/>
      <w:rPr>
        <w:sz w:val="2"/>
      </w:rPr>
    </w:pPr>
    <w:r>
      <w:pict w14:anchorId="7149E964">
        <v:rect id="_x0000_s2167" style="position:absolute;margin-left:0;margin-top:0;width:594pt;height:774pt;z-index:-201520;mso-position-horizontal-relative:page;mso-position-vertical-relative:page" fillcolor="#3597ba" stroked="f">
          <w10:wrap anchorx="page" anchory="page"/>
        </v:rect>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2BF81" w14:textId="77777777" w:rsidR="00284A25" w:rsidRDefault="00284A25">
    <w:pPr>
      <w:pStyle w:val="BodyText"/>
      <w:spacing w:line="14" w:lineRule="auto"/>
    </w:pPr>
    <w:r>
      <w:pict w14:anchorId="6FB394B9">
        <v:shapetype id="_x0000_t202" coordsize="21600,21600" o:spt="202" path="m,l,21600r21600,l21600,xe">
          <v:stroke joinstyle="miter"/>
          <v:path gradientshapeok="t" o:connecttype="rect"/>
        </v:shapetype>
        <v:shape id="_x0000_s2141" type="#_x0000_t202" style="position:absolute;margin-left:24.95pt;margin-top:24.35pt;width:98.7pt;height:12.7pt;z-index:-200896;mso-position-horizontal-relative:page;mso-position-vertical-relative:page" filled="f" stroked="f">
          <v:textbox inset="0,0,0,0">
            <w:txbxContent>
              <w:p w14:paraId="5F6C810B" w14:textId="77777777" w:rsidR="00284A25" w:rsidRDefault="00284A25">
                <w:pPr>
                  <w:spacing w:before="19"/>
                  <w:ind w:left="20"/>
                  <w:rPr>
                    <w:rFonts w:ascii="Trebuchet MS"/>
                    <w:sz w:val="18"/>
                  </w:rPr>
                </w:pPr>
                <w:r>
                  <w:rPr>
                    <w:rFonts w:ascii="Trebuchet MS"/>
                    <w:color w:val="231F20"/>
                    <w:w w:val="105"/>
                    <w:sz w:val="18"/>
                  </w:rPr>
                  <w:t>TRB The U.S. Role in a</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C5E41" w14:textId="77777777" w:rsidR="00284A25" w:rsidRDefault="00284A25">
    <w:pPr>
      <w:pStyle w:val="BodyText"/>
      <w:spacing w:line="14" w:lineRule="auto"/>
    </w:pPr>
    <w:r>
      <w:pict w14:anchorId="575D7637">
        <v:line id="_x0000_s2146" style="position:absolute;z-index:-201016;mso-position-horizontal-relative:page;mso-position-vertical-relative:page" from="547.7pt,27pt" to="547.7pt,58.5pt" strokecolor="#231f20" strokeweight="1pt">
          <w10:wrap anchorx="page" anchory="page"/>
        </v:line>
      </w:pict>
    </w:r>
    <w:r>
      <w:pict w14:anchorId="378D034F">
        <v:shapetype id="_x0000_t202" coordsize="21600,21600" o:spt="202" path="m,l,21600r21600,l21600,xe">
          <v:stroke joinstyle="miter"/>
          <v:path gradientshapeok="t" o:connecttype="rect"/>
        </v:shapetype>
        <v:shape id="_x0000_s2145" type="#_x0000_t202" style="position:absolute;margin-left:470.45pt;margin-top:24.35pt;width:99pt;height:32.9pt;z-index:-200992;mso-position-horizontal-relative:page;mso-position-vertical-relative:page" filled="f" stroked="f">
          <v:textbox inset="0,0,0,0">
            <w:txbxContent>
              <w:p w14:paraId="53F408E2"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r>
      <w:pict w14:anchorId="37C4B3AF">
        <v:shape id="_x0000_s2144" type="#_x0000_t202" style="position:absolute;margin-left:550.45pt;margin-top:31.15pt;width:16.25pt;height:26.1pt;z-index:-200968;mso-position-horizontal-relative:page;mso-position-vertical-relative:page" filled="f" stroked="f">
          <v:textbox inset="0,0,0,0">
            <w:txbxContent>
              <w:p w14:paraId="771AAF1E" w14:textId="651AC3CD" w:rsidR="00284A25" w:rsidRDefault="00284A25">
                <w:pPr>
                  <w:spacing w:before="26"/>
                  <w:ind w:left="40"/>
                  <w:rPr>
                    <w:rFonts w:ascii="Trebuchet MS"/>
                    <w:b/>
                    <w:sz w:val="40"/>
                  </w:rPr>
                </w:pPr>
                <w:r>
                  <w:fldChar w:fldCharType="begin"/>
                </w:r>
                <w:r>
                  <w:rPr>
                    <w:rFonts w:ascii="Trebuchet MS"/>
                    <w:b/>
                    <w:color w:val="231F20"/>
                    <w:w w:val="104"/>
                    <w:sz w:val="40"/>
                  </w:rPr>
                  <w:instrText xml:space="preserve"> PAGE </w:instrText>
                </w:r>
                <w:r>
                  <w:fldChar w:fldCharType="separate"/>
                </w:r>
                <w:r w:rsidR="00A16E22">
                  <w:rPr>
                    <w:rFonts w:ascii="Trebuchet MS"/>
                    <w:b/>
                    <w:noProof/>
                    <w:color w:val="231F20"/>
                    <w:w w:val="104"/>
                    <w:sz w:val="40"/>
                  </w:rPr>
                  <w:t>5</w:t>
                </w:r>
                <w:r>
                  <w:fldChar w:fldCharType="end"/>
                </w:r>
              </w:p>
            </w:txbxContent>
          </v:textbox>
          <w10:wrap anchorx="page" anchory="page"/>
        </v:shape>
      </w:pict>
    </w:r>
    <w:r>
      <w:pict w14:anchorId="102E0D14">
        <v:shape id="_x0000_s2143" type="#_x0000_t202" style="position:absolute;margin-left:474.75pt;margin-top:34.35pt;width:70.75pt;height:22.7pt;z-index:-200944;mso-position-horizontal-relative:page;mso-position-vertical-relative:page" filled="f" stroked="f">
          <v:textbox inset="0,0,0,0">
            <w:txbxContent>
              <w:p w14:paraId="4E08283F" w14:textId="77777777" w:rsidR="00284A25" w:rsidRDefault="00284A25">
                <w:pPr>
                  <w:spacing w:before="19" w:line="204" w:lineRule="exact"/>
                  <w:ind w:left="20"/>
                  <w:rPr>
                    <w:rFonts w:ascii="Trebuchet MS"/>
                    <w:sz w:val="18"/>
                  </w:rPr>
                </w:pP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29FCEA2E" w14:textId="77777777" w:rsidR="00284A25" w:rsidRDefault="00284A25">
                <w:pPr>
                  <w:spacing w:line="204" w:lineRule="exact"/>
                  <w:ind w:left="609"/>
                  <w:rPr>
                    <w:rFonts w:ascii="Trebuchet MS"/>
                    <w:b/>
                    <w:sz w:val="18"/>
                  </w:rPr>
                </w:pPr>
                <w:r>
                  <w:rPr>
                    <w:rFonts w:ascii="Trebuchet MS"/>
                    <w:b/>
                    <w:color w:val="231F20"/>
                    <w:w w:val="115"/>
                    <w:sz w:val="18"/>
                  </w:rPr>
                  <w:t>Day</w:t>
                </w:r>
                <w:r>
                  <w:rPr>
                    <w:rFonts w:ascii="Trebuchet MS"/>
                    <w:b/>
                    <w:color w:val="231F20"/>
                    <w:spacing w:val="-19"/>
                    <w:w w:val="115"/>
                    <w:sz w:val="18"/>
                  </w:rPr>
                  <w:t xml:space="preserve"> </w:t>
                </w:r>
                <w:r>
                  <w:rPr>
                    <w:rFonts w:ascii="Trebuchet MS"/>
                    <w:b/>
                    <w:color w:val="231F20"/>
                    <w:w w:val="115"/>
                    <w:sz w:val="18"/>
                  </w:rPr>
                  <w:t>One</w:t>
                </w:r>
              </w:p>
            </w:txbxContent>
          </v:textbox>
          <w10:wrap anchorx="page" anchory="page"/>
        </v:shape>
      </w:pict>
    </w:r>
    <w:r>
      <w:pict w14:anchorId="51B87D33">
        <v:shape id="_x0000_s2142" type="#_x0000_t202" style="position:absolute;margin-left:62pt;margin-top:35.6pt;width:236pt;height:12.7pt;z-index:-200920;mso-position-horizontal-relative:page;mso-position-vertical-relative:page" filled="f" stroked="f">
          <v:textbox inset="0,0,0,0">
            <w:txbxContent>
              <w:p w14:paraId="23C6CAB1"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AC9CE" w14:textId="77777777" w:rsidR="00284A25" w:rsidRDefault="00284A25">
    <w:pPr>
      <w:pStyle w:val="BodyText"/>
      <w:spacing w:line="14" w:lineRule="auto"/>
      <w:rPr>
        <w:sz w:val="2"/>
      </w:rPr>
    </w:pPr>
    <w:r>
      <w:pict w14:anchorId="546C10D9">
        <v:rect id="_x0000_s2261" style="position:absolute;margin-left:0;margin-top:0;width:594pt;height:774pt;z-index:-203776;mso-position-horizontal-relative:page;mso-position-vertical-relative:page" fillcolor="#3597ba" stroked="f">
          <w10:wrap anchorx="page" anchory="page"/>
        </v:rect>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DBEC1" w14:textId="77777777" w:rsidR="00284A25" w:rsidRDefault="00284A25">
    <w:pPr>
      <w:pStyle w:val="BodyText"/>
      <w:spacing w:line="14" w:lineRule="auto"/>
    </w:pPr>
    <w:r>
      <w:pict w14:anchorId="2DA7EB90">
        <v:shapetype id="_x0000_t202" coordsize="21600,21600" o:spt="202" path="m,l,21600r21600,l21600,xe">
          <v:stroke joinstyle="miter"/>
          <v:path gradientshapeok="t" o:connecttype="rect"/>
        </v:shapetype>
        <v:shape id="_x0000_s2140" type="#_x0000_t202" style="position:absolute;margin-left:24.95pt;margin-top:24.35pt;width:98.7pt;height:12.7pt;z-index:-200872;mso-position-horizontal-relative:page;mso-position-vertical-relative:page" filled="f" stroked="f">
          <v:textbox inset="0,0,0,0">
            <w:txbxContent>
              <w:p w14:paraId="5FBBACC1" w14:textId="77777777" w:rsidR="00284A25" w:rsidRDefault="00284A25">
                <w:pPr>
                  <w:spacing w:before="19"/>
                  <w:ind w:left="20"/>
                  <w:rPr>
                    <w:rFonts w:ascii="Trebuchet MS"/>
                    <w:sz w:val="18"/>
                  </w:rPr>
                </w:pPr>
                <w:r>
                  <w:rPr>
                    <w:rFonts w:ascii="Trebuchet MS"/>
                    <w:color w:val="231F20"/>
                    <w:w w:val="105"/>
                    <w:sz w:val="18"/>
                  </w:rPr>
                  <w:t>TRB The U.S. Role in a</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EDBD4" w14:textId="77777777" w:rsidR="00284A25" w:rsidRDefault="00284A25">
    <w:pPr>
      <w:pStyle w:val="BodyText"/>
      <w:spacing w:line="14" w:lineRule="auto"/>
    </w:pPr>
    <w:r>
      <w:pict w14:anchorId="1E04CB95">
        <v:shapetype id="_x0000_t202" coordsize="21600,21600" o:spt="202" path="m,l,21600r21600,l21600,xe">
          <v:stroke joinstyle="miter"/>
          <v:path gradientshapeok="t" o:connecttype="rect"/>
        </v:shapetype>
        <v:shape id="_x0000_s2139" type="#_x0000_t202" style="position:absolute;margin-left:470.45pt;margin-top:24.35pt;width:99pt;height:12.7pt;z-index:-200848;mso-position-horizontal-relative:page;mso-position-vertical-relative:page" filled="f" stroked="f">
          <v:textbox inset="0,0,0,0">
            <w:txbxContent>
              <w:p w14:paraId="3A17321F"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E9DCC" w14:textId="77777777" w:rsidR="00284A25" w:rsidRDefault="00284A25">
    <w:pPr>
      <w:pStyle w:val="BodyText"/>
      <w:spacing w:line="14" w:lineRule="auto"/>
    </w:pPr>
    <w:r>
      <w:pict w14:anchorId="3902C58E">
        <v:shapetype id="_x0000_t202" coordsize="21600,21600" o:spt="202" path="m,l,21600r21600,l21600,xe">
          <v:stroke joinstyle="miter"/>
          <v:path gradientshapeok="t" o:connecttype="rect"/>
        </v:shapetype>
        <v:shape id="_x0000_s2138" type="#_x0000_t202" style="position:absolute;margin-left:24.95pt;margin-top:24.35pt;width:98.7pt;height:12.7pt;z-index:-200824;mso-position-horizontal-relative:page;mso-position-vertical-relative:page" filled="f" stroked="f">
          <v:textbox inset="0,0,0,0">
            <w:txbxContent>
              <w:p w14:paraId="13941A0D" w14:textId="77777777" w:rsidR="00284A25" w:rsidRDefault="00284A25">
                <w:pPr>
                  <w:spacing w:before="19"/>
                  <w:ind w:left="20"/>
                  <w:rPr>
                    <w:rFonts w:ascii="Trebuchet MS"/>
                    <w:sz w:val="18"/>
                  </w:rPr>
                </w:pPr>
                <w:r>
                  <w:rPr>
                    <w:rFonts w:ascii="Trebuchet MS"/>
                    <w:color w:val="231F20"/>
                    <w:w w:val="105"/>
                    <w:sz w:val="18"/>
                  </w:rPr>
                  <w:t>TRB The U.S. Role in a</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36239" w14:textId="77777777" w:rsidR="00284A25" w:rsidRDefault="00284A25">
    <w:pPr>
      <w:pStyle w:val="BodyText"/>
      <w:spacing w:line="14" w:lineRule="auto"/>
    </w:pPr>
    <w:r>
      <w:pict w14:anchorId="3A61BBCB">
        <v:shapetype id="_x0000_t202" coordsize="21600,21600" o:spt="202" path="m,l,21600r21600,l21600,xe">
          <v:stroke joinstyle="miter"/>
          <v:path gradientshapeok="t" o:connecttype="rect"/>
        </v:shapetype>
        <v:shape id="_x0000_s2137" type="#_x0000_t202" style="position:absolute;margin-left:470.45pt;margin-top:24.35pt;width:99pt;height:12.7pt;z-index:-200800;mso-position-horizontal-relative:page;mso-position-vertical-relative:page" filled="f" stroked="f">
          <v:textbox inset="0,0,0,0">
            <w:txbxContent>
              <w:p w14:paraId="3A11DC5A"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78EF7" w14:textId="77777777" w:rsidR="00284A25" w:rsidRDefault="00284A25">
    <w:pPr>
      <w:pStyle w:val="BodyText"/>
      <w:spacing w:line="14" w:lineRule="auto"/>
    </w:pPr>
    <w:r>
      <w:pict w14:anchorId="526E211A">
        <v:line id="_x0000_s2136" style="position:absolute;z-index:-200776;mso-position-horizontal-relative:page;mso-position-vertical-relative:page" from="45.65pt,27pt" to="45.65pt,58.5pt" strokecolor="#231f20" strokeweight="1pt">
          <w10:wrap anchorx="page" anchory="page"/>
        </v:line>
      </w:pict>
    </w:r>
    <w:r>
      <w:pict w14:anchorId="65F8D1C9">
        <v:shapetype id="_x0000_t202" coordsize="21600,21600" o:spt="202" path="m,l,21600r21600,l21600,xe">
          <v:stroke joinstyle="miter"/>
          <v:path gradientshapeok="t" o:connecttype="rect"/>
        </v:shapetype>
        <v:shape id="_x0000_s2135" type="#_x0000_t202" style="position:absolute;margin-left:15.45pt;margin-top:24.35pt;width:108.2pt;height:32.9pt;z-index:-200752;mso-position-horizontal-relative:page;mso-position-vertical-relative:page" filled="f" stroked="f">
          <v:textbox inset="0,0,0,0">
            <w:txbxContent>
              <w:p w14:paraId="48D9C894" w14:textId="77777777" w:rsidR="00284A25" w:rsidRDefault="00284A25">
                <w:pPr>
                  <w:spacing w:before="19"/>
                  <w:ind w:left="209"/>
                  <w:rPr>
                    <w:rFonts w:ascii="Trebuchet MS"/>
                    <w:sz w:val="18"/>
                  </w:rPr>
                </w:pPr>
                <w:r>
                  <w:rPr>
                    <w:rFonts w:ascii="Trebuchet MS"/>
                    <w:color w:val="231F20"/>
                    <w:w w:val="105"/>
                    <w:sz w:val="18"/>
                  </w:rPr>
                  <w:t>TRB The U.S. Role in a</w:t>
                </w:r>
              </w:p>
            </w:txbxContent>
          </v:textbox>
          <w10:wrap anchorx="page" anchory="page"/>
        </v:shape>
      </w:pict>
    </w:r>
    <w:r>
      <w:pict w14:anchorId="15950914">
        <v:shape id="_x0000_s2134" type="#_x0000_t202" style="position:absolute;margin-left:15.45pt;margin-top:31.15pt;width:28.5pt;height:26.1pt;z-index:-200728;mso-position-horizontal-relative:page;mso-position-vertical-relative:page" filled="f" stroked="f">
          <v:textbox inset="0,0,0,0">
            <w:txbxContent>
              <w:p w14:paraId="5D59E14F" w14:textId="45F42758"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14</w:t>
                </w:r>
                <w:r>
                  <w:fldChar w:fldCharType="end"/>
                </w:r>
              </w:p>
            </w:txbxContent>
          </v:textbox>
          <w10:wrap anchorx="page" anchory="page"/>
        </v:shape>
      </w:pict>
    </w:r>
    <w:r>
      <w:pict w14:anchorId="1189FDD0">
        <v:shape id="_x0000_s2133" type="#_x0000_t202" style="position:absolute;margin-left:48.6pt;margin-top:34.35pt;width:131.7pt;height:22.7pt;z-index:-200704;mso-position-horizontal-relative:page;mso-position-vertical-relative:page" filled="f" stroked="f">
          <v:textbox inset="0,0,0,0">
            <w:txbxContent>
              <w:p w14:paraId="22751DFB" w14:textId="77777777" w:rsidR="00284A25" w:rsidRDefault="00284A25">
                <w:pPr>
                  <w:spacing w:before="19" w:line="204" w:lineRule="exact"/>
                  <w:ind w:left="20"/>
                  <w:rPr>
                    <w:rFonts w:ascii="Trebuchet MS"/>
                    <w:sz w:val="18"/>
                  </w:rPr>
                </w:pPr>
                <w:r>
                  <w:rPr>
                    <w:rFonts w:ascii="Trebuchet MS"/>
                    <w:color w:val="231F20"/>
                    <w:w w:val="110"/>
                    <w:sz w:val="18"/>
                  </w:rPr>
                  <w:t>Changing World</w:t>
                </w:r>
              </w:p>
              <w:p w14:paraId="020BE49A" w14:textId="77777777" w:rsidR="00284A25" w:rsidRDefault="00284A25">
                <w:pPr>
                  <w:spacing w:line="204" w:lineRule="exact"/>
                  <w:ind w:left="20"/>
                  <w:rPr>
                    <w:rFonts w:ascii="Trebuchet MS"/>
                    <w:b/>
                    <w:sz w:val="18"/>
                  </w:rPr>
                </w:pPr>
                <w:r>
                  <w:rPr>
                    <w:rFonts w:ascii="Trebuchet MS"/>
                    <w:b/>
                    <w:color w:val="231F20"/>
                    <w:w w:val="115"/>
                    <w:sz w:val="18"/>
                  </w:rPr>
                  <w:t>Day</w:t>
                </w:r>
                <w:r>
                  <w:rPr>
                    <w:rFonts w:ascii="Trebuchet MS"/>
                    <w:b/>
                    <w:color w:val="231F20"/>
                    <w:spacing w:val="-38"/>
                    <w:w w:val="115"/>
                    <w:sz w:val="18"/>
                  </w:rPr>
                  <w:t xml:space="preserve"> </w:t>
                </w:r>
                <w:r>
                  <w:rPr>
                    <w:rFonts w:ascii="Trebuchet MS"/>
                    <w:b/>
                    <w:color w:val="231F20"/>
                    <w:w w:val="115"/>
                    <w:sz w:val="18"/>
                  </w:rPr>
                  <w:t>One-Alternative</w:t>
                </w:r>
                <w:r>
                  <w:rPr>
                    <w:rFonts w:ascii="Trebuchet MS"/>
                    <w:b/>
                    <w:color w:val="231F20"/>
                    <w:spacing w:val="-37"/>
                    <w:w w:val="115"/>
                    <w:sz w:val="18"/>
                  </w:rPr>
                  <w:t xml:space="preserve"> </w:t>
                </w:r>
                <w:r>
                  <w:rPr>
                    <w:rFonts w:ascii="Trebuchet MS"/>
                    <w:b/>
                    <w:color w:val="231F20"/>
                    <w:w w:val="115"/>
                    <w:sz w:val="18"/>
                  </w:rPr>
                  <w:t>Lesson</w:t>
                </w:r>
              </w:p>
            </w:txbxContent>
          </v:textbox>
          <w10:wrap anchorx="page" anchory="page"/>
        </v:shape>
      </w:pict>
    </w:r>
    <w:r>
      <w:pict w14:anchorId="75DADB38">
        <v:shape id="_x0000_s2132" type="#_x0000_t202" style="position:absolute;margin-left:296pt;margin-top:35.6pt;width:236pt;height:12.7pt;z-index:-200680;mso-position-horizontal-relative:page;mso-position-vertical-relative:page" filled="f" stroked="f">
          <v:textbox inset="0,0,0,0">
            <w:txbxContent>
              <w:p w14:paraId="47139B9B"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4BC18" w14:textId="77777777" w:rsidR="00284A25" w:rsidRDefault="00284A25">
    <w:pPr>
      <w:pStyle w:val="BodyText"/>
      <w:spacing w:line="14" w:lineRule="auto"/>
    </w:pPr>
    <w:r>
      <w:pict w14:anchorId="6818D832">
        <v:shapetype id="_x0000_t202" coordsize="21600,21600" o:spt="202" path="m,l,21600r21600,l21600,xe">
          <v:stroke joinstyle="miter"/>
          <v:path gradientshapeok="t" o:connecttype="rect"/>
        </v:shapetype>
        <v:shape id="_x0000_s2131" type="#_x0000_t202" style="position:absolute;margin-left:470.45pt;margin-top:24.35pt;width:99pt;height:12.7pt;z-index:-200656;mso-position-horizontal-relative:page;mso-position-vertical-relative:page" filled="f" stroked="f">
          <v:textbox inset="0,0,0,0">
            <w:txbxContent>
              <w:p w14:paraId="3D614CD7"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74BE2" w14:textId="1291186D" w:rsidR="00284A25" w:rsidRDefault="00A50DF5">
    <w:pPr>
      <w:pStyle w:val="BodyText"/>
      <w:spacing w:line="14" w:lineRule="auto"/>
    </w:pPr>
    <w:r>
      <w:pict w14:anchorId="5211D71B">
        <v:shapetype id="_x0000_t202" coordsize="21600,21600" o:spt="202" path="m,l,21600r21600,l21600,xe">
          <v:stroke joinstyle="miter"/>
          <v:path gradientshapeok="t" o:connecttype="rect"/>
        </v:shapetype>
        <v:shape id="_x0000_s2128" type="#_x0000_t202" style="position:absolute;margin-left:15.45pt;margin-top:31.15pt;width:36.75pt;height:26.1pt;z-index:-200584;mso-position-horizontal-relative:page;mso-position-vertical-relative:page" filled="f" stroked="f">
          <v:textbox inset="0,0,0,0">
            <w:txbxContent>
              <w:p w14:paraId="11838A79" w14:textId="4BBC522F" w:rsidR="00284A25" w:rsidRDefault="00284A25" w:rsidP="00A50DF5">
                <w:pPr>
                  <w:spacing w:before="26"/>
                  <w:rPr>
                    <w:rFonts w:ascii="Trebuchet MS"/>
                    <w:b/>
                    <w:sz w:val="40"/>
                  </w:rPr>
                </w:pPr>
              </w:p>
            </w:txbxContent>
          </v:textbox>
          <w10:wrap anchorx="page" anchory="page"/>
        </v:shape>
      </w:pict>
    </w:r>
    <w:r w:rsidR="00284A25">
      <w:pict w14:anchorId="1C2AE2E3">
        <v:line id="_x0000_s2130" style="position:absolute;z-index:-200632;mso-position-horizontal-relative:page;mso-position-vertical-relative:page" from="45.65pt,27pt" to="45.65pt,58.5pt" strokecolor="#231f20" strokeweight="1pt">
          <w10:wrap anchorx="page" anchory="page"/>
        </v:line>
      </w:pict>
    </w:r>
    <w:r w:rsidR="00284A25">
      <w:pict w14:anchorId="344EE772">
        <v:shape id="_x0000_s2129" type="#_x0000_t202" style="position:absolute;margin-left:15.45pt;margin-top:24.35pt;width:108.2pt;height:32.9pt;z-index:-200608;mso-position-horizontal-relative:page;mso-position-vertical-relative:page" filled="f" stroked="f">
          <v:textbox inset="0,0,0,0">
            <w:txbxContent>
              <w:p w14:paraId="66FB5E8C" w14:textId="1EF5B725" w:rsidR="00284A25" w:rsidRDefault="00284A25" w:rsidP="00A50DF5">
                <w:pPr>
                  <w:spacing w:before="19"/>
                  <w:rPr>
                    <w:rFonts w:ascii="Trebuchet MS"/>
                    <w:sz w:val="18"/>
                  </w:rPr>
                </w:pPr>
              </w:p>
            </w:txbxContent>
          </v:textbox>
          <w10:wrap anchorx="page" anchory="page"/>
        </v:shape>
      </w:pict>
    </w:r>
    <w:r w:rsidR="00284A25">
      <w:pict w14:anchorId="117606B8">
        <v:shape id="_x0000_s2127" type="#_x0000_t202" style="position:absolute;margin-left:48.6pt;margin-top:34.35pt;width:70.75pt;height:22.7pt;z-index:-200560;mso-position-horizontal-relative:page;mso-position-vertical-relative:page" filled="f" stroked="f">
          <v:textbox inset="0,0,0,0">
            <w:txbxContent>
              <w:p w14:paraId="4A04B82E" w14:textId="33D3826D" w:rsidR="00284A25" w:rsidRDefault="00284A25" w:rsidP="00A50DF5">
                <w:pPr>
                  <w:spacing w:line="204" w:lineRule="exact"/>
                  <w:rPr>
                    <w:rFonts w:ascii="Trebuchet MS"/>
                    <w:b/>
                    <w:sz w:val="18"/>
                  </w:rPr>
                </w:pPr>
              </w:p>
            </w:txbxContent>
          </v:textbox>
          <w10:wrap anchorx="page" anchory="page"/>
        </v:shape>
      </w:pict>
    </w:r>
    <w:r w:rsidR="00284A25">
      <w:pict w14:anchorId="77EC877F">
        <v:shape id="_x0000_s2126" type="#_x0000_t202" style="position:absolute;margin-left:296pt;margin-top:35.6pt;width:236pt;height:12.7pt;z-index:-200536;mso-position-horizontal-relative:page;mso-position-vertical-relative:page" filled="f" stroked="f">
          <v:textbox inset="0,0,0,0">
            <w:txbxContent>
              <w:p w14:paraId="42D77C55" w14:textId="553FCFFB" w:rsidR="00284A25" w:rsidRDefault="00284A25" w:rsidP="00A50DF5">
                <w:pPr>
                  <w:tabs>
                    <w:tab w:val="left" w:pos="4699"/>
                  </w:tabs>
                  <w:spacing w:before="19"/>
                  <w:rPr>
                    <w:rFonts w:ascii="Trebuchet MS"/>
                    <w:sz w:val="18"/>
                  </w:rPr>
                </w:pP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004BF" w14:textId="77777777" w:rsidR="00284A25" w:rsidRDefault="00284A25">
    <w:pPr>
      <w:pStyle w:val="BodyText"/>
      <w:spacing w:line="14" w:lineRule="auto"/>
    </w:pPr>
    <w:r>
      <w:pict w14:anchorId="48171E5A">
        <v:shapetype id="_x0000_t202" coordsize="21600,21600" o:spt="202" path="m,l,21600r21600,l21600,xe">
          <v:stroke joinstyle="miter"/>
          <v:path gradientshapeok="t" o:connecttype="rect"/>
        </v:shapetype>
        <v:shape id="_x0000_s2125" type="#_x0000_t202" style="position:absolute;margin-left:470.45pt;margin-top:24.35pt;width:99pt;height:12.7pt;z-index:-200512;mso-position-horizontal-relative:page;mso-position-vertical-relative:page" filled="f" stroked="f">
          <v:textbox inset="0,0,0,0">
            <w:txbxContent>
              <w:p w14:paraId="54ED2498"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D65C5" w14:textId="77777777" w:rsidR="00284A25" w:rsidRDefault="00284A25">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41B0E" w14:textId="77777777" w:rsidR="00284A25" w:rsidRDefault="00284A25">
    <w:pPr>
      <w:pStyle w:val="BodyText"/>
      <w:spacing w:line="14" w:lineRule="auto"/>
    </w:pPr>
    <w:r>
      <w:pict w14:anchorId="39F44F6B">
        <v:line id="_x0000_s2124" style="position:absolute;z-index:-200488;mso-position-horizontal-relative:page;mso-position-vertical-relative:page" from="45.65pt,27pt" to="45.65pt,58.5pt" strokecolor="#231f20" strokeweight="1pt">
          <w10:wrap anchorx="page" anchory="page"/>
        </v:line>
      </w:pict>
    </w:r>
    <w:r>
      <w:pict w14:anchorId="6C9784D9">
        <v:shapetype id="_x0000_t202" coordsize="21600,21600" o:spt="202" path="m,l,21600r21600,l21600,xe">
          <v:stroke joinstyle="miter"/>
          <v:path gradientshapeok="t" o:connecttype="rect"/>
        </v:shapetype>
        <v:shape id="_x0000_s2123" type="#_x0000_t202" style="position:absolute;margin-left:15.45pt;margin-top:24.35pt;width:108.2pt;height:32.9pt;z-index:-200464;mso-position-horizontal-relative:page;mso-position-vertical-relative:page" filled="f" stroked="f">
          <v:textbox inset="0,0,0,0">
            <w:txbxContent>
              <w:p w14:paraId="5EE26FAA" w14:textId="77777777" w:rsidR="00284A25" w:rsidRDefault="00284A25">
                <w:pPr>
                  <w:spacing w:before="19"/>
                  <w:ind w:left="209"/>
                  <w:rPr>
                    <w:rFonts w:ascii="Trebuchet MS"/>
                    <w:sz w:val="18"/>
                  </w:rPr>
                </w:pPr>
                <w:r>
                  <w:rPr>
                    <w:rFonts w:ascii="Trebuchet MS"/>
                    <w:color w:val="231F20"/>
                    <w:w w:val="105"/>
                    <w:sz w:val="18"/>
                  </w:rPr>
                  <w:t>TRB The U.S. Role in a</w:t>
                </w:r>
              </w:p>
            </w:txbxContent>
          </v:textbox>
          <w10:wrap anchorx="page" anchory="page"/>
        </v:shape>
      </w:pict>
    </w:r>
    <w:r>
      <w:pict w14:anchorId="0BD075E4">
        <v:shape id="_x0000_s2122" type="#_x0000_t202" style="position:absolute;margin-left:15.45pt;margin-top:31.15pt;width:28.5pt;height:26.1pt;z-index:-200440;mso-position-horizontal-relative:page;mso-position-vertical-relative:page" filled="f" stroked="f">
          <v:textbox inset="0,0,0,0">
            <w:txbxContent>
              <w:p w14:paraId="24D070BF" w14:textId="190859D6"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22</w:t>
                </w:r>
                <w:r>
                  <w:fldChar w:fldCharType="end"/>
                </w:r>
              </w:p>
            </w:txbxContent>
          </v:textbox>
          <w10:wrap anchorx="page" anchory="page"/>
        </v:shape>
      </w:pict>
    </w:r>
    <w:r>
      <w:pict w14:anchorId="57476572">
        <v:shape id="_x0000_s2121" type="#_x0000_t202" style="position:absolute;margin-left:48.6pt;margin-top:34.35pt;width:70.75pt;height:22.7pt;z-index:-200416;mso-position-horizontal-relative:page;mso-position-vertical-relative:page" filled="f" stroked="f">
          <v:textbox inset="0,0,0,0">
            <w:txbxContent>
              <w:p w14:paraId="7AD08F1C" w14:textId="77777777" w:rsidR="00284A25" w:rsidRDefault="00284A25">
                <w:pPr>
                  <w:spacing w:before="19" w:line="204" w:lineRule="exact"/>
                  <w:ind w:left="20"/>
                  <w:rPr>
                    <w:rFonts w:ascii="Trebuchet MS"/>
                    <w:sz w:val="18"/>
                  </w:rPr>
                </w:pPr>
                <w:r>
                  <w:rPr>
                    <w:rFonts w:ascii="Trebuchet MS"/>
                    <w:color w:val="231F20"/>
                    <w:w w:val="110"/>
                    <w:sz w:val="18"/>
                  </w:rPr>
                  <w:t>Changing World</w:t>
                </w:r>
              </w:p>
              <w:p w14:paraId="2E0F29B9" w14:textId="77777777" w:rsidR="00284A25" w:rsidRDefault="00284A25">
                <w:pPr>
                  <w:spacing w:line="204" w:lineRule="exact"/>
                  <w:ind w:left="20"/>
                  <w:rPr>
                    <w:rFonts w:ascii="Trebuchet MS"/>
                    <w:b/>
                    <w:sz w:val="18"/>
                  </w:rPr>
                </w:pPr>
                <w:r>
                  <w:rPr>
                    <w:rFonts w:ascii="Trebuchet MS"/>
                    <w:b/>
                    <w:color w:val="231F20"/>
                    <w:w w:val="115"/>
                    <w:sz w:val="18"/>
                  </w:rPr>
                  <w:t>Day Two</w:t>
                </w:r>
              </w:p>
            </w:txbxContent>
          </v:textbox>
          <w10:wrap anchorx="page" anchory="page"/>
        </v:shape>
      </w:pict>
    </w:r>
    <w:r>
      <w:pict w14:anchorId="690BBA67">
        <v:shape id="_x0000_s2120" type="#_x0000_t202" style="position:absolute;margin-left:296pt;margin-top:35.6pt;width:236pt;height:12.7pt;z-index:-200392;mso-position-horizontal-relative:page;mso-position-vertical-relative:page" filled="f" stroked="f">
          <v:textbox inset="0,0,0,0">
            <w:txbxContent>
              <w:p w14:paraId="6CE7A2C7"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84539" w14:textId="77777777" w:rsidR="00284A25" w:rsidRDefault="00284A25">
    <w:pPr>
      <w:pStyle w:val="BodyText"/>
      <w:spacing w:line="14" w:lineRule="auto"/>
    </w:pPr>
    <w:r>
      <w:pict w14:anchorId="08B37C66">
        <v:line id="_x0000_s2245" style="position:absolute;z-index:-203392;mso-position-horizontal-relative:page;mso-position-vertical-relative:page" from="45.65pt,27pt" to="45.65pt,58.5pt" strokecolor="#231f20" strokeweight="1pt">
          <w10:wrap anchorx="page" anchory="page"/>
        </v:line>
      </w:pict>
    </w:r>
    <w:r>
      <w:pict w14:anchorId="68B7FCEA">
        <v:shapetype id="_x0000_t202" coordsize="21600,21600" o:spt="202" path="m,l,21600r21600,l21600,xe">
          <v:stroke joinstyle="miter"/>
          <v:path gradientshapeok="t" o:connecttype="rect"/>
        </v:shapetype>
        <v:shape id="_x0000_s2244" type="#_x0000_t202" style="position:absolute;margin-left:27.7pt;margin-top:21.9pt;width:16.25pt;height:26.1pt;z-index:-203368;mso-position-horizontal-relative:page;mso-position-vertical-relative:page" filled="f" stroked="f">
          <v:textbox inset="0,0,0,0">
            <w:txbxContent>
              <w:p w14:paraId="0F25A3C4" w14:textId="3260FC6F" w:rsidR="00284A25" w:rsidRDefault="00284A25">
                <w:pPr>
                  <w:spacing w:before="26"/>
                  <w:ind w:left="40"/>
                  <w:rPr>
                    <w:rFonts w:ascii="Trebuchet MS"/>
                    <w:b/>
                    <w:sz w:val="40"/>
                  </w:rPr>
                </w:pPr>
                <w:r>
                  <w:fldChar w:fldCharType="begin"/>
                </w:r>
                <w:r>
                  <w:rPr>
                    <w:rFonts w:ascii="Trebuchet MS"/>
                    <w:b/>
                    <w:color w:val="231F20"/>
                    <w:w w:val="104"/>
                    <w:sz w:val="40"/>
                  </w:rPr>
                  <w:instrText xml:space="preserve"> PAGE </w:instrText>
                </w:r>
                <w:r>
                  <w:fldChar w:fldCharType="separate"/>
                </w:r>
                <w:r w:rsidR="00A16E22">
                  <w:rPr>
                    <w:rFonts w:ascii="Trebuchet MS"/>
                    <w:b/>
                    <w:noProof/>
                    <w:color w:val="231F20"/>
                    <w:w w:val="104"/>
                    <w:sz w:val="40"/>
                  </w:rPr>
                  <w:t>8</w:t>
                </w:r>
                <w:r>
                  <w:fldChar w:fldCharType="end"/>
                </w:r>
              </w:p>
            </w:txbxContent>
          </v:textbox>
          <w10:wrap anchorx="page" anchory="page"/>
        </v:shape>
      </w:pict>
    </w:r>
    <w:r>
      <w:pict w14:anchorId="756E8F1F">
        <v:shape id="_x0000_s2243" type="#_x0000_t202" style="position:absolute;margin-left:48.65pt;margin-top:24.35pt;width:75.05pt;height:22.7pt;z-index:-203344;mso-position-horizontal-relative:page;mso-position-vertical-relative:page" filled="f" stroked="f">
          <v:textbox inset="0,0,0,0">
            <w:txbxContent>
              <w:p w14:paraId="01617C83" w14:textId="77777777" w:rsidR="00284A25" w:rsidRDefault="00284A25">
                <w:pPr>
                  <w:spacing w:before="26" w:line="230" w:lineRule="auto"/>
                  <w:ind w:left="20" w:right="3"/>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14"/>
                    <w:w w:val="105"/>
                    <w:sz w:val="18"/>
                  </w:rPr>
                  <w:t xml:space="preserve"> </w:t>
                </w:r>
                <w:r>
                  <w:rPr>
                    <w:rFonts w:ascii="Trebuchet MS"/>
                    <w:color w:val="231F20"/>
                    <w:w w:val="105"/>
                    <w:sz w:val="18"/>
                  </w:rPr>
                  <w:t>World</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EBB40" w14:textId="77777777" w:rsidR="00284A25" w:rsidRDefault="00284A25">
    <w:pPr>
      <w:pStyle w:val="BodyText"/>
      <w:spacing w:line="14" w:lineRule="auto"/>
    </w:pPr>
    <w:r>
      <w:pict w14:anchorId="01FAE228">
        <v:line id="_x0000_s2119" style="position:absolute;z-index:-200368;mso-position-horizontal-relative:page;mso-position-vertical-relative:page" from="547.7pt,27pt" to="547.7pt,58.5pt" strokecolor="#231f20" strokeweight="1pt">
          <w10:wrap anchorx="page" anchory="page"/>
        </v:line>
      </w:pict>
    </w:r>
    <w:r>
      <w:pict w14:anchorId="10C2B8C1">
        <v:shapetype id="_x0000_t202" coordsize="21600,21600" o:spt="202" path="m,l,21600r21600,l21600,xe">
          <v:stroke joinstyle="miter"/>
          <v:path gradientshapeok="t" o:connecttype="rect"/>
        </v:shapetype>
        <v:shape id="_x0000_s2118" type="#_x0000_t202" style="position:absolute;margin-left:470.45pt;margin-top:24.35pt;width:108.5pt;height:32.9pt;z-index:-200344;mso-position-horizontal-relative:page;mso-position-vertical-relative:page" filled="f" stroked="f">
          <v:textbox inset="0,0,0,0">
            <w:txbxContent>
              <w:p w14:paraId="32788DC1"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r>
      <w:pict w14:anchorId="19367BA4">
        <v:shape id="_x0000_s2117" type="#_x0000_t202" style="position:absolute;margin-left:550.45pt;margin-top:31.15pt;width:28.5pt;height:26.1pt;z-index:-200320;mso-position-horizontal-relative:page;mso-position-vertical-relative:page" filled="f" stroked="f">
          <v:textbox inset="0,0,0,0">
            <w:txbxContent>
              <w:p w14:paraId="7DEBE45F" w14:textId="58A89EB4"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23</w:t>
                </w:r>
                <w:r>
                  <w:fldChar w:fldCharType="end"/>
                </w:r>
              </w:p>
            </w:txbxContent>
          </v:textbox>
          <w10:wrap anchorx="page" anchory="page"/>
        </v:shape>
      </w:pict>
    </w:r>
    <w:r>
      <w:pict w14:anchorId="5A31FD8C">
        <v:shape id="_x0000_s2116" type="#_x0000_t202" style="position:absolute;margin-left:474.75pt;margin-top:34.35pt;width:70.75pt;height:22.7pt;z-index:-200296;mso-position-horizontal-relative:page;mso-position-vertical-relative:page" filled="f" stroked="f">
          <v:textbox inset="0,0,0,0">
            <w:txbxContent>
              <w:p w14:paraId="2236DA5E" w14:textId="77777777" w:rsidR="00284A25" w:rsidRDefault="00284A25">
                <w:pPr>
                  <w:spacing w:before="19" w:line="204" w:lineRule="exact"/>
                  <w:ind w:left="20"/>
                  <w:rPr>
                    <w:rFonts w:ascii="Trebuchet MS"/>
                    <w:sz w:val="18"/>
                  </w:rPr>
                </w:pP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2D6410D5" w14:textId="77777777" w:rsidR="00284A25" w:rsidRDefault="00284A25">
                <w:pPr>
                  <w:spacing w:line="204" w:lineRule="exact"/>
                  <w:ind w:left="609"/>
                  <w:rPr>
                    <w:rFonts w:ascii="Trebuchet MS"/>
                    <w:b/>
                    <w:sz w:val="18"/>
                  </w:rPr>
                </w:pPr>
                <w:r>
                  <w:rPr>
                    <w:rFonts w:ascii="Trebuchet MS"/>
                    <w:b/>
                    <w:color w:val="231F20"/>
                    <w:w w:val="115"/>
                    <w:sz w:val="18"/>
                  </w:rPr>
                  <w:t>Day</w:t>
                </w:r>
                <w:r>
                  <w:rPr>
                    <w:rFonts w:ascii="Trebuchet MS"/>
                    <w:b/>
                    <w:color w:val="231F20"/>
                    <w:spacing w:val="-17"/>
                    <w:w w:val="115"/>
                    <w:sz w:val="18"/>
                  </w:rPr>
                  <w:t xml:space="preserve"> </w:t>
                </w:r>
                <w:r>
                  <w:rPr>
                    <w:rFonts w:ascii="Trebuchet MS"/>
                    <w:b/>
                    <w:color w:val="231F20"/>
                    <w:spacing w:val="-7"/>
                    <w:w w:val="115"/>
                    <w:sz w:val="18"/>
                  </w:rPr>
                  <w:t>Two</w:t>
                </w:r>
              </w:p>
            </w:txbxContent>
          </v:textbox>
          <w10:wrap anchorx="page" anchory="page"/>
        </v:shape>
      </w:pict>
    </w:r>
    <w:r>
      <w:pict w14:anchorId="4AD8BBD3">
        <v:shape id="_x0000_s2115" type="#_x0000_t202" style="position:absolute;margin-left:62pt;margin-top:35.6pt;width:236pt;height:12.7pt;z-index:-200272;mso-position-horizontal-relative:page;mso-position-vertical-relative:page" filled="f" stroked="f">
          <v:textbox inset="0,0,0,0">
            <w:txbxContent>
              <w:p w14:paraId="0E514C8F"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09FB3" w14:textId="77777777" w:rsidR="00284A25" w:rsidRDefault="00284A25">
    <w:pPr>
      <w:pStyle w:val="BodyText"/>
      <w:spacing w:line="14" w:lineRule="auto"/>
    </w:pPr>
    <w:r>
      <w:pict w14:anchorId="5E491FF0">
        <v:shapetype id="_x0000_t202" coordsize="21600,21600" o:spt="202" path="m,l,21600r21600,l21600,xe">
          <v:stroke joinstyle="miter"/>
          <v:path gradientshapeok="t" o:connecttype="rect"/>
        </v:shapetype>
        <v:shape id="_x0000_s2102" type="#_x0000_t202" style="position:absolute;margin-left:24.95pt;margin-top:24.35pt;width:98.7pt;height:12.7pt;z-index:-199960;mso-position-horizontal-relative:page;mso-position-vertical-relative:page" filled="f" stroked="f">
          <v:textbox inset="0,0,0,0">
            <w:txbxContent>
              <w:p w14:paraId="1973B6FB" w14:textId="77777777" w:rsidR="00284A25" w:rsidRDefault="00284A25">
                <w:pPr>
                  <w:spacing w:before="19"/>
                  <w:ind w:left="20"/>
                  <w:rPr>
                    <w:rFonts w:ascii="Trebuchet MS"/>
                    <w:sz w:val="18"/>
                  </w:rPr>
                </w:pPr>
                <w:r>
                  <w:rPr>
                    <w:rFonts w:ascii="Trebuchet MS"/>
                    <w:color w:val="231F20"/>
                    <w:w w:val="105"/>
                    <w:sz w:val="18"/>
                  </w:rPr>
                  <w:t>TRB The U.S. Role in a</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B6B56" w14:textId="77777777" w:rsidR="00284A25" w:rsidRDefault="00284A25">
    <w:pPr>
      <w:pStyle w:val="BodyText"/>
      <w:spacing w:line="14" w:lineRule="auto"/>
    </w:pPr>
    <w:r>
      <w:pict w14:anchorId="365B27CF">
        <v:line id="_x0000_s2101" style="position:absolute;z-index:-199936;mso-position-horizontal-relative:page;mso-position-vertical-relative:page" from="547.7pt,27pt" to="547.7pt,58.5pt" strokecolor="#231f20" strokeweight="1pt">
          <w10:wrap anchorx="page" anchory="page"/>
        </v:line>
      </w:pict>
    </w:r>
    <w:r>
      <w:pict w14:anchorId="62130012">
        <v:shapetype id="_x0000_t202" coordsize="21600,21600" o:spt="202" path="m,l,21600r21600,l21600,xe">
          <v:stroke joinstyle="miter"/>
          <v:path gradientshapeok="t" o:connecttype="rect"/>
        </v:shapetype>
        <v:shape id="_x0000_s2100" type="#_x0000_t202" style="position:absolute;margin-left:470.45pt;margin-top:24.35pt;width:108.5pt;height:32.9pt;z-index:-199912;mso-position-horizontal-relative:page;mso-position-vertical-relative:page" filled="f" stroked="f">
          <v:textbox inset="0,0,0,0">
            <w:txbxContent>
              <w:p w14:paraId="2A735950"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r>
      <w:pict w14:anchorId="0DF6A482">
        <v:shape id="_x0000_s2099" type="#_x0000_t202" style="position:absolute;margin-left:550.45pt;margin-top:31.15pt;width:28.5pt;height:26.1pt;z-index:-199888;mso-position-horizontal-relative:page;mso-position-vertical-relative:page" filled="f" stroked="f">
          <v:textbox inset="0,0,0,0">
            <w:txbxContent>
              <w:p w14:paraId="06F731D4" w14:textId="77777777" w:rsidR="00284A25" w:rsidRDefault="00284A25">
                <w:pPr>
                  <w:spacing w:before="26"/>
                  <w:ind w:left="40"/>
                  <w:rPr>
                    <w:rFonts w:ascii="Trebuchet MS"/>
                    <w:b/>
                    <w:sz w:val="40"/>
                  </w:rPr>
                </w:pPr>
                <w:r>
                  <w:rPr>
                    <w:rFonts w:ascii="Trebuchet MS"/>
                    <w:b/>
                    <w:color w:val="231F20"/>
                    <w:w w:val="105"/>
                    <w:sz w:val="40"/>
                  </w:rPr>
                  <w:t>25</w:t>
                </w:r>
              </w:p>
            </w:txbxContent>
          </v:textbox>
          <w10:wrap anchorx="page" anchory="page"/>
        </v:shape>
      </w:pict>
    </w:r>
    <w:r>
      <w:pict w14:anchorId="4A11CD44">
        <v:shape id="_x0000_s2098" type="#_x0000_t202" style="position:absolute;margin-left:474.75pt;margin-top:34.35pt;width:70.75pt;height:22.7pt;z-index:-199864;mso-position-horizontal-relative:page;mso-position-vertical-relative:page" filled="f" stroked="f">
          <v:textbox inset="0,0,0,0">
            <w:txbxContent>
              <w:p w14:paraId="1879BA0C" w14:textId="77777777" w:rsidR="00284A25" w:rsidRDefault="00284A25">
                <w:pPr>
                  <w:spacing w:before="19" w:line="204" w:lineRule="exact"/>
                  <w:ind w:left="20"/>
                  <w:rPr>
                    <w:rFonts w:ascii="Trebuchet MS"/>
                    <w:sz w:val="18"/>
                  </w:rPr>
                </w:pP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10E30F11" w14:textId="77777777" w:rsidR="00284A25" w:rsidRDefault="00284A25">
                <w:pPr>
                  <w:spacing w:line="204" w:lineRule="exact"/>
                  <w:ind w:left="609"/>
                  <w:rPr>
                    <w:rFonts w:ascii="Trebuchet MS"/>
                    <w:b/>
                    <w:sz w:val="18"/>
                  </w:rPr>
                </w:pPr>
                <w:r>
                  <w:rPr>
                    <w:rFonts w:ascii="Trebuchet MS"/>
                    <w:b/>
                    <w:color w:val="231F20"/>
                    <w:w w:val="115"/>
                    <w:sz w:val="18"/>
                  </w:rPr>
                  <w:t>Day</w:t>
                </w:r>
                <w:r>
                  <w:rPr>
                    <w:rFonts w:ascii="Trebuchet MS"/>
                    <w:b/>
                    <w:color w:val="231F20"/>
                    <w:spacing w:val="-17"/>
                    <w:w w:val="115"/>
                    <w:sz w:val="18"/>
                  </w:rPr>
                  <w:t xml:space="preserve"> </w:t>
                </w:r>
                <w:r>
                  <w:rPr>
                    <w:rFonts w:ascii="Trebuchet MS"/>
                    <w:b/>
                    <w:color w:val="231F20"/>
                    <w:spacing w:val="-7"/>
                    <w:w w:val="115"/>
                    <w:sz w:val="18"/>
                  </w:rPr>
                  <w:t>Two</w:t>
                </w:r>
              </w:p>
            </w:txbxContent>
          </v:textbox>
          <w10:wrap anchorx="page" anchory="page"/>
        </v:shape>
      </w:pict>
    </w:r>
    <w:r>
      <w:pict w14:anchorId="27FC92D4">
        <v:shape id="_x0000_s2097" type="#_x0000_t202" style="position:absolute;margin-left:62pt;margin-top:35.6pt;width:236pt;height:12.7pt;z-index:-199840;mso-position-horizontal-relative:page;mso-position-vertical-relative:page" filled="f" stroked="f">
          <v:textbox inset="0,0,0,0">
            <w:txbxContent>
              <w:p w14:paraId="48C53DF1"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2557B" w14:textId="77777777" w:rsidR="00284A25" w:rsidRDefault="00284A25">
    <w:pPr>
      <w:pStyle w:val="BodyText"/>
      <w:spacing w:line="14" w:lineRule="auto"/>
    </w:pPr>
    <w:r>
      <w:pict w14:anchorId="1F99A2CA">
        <v:line id="_x0000_s2091" style="position:absolute;z-index:-199696;mso-position-horizontal-relative:page;mso-position-vertical-relative:page" from="45.65pt,27pt" to="45.65pt,58.5pt" strokecolor="#231f20" strokeweight="1pt">
          <w10:wrap anchorx="page" anchory="page"/>
        </v:line>
      </w:pict>
    </w:r>
    <w:r>
      <w:pict w14:anchorId="6406D5B4">
        <v:shapetype id="_x0000_t202" coordsize="21600,21600" o:spt="202" path="m,l,21600r21600,l21600,xe">
          <v:stroke joinstyle="miter"/>
          <v:path gradientshapeok="t" o:connecttype="rect"/>
        </v:shapetype>
        <v:shape id="_x0000_s2090" type="#_x0000_t202" style="position:absolute;margin-left:15.45pt;margin-top:24.35pt;width:108.2pt;height:32.9pt;z-index:-199672;mso-position-horizontal-relative:page;mso-position-vertical-relative:page" filled="f" stroked="f">
          <v:textbox inset="0,0,0,0">
            <w:txbxContent>
              <w:p w14:paraId="72A54CE8" w14:textId="77777777" w:rsidR="00284A25" w:rsidRDefault="00284A25">
                <w:pPr>
                  <w:spacing w:before="19"/>
                  <w:ind w:left="209"/>
                  <w:rPr>
                    <w:rFonts w:ascii="Trebuchet MS"/>
                    <w:sz w:val="18"/>
                  </w:rPr>
                </w:pPr>
                <w:r>
                  <w:rPr>
                    <w:rFonts w:ascii="Trebuchet MS"/>
                    <w:color w:val="231F20"/>
                    <w:w w:val="105"/>
                    <w:sz w:val="18"/>
                  </w:rPr>
                  <w:t>TRB The U.S. Role in a</w:t>
                </w:r>
              </w:p>
            </w:txbxContent>
          </v:textbox>
          <w10:wrap anchorx="page" anchory="page"/>
        </v:shape>
      </w:pict>
    </w:r>
    <w:r>
      <w:pict w14:anchorId="75414EAD">
        <v:shape id="_x0000_s2089" type="#_x0000_t202" style="position:absolute;margin-left:15.45pt;margin-top:31.15pt;width:28.5pt;height:26.1pt;z-index:-199648;mso-position-horizontal-relative:page;mso-position-vertical-relative:page" filled="f" stroked="f">
          <v:textbox inset="0,0,0,0">
            <w:txbxContent>
              <w:p w14:paraId="510C4286" w14:textId="6105C446"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28</w:t>
                </w:r>
                <w:r>
                  <w:fldChar w:fldCharType="end"/>
                </w:r>
              </w:p>
            </w:txbxContent>
          </v:textbox>
          <w10:wrap anchorx="page" anchory="page"/>
        </v:shape>
      </w:pict>
    </w:r>
    <w:r>
      <w:pict w14:anchorId="65743F74">
        <v:shape id="_x0000_s2088" type="#_x0000_t202" style="position:absolute;margin-left:48.6pt;margin-top:34.35pt;width:76.85pt;height:22.7pt;z-index:-199624;mso-position-horizontal-relative:page;mso-position-vertical-relative:page" filled="f" stroked="f">
          <v:textbox inset="0,0,0,0">
            <w:txbxContent>
              <w:p w14:paraId="4740A26D" w14:textId="77777777" w:rsidR="00284A25" w:rsidRDefault="00284A25">
                <w:pPr>
                  <w:spacing w:before="19" w:line="204" w:lineRule="exact"/>
                  <w:ind w:left="20"/>
                  <w:rPr>
                    <w:rFonts w:ascii="Trebuchet MS"/>
                    <w:sz w:val="18"/>
                  </w:rPr>
                </w:pPr>
                <w:r>
                  <w:rPr>
                    <w:rFonts w:ascii="Trebuchet MS"/>
                    <w:color w:val="231F20"/>
                    <w:w w:val="110"/>
                    <w:sz w:val="18"/>
                  </w:rPr>
                  <w:t>Changing World</w:t>
                </w:r>
              </w:p>
              <w:p w14:paraId="15A4179A" w14:textId="77777777" w:rsidR="00284A25" w:rsidRDefault="00284A25">
                <w:pPr>
                  <w:spacing w:line="204" w:lineRule="exact"/>
                  <w:ind w:left="20"/>
                  <w:rPr>
                    <w:rFonts w:ascii="Trebuchet MS"/>
                    <w:b/>
                    <w:sz w:val="18"/>
                  </w:rPr>
                </w:pPr>
                <w:r>
                  <w:rPr>
                    <w:rFonts w:ascii="Trebuchet MS"/>
                    <w:b/>
                    <w:color w:val="231F20"/>
                    <w:w w:val="110"/>
                    <w:sz w:val="18"/>
                  </w:rPr>
                  <w:t>Optional Lesson</w:t>
                </w:r>
              </w:p>
            </w:txbxContent>
          </v:textbox>
          <w10:wrap anchorx="page" anchory="page"/>
        </v:shape>
      </w:pict>
    </w:r>
    <w:r>
      <w:pict w14:anchorId="37B321AE">
        <v:shape id="_x0000_s2087" type="#_x0000_t202" style="position:absolute;margin-left:296pt;margin-top:35.6pt;width:236pt;height:12.7pt;z-index:-199600;mso-position-horizontal-relative:page;mso-position-vertical-relative:page" filled="f" stroked="f">
          <v:textbox inset="0,0,0,0">
            <w:txbxContent>
              <w:p w14:paraId="1323D326"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B2157" w14:textId="77777777" w:rsidR="00284A25" w:rsidRDefault="00284A25">
    <w:pPr>
      <w:pStyle w:val="BodyText"/>
      <w:spacing w:line="14" w:lineRule="auto"/>
    </w:pPr>
    <w:r>
      <w:pict w14:anchorId="6E1FD032">
        <v:line id="_x0000_s2096" style="position:absolute;z-index:-199816;mso-position-horizontal-relative:page;mso-position-vertical-relative:page" from="547.7pt,27pt" to="547.7pt,58.5pt" strokecolor="#231f20" strokeweight="1pt">
          <w10:wrap anchorx="page" anchory="page"/>
        </v:line>
      </w:pict>
    </w:r>
    <w:r>
      <w:pict w14:anchorId="55831303">
        <v:shapetype id="_x0000_t202" coordsize="21600,21600" o:spt="202" path="m,l,21600r21600,l21600,xe">
          <v:stroke joinstyle="miter"/>
          <v:path gradientshapeok="t" o:connecttype="rect"/>
        </v:shapetype>
        <v:shape id="_x0000_s2095" type="#_x0000_t202" style="position:absolute;margin-left:470.45pt;margin-top:24.35pt;width:108.5pt;height:32.9pt;z-index:-199792;mso-position-horizontal-relative:page;mso-position-vertical-relative:page" filled="f" stroked="f">
          <v:textbox inset="0,0,0,0">
            <w:txbxContent>
              <w:p w14:paraId="0663D7C2"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r>
      <w:pict w14:anchorId="207D35E1">
        <v:shape id="_x0000_s2094" type="#_x0000_t202" style="position:absolute;margin-left:550.45pt;margin-top:31.15pt;width:28.5pt;height:26.1pt;z-index:-199768;mso-position-horizontal-relative:page;mso-position-vertical-relative:page" filled="f" stroked="f">
          <v:textbox inset="0,0,0,0">
            <w:txbxContent>
              <w:p w14:paraId="52ABE06E" w14:textId="18543E19"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29</w:t>
                </w:r>
                <w:r>
                  <w:fldChar w:fldCharType="end"/>
                </w:r>
              </w:p>
            </w:txbxContent>
          </v:textbox>
          <w10:wrap anchorx="page" anchory="page"/>
        </v:shape>
      </w:pict>
    </w:r>
    <w:r>
      <w:pict w14:anchorId="7E88BFC4">
        <v:shape id="_x0000_s2093" type="#_x0000_t202" style="position:absolute;margin-left:468.65pt;margin-top:34.35pt;width:76.85pt;height:22.7pt;z-index:-199744;mso-position-horizontal-relative:page;mso-position-vertical-relative:page" filled="f" stroked="f">
          <v:textbox inset="0,0,0,0">
            <w:txbxContent>
              <w:p w14:paraId="3BDE557E" w14:textId="77777777" w:rsidR="00284A25" w:rsidRDefault="00284A25">
                <w:pPr>
                  <w:spacing w:before="19" w:line="204" w:lineRule="exact"/>
                  <w:ind w:left="121"/>
                  <w:jc w:val="center"/>
                  <w:rPr>
                    <w:rFonts w:ascii="Trebuchet MS"/>
                    <w:sz w:val="18"/>
                  </w:rPr>
                </w:pP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5B828C94" w14:textId="77777777" w:rsidR="00284A25" w:rsidRDefault="00284A25">
                <w:pPr>
                  <w:spacing w:line="204" w:lineRule="exact"/>
                  <w:jc w:val="center"/>
                  <w:rPr>
                    <w:rFonts w:ascii="Trebuchet MS"/>
                    <w:b/>
                    <w:sz w:val="18"/>
                  </w:rPr>
                </w:pPr>
                <w:r>
                  <w:rPr>
                    <w:rFonts w:ascii="Trebuchet MS"/>
                    <w:b/>
                    <w:color w:val="231F20"/>
                    <w:w w:val="110"/>
                    <w:sz w:val="18"/>
                  </w:rPr>
                  <w:t>Optional</w:t>
                </w:r>
                <w:r>
                  <w:rPr>
                    <w:rFonts w:ascii="Trebuchet MS"/>
                    <w:b/>
                    <w:color w:val="231F20"/>
                    <w:spacing w:val="28"/>
                    <w:w w:val="110"/>
                    <w:sz w:val="18"/>
                  </w:rPr>
                  <w:t xml:space="preserve"> </w:t>
                </w:r>
                <w:r>
                  <w:rPr>
                    <w:rFonts w:ascii="Trebuchet MS"/>
                    <w:b/>
                    <w:color w:val="231F20"/>
                    <w:w w:val="110"/>
                    <w:sz w:val="18"/>
                  </w:rPr>
                  <w:t>Lesson</w:t>
                </w:r>
              </w:p>
            </w:txbxContent>
          </v:textbox>
          <w10:wrap anchorx="page" anchory="page"/>
        </v:shape>
      </w:pict>
    </w:r>
    <w:r>
      <w:pict w14:anchorId="5F31C9E6">
        <v:shape id="_x0000_s2092" type="#_x0000_t202" style="position:absolute;margin-left:62pt;margin-top:35.6pt;width:236pt;height:12.7pt;z-index:-199720;mso-position-horizontal-relative:page;mso-position-vertical-relative:page" filled="f" stroked="f">
          <v:textbox inset="0,0,0,0">
            <w:txbxContent>
              <w:p w14:paraId="5847E88A"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178BE" w14:textId="77777777" w:rsidR="00284A25" w:rsidRDefault="00284A25">
    <w:pPr>
      <w:pStyle w:val="BodyText"/>
      <w:spacing w:line="14" w:lineRule="auto"/>
    </w:pPr>
    <w:r>
      <w:pict w14:anchorId="141B5499">
        <v:shapetype id="_x0000_t202" coordsize="21600,21600" o:spt="202" path="m,l,21600r21600,l21600,xe">
          <v:stroke joinstyle="miter"/>
          <v:path gradientshapeok="t" o:connecttype="rect"/>
        </v:shapetype>
        <v:shape id="_x0000_s2086" type="#_x0000_t202" style="position:absolute;margin-left:24.95pt;margin-top:24.35pt;width:98.7pt;height:12.7pt;z-index:-199576;mso-position-horizontal-relative:page;mso-position-vertical-relative:page" filled="f" stroked="f">
          <v:textbox inset="0,0,0,0">
            <w:txbxContent>
              <w:p w14:paraId="15CB13E1" w14:textId="77777777" w:rsidR="00284A25" w:rsidRDefault="00284A25">
                <w:pPr>
                  <w:spacing w:before="19"/>
                  <w:ind w:left="20"/>
                  <w:rPr>
                    <w:rFonts w:ascii="Trebuchet MS"/>
                    <w:sz w:val="18"/>
                  </w:rPr>
                </w:pPr>
                <w:r>
                  <w:rPr>
                    <w:rFonts w:ascii="Trebuchet MS"/>
                    <w:color w:val="231F20"/>
                    <w:w w:val="105"/>
                    <w:sz w:val="18"/>
                  </w:rPr>
                  <w:t>TRB The U.S. Role in a</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A600A" w14:textId="77777777" w:rsidR="00284A25" w:rsidRDefault="00284A25">
    <w:pPr>
      <w:pStyle w:val="BodyText"/>
      <w:spacing w:line="14" w:lineRule="auto"/>
    </w:pPr>
    <w:r>
      <w:pict w14:anchorId="77893577">
        <v:line id="_x0000_s2085" style="position:absolute;z-index:-199552;mso-position-horizontal-relative:page;mso-position-vertical-relative:page" from="547.7pt,27pt" to="547.7pt,58.5pt" strokecolor="#231f20" strokeweight="1pt">
          <w10:wrap anchorx="page" anchory="page"/>
        </v:line>
      </w:pict>
    </w:r>
    <w:r>
      <w:pict w14:anchorId="65D505CC">
        <v:shapetype id="_x0000_t202" coordsize="21600,21600" o:spt="202" path="m,l,21600r21600,l21600,xe">
          <v:stroke joinstyle="miter"/>
          <v:path gradientshapeok="t" o:connecttype="rect"/>
        </v:shapetype>
        <v:shape id="_x0000_s2084" type="#_x0000_t202" style="position:absolute;margin-left:470.45pt;margin-top:24.35pt;width:108.5pt;height:32.9pt;z-index:-199528;mso-position-horizontal-relative:page;mso-position-vertical-relative:page" filled="f" stroked="f">
          <v:textbox inset="0,0,0,0">
            <w:txbxContent>
              <w:p w14:paraId="1604D161"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r>
      <w:pict w14:anchorId="384C4EC8">
        <v:shape id="_x0000_s2083" type="#_x0000_t202" style="position:absolute;margin-left:550.45pt;margin-top:31.15pt;width:28.5pt;height:26.1pt;z-index:-199504;mso-position-horizontal-relative:page;mso-position-vertical-relative:page" filled="f" stroked="f">
          <v:textbox inset="0,0,0,0">
            <w:txbxContent>
              <w:p w14:paraId="46B0DBA7" w14:textId="77777777" w:rsidR="00284A25" w:rsidRDefault="00284A25">
                <w:pPr>
                  <w:spacing w:before="26"/>
                  <w:ind w:left="40"/>
                  <w:rPr>
                    <w:rFonts w:ascii="Trebuchet MS"/>
                    <w:b/>
                    <w:sz w:val="40"/>
                  </w:rPr>
                </w:pPr>
                <w:r>
                  <w:rPr>
                    <w:rFonts w:ascii="Trebuchet MS"/>
                    <w:b/>
                    <w:color w:val="231F20"/>
                    <w:w w:val="105"/>
                    <w:sz w:val="40"/>
                  </w:rPr>
                  <w:t>31</w:t>
                </w:r>
              </w:p>
            </w:txbxContent>
          </v:textbox>
          <w10:wrap anchorx="page" anchory="page"/>
        </v:shape>
      </w:pict>
    </w:r>
    <w:r>
      <w:pict w14:anchorId="6277292B">
        <v:shape id="_x0000_s2082" type="#_x0000_t202" style="position:absolute;margin-left:468.65pt;margin-top:34.35pt;width:76.85pt;height:22.7pt;z-index:-199480;mso-position-horizontal-relative:page;mso-position-vertical-relative:page" filled="f" stroked="f">
          <v:textbox inset="0,0,0,0">
            <w:txbxContent>
              <w:p w14:paraId="0D492FF0" w14:textId="77777777" w:rsidR="00284A25" w:rsidRDefault="00284A25">
                <w:pPr>
                  <w:spacing w:before="19" w:line="204" w:lineRule="exact"/>
                  <w:ind w:left="121"/>
                  <w:jc w:val="center"/>
                  <w:rPr>
                    <w:rFonts w:ascii="Trebuchet MS"/>
                    <w:sz w:val="18"/>
                  </w:rPr>
                </w:pP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4BC0C980" w14:textId="77777777" w:rsidR="00284A25" w:rsidRDefault="00284A25">
                <w:pPr>
                  <w:spacing w:line="204" w:lineRule="exact"/>
                  <w:jc w:val="center"/>
                  <w:rPr>
                    <w:rFonts w:ascii="Trebuchet MS"/>
                    <w:b/>
                    <w:sz w:val="18"/>
                  </w:rPr>
                </w:pPr>
                <w:r>
                  <w:rPr>
                    <w:rFonts w:ascii="Trebuchet MS"/>
                    <w:b/>
                    <w:color w:val="231F20"/>
                    <w:w w:val="110"/>
                    <w:sz w:val="18"/>
                  </w:rPr>
                  <w:t>Optional</w:t>
                </w:r>
                <w:r>
                  <w:rPr>
                    <w:rFonts w:ascii="Trebuchet MS"/>
                    <w:b/>
                    <w:color w:val="231F20"/>
                    <w:spacing w:val="28"/>
                    <w:w w:val="110"/>
                    <w:sz w:val="18"/>
                  </w:rPr>
                  <w:t xml:space="preserve"> </w:t>
                </w:r>
                <w:r>
                  <w:rPr>
                    <w:rFonts w:ascii="Trebuchet MS"/>
                    <w:b/>
                    <w:color w:val="231F20"/>
                    <w:w w:val="110"/>
                    <w:sz w:val="18"/>
                  </w:rPr>
                  <w:t>Lesson</w:t>
                </w:r>
              </w:p>
            </w:txbxContent>
          </v:textbox>
          <w10:wrap anchorx="page" anchory="page"/>
        </v:shape>
      </w:pict>
    </w:r>
    <w:r>
      <w:pict w14:anchorId="107340A6">
        <v:shape id="_x0000_s2081" type="#_x0000_t202" style="position:absolute;margin-left:62pt;margin-top:35.6pt;width:236pt;height:12.7pt;z-index:-199456;mso-position-horizontal-relative:page;mso-position-vertical-relative:page" filled="f" stroked="f">
          <v:textbox inset="0,0,0,0">
            <w:txbxContent>
              <w:p w14:paraId="7F7B5412"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845C" w14:textId="77777777" w:rsidR="00284A25" w:rsidRDefault="00284A25">
    <w:pPr>
      <w:pStyle w:val="BodyText"/>
      <w:spacing w:line="14" w:lineRule="auto"/>
    </w:pPr>
    <w:r>
      <w:pict w14:anchorId="3083D49B">
        <v:shapetype id="_x0000_t202" coordsize="21600,21600" o:spt="202" path="m,l,21600r21600,l21600,xe">
          <v:stroke joinstyle="miter"/>
          <v:path gradientshapeok="t" o:connecttype="rect"/>
        </v:shapetype>
        <v:shape id="_x0000_s2075" type="#_x0000_t202" style="position:absolute;margin-left:24.95pt;margin-top:24.35pt;width:98.7pt;height:12.7pt;z-index:-199312;mso-position-horizontal-relative:page;mso-position-vertical-relative:page" filled="f" stroked="f">
          <v:textbox inset="0,0,0,0">
            <w:txbxContent>
              <w:p w14:paraId="3722DBD1" w14:textId="77777777" w:rsidR="00284A25" w:rsidRDefault="00284A25">
                <w:pPr>
                  <w:spacing w:before="19"/>
                  <w:ind w:left="20"/>
                  <w:rPr>
                    <w:rFonts w:ascii="Trebuchet MS"/>
                    <w:sz w:val="18"/>
                  </w:rPr>
                </w:pPr>
                <w:r>
                  <w:rPr>
                    <w:rFonts w:ascii="Trebuchet MS"/>
                    <w:color w:val="231F20"/>
                    <w:w w:val="105"/>
                    <w:sz w:val="18"/>
                  </w:rPr>
                  <w:t>TRB The U.S. Role in a</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539CF" w14:textId="77777777" w:rsidR="00284A25" w:rsidRDefault="00284A25">
    <w:pPr>
      <w:pStyle w:val="BodyText"/>
      <w:spacing w:line="14" w:lineRule="auto"/>
    </w:pPr>
    <w:r>
      <w:pict w14:anchorId="4C800FE8">
        <v:line id="_x0000_s2080" style="position:absolute;z-index:-199432;mso-position-horizontal-relative:page;mso-position-vertical-relative:page" from="547.7pt,27pt" to="547.7pt,58.5pt" strokecolor="#231f20" strokeweight="1pt">
          <w10:wrap anchorx="page" anchory="page"/>
        </v:line>
      </w:pict>
    </w:r>
    <w:r>
      <w:pict w14:anchorId="67EF09B3">
        <v:shapetype id="_x0000_t202" coordsize="21600,21600" o:spt="202" path="m,l,21600r21600,l21600,xe">
          <v:stroke joinstyle="miter"/>
          <v:path gradientshapeok="t" o:connecttype="rect"/>
        </v:shapetype>
        <v:shape id="_x0000_s2079" type="#_x0000_t202" style="position:absolute;margin-left:470.45pt;margin-top:24.35pt;width:108.5pt;height:32.9pt;z-index:-199408;mso-position-horizontal-relative:page;mso-position-vertical-relative:page" filled="f" stroked="f">
          <v:textbox inset="0,0,0,0">
            <w:txbxContent>
              <w:p w14:paraId="168378F1" w14:textId="003DAECC" w:rsidR="00284A25" w:rsidRDefault="00284A25">
                <w:pPr>
                  <w:spacing w:before="19"/>
                  <w:ind w:left="20"/>
                  <w:rPr>
                    <w:rFonts w:ascii="Trebuchet MS"/>
                    <w:sz w:val="18"/>
                  </w:rPr>
                </w:pPr>
              </w:p>
            </w:txbxContent>
          </v:textbox>
          <w10:wrap anchorx="page" anchory="page"/>
        </v:shape>
      </w:pict>
    </w:r>
    <w:r>
      <w:pict w14:anchorId="585410BC">
        <v:shape id="_x0000_s2078" type="#_x0000_t202" style="position:absolute;margin-left:550.45pt;margin-top:31.15pt;width:28.5pt;height:26.1pt;z-index:-199384;mso-position-horizontal-relative:page;mso-position-vertical-relative:page" filled="f" stroked="f">
          <v:textbox inset="0,0,0,0">
            <w:txbxContent>
              <w:p w14:paraId="006D1A09" w14:textId="4700D47E" w:rsidR="00284A25" w:rsidRDefault="00284A25" w:rsidP="00A50DF5">
                <w:pPr>
                  <w:spacing w:before="26"/>
                  <w:rPr>
                    <w:rFonts w:ascii="Trebuchet MS"/>
                    <w:b/>
                    <w:sz w:val="40"/>
                  </w:rPr>
                </w:pPr>
              </w:p>
            </w:txbxContent>
          </v:textbox>
          <w10:wrap anchorx="page" anchory="page"/>
        </v:shape>
      </w:pict>
    </w:r>
    <w:r>
      <w:pict w14:anchorId="2C12EE0A">
        <v:shape id="_x0000_s2077" type="#_x0000_t202" style="position:absolute;margin-left:474.75pt;margin-top:34.35pt;width:70.75pt;height:22.7pt;z-index:-199360;mso-position-horizontal-relative:page;mso-position-vertical-relative:page" filled="f" stroked="f">
          <v:textbox inset="0,0,0,0">
            <w:txbxContent>
              <w:p w14:paraId="0E1AA53B" w14:textId="23F90F0A" w:rsidR="00284A25" w:rsidRPr="00A50DF5" w:rsidRDefault="00284A25" w:rsidP="00A50DF5">
                <w:pPr>
                  <w:spacing w:before="19" w:line="204" w:lineRule="exact"/>
                  <w:rPr>
                    <w:rFonts w:ascii="Trebuchet MS"/>
                    <w:sz w:val="18"/>
                  </w:rPr>
                </w:pPr>
              </w:p>
            </w:txbxContent>
          </v:textbox>
          <w10:wrap anchorx="page" anchory="page"/>
        </v:shape>
      </w:pict>
    </w:r>
    <w:r>
      <w:pict w14:anchorId="6D42C521">
        <v:shape id="_x0000_s2076" type="#_x0000_t202" style="position:absolute;margin-left:62pt;margin-top:35.6pt;width:236pt;height:12.7pt;z-index:-199336;mso-position-horizontal-relative:page;mso-position-vertical-relative:page" filled="f" stroked="f">
          <v:textbox inset="0,0,0,0">
            <w:txbxContent>
              <w:p w14:paraId="7C4461F2" w14:textId="32077AAA" w:rsidR="00284A25" w:rsidRDefault="00284A25">
                <w:pPr>
                  <w:tabs>
                    <w:tab w:val="left" w:pos="4699"/>
                  </w:tabs>
                  <w:spacing w:before="19"/>
                  <w:ind w:left="20"/>
                  <w:rPr>
                    <w:rFonts w:ascii="Trebuchet MS"/>
                    <w:sz w:val="18"/>
                  </w:rPr>
                </w:pP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679B8" w14:textId="77777777" w:rsidR="00284A25" w:rsidRDefault="00284A25">
    <w:pPr>
      <w:pStyle w:val="BodyText"/>
      <w:spacing w:line="14" w:lineRule="auto"/>
    </w:pPr>
    <w:r>
      <w:pict w14:anchorId="3591787A">
        <v:shapetype id="_x0000_t202" coordsize="21600,21600" o:spt="202" path="m,l,21600r21600,l21600,xe">
          <v:stroke joinstyle="miter"/>
          <v:path gradientshapeok="t" o:connecttype="rect"/>
        </v:shapetype>
        <v:shape id="_x0000_s2074" type="#_x0000_t202" style="position:absolute;margin-left:24.95pt;margin-top:24.35pt;width:98.7pt;height:12.7pt;z-index:-199288;mso-position-horizontal-relative:page;mso-position-vertical-relative:page" filled="f" stroked="f">
          <v:textbox inset="0,0,0,0">
            <w:txbxContent>
              <w:p w14:paraId="73FDDEDD" w14:textId="77777777" w:rsidR="00284A25" w:rsidRDefault="00284A25">
                <w:pPr>
                  <w:spacing w:before="19"/>
                  <w:ind w:left="20"/>
                  <w:rPr>
                    <w:rFonts w:ascii="Trebuchet MS"/>
                    <w:sz w:val="18"/>
                  </w:rPr>
                </w:pPr>
                <w:r>
                  <w:rPr>
                    <w:rFonts w:ascii="Trebuchet MS"/>
                    <w:color w:val="231F20"/>
                    <w:w w:val="105"/>
                    <w:sz w:val="18"/>
                  </w:rPr>
                  <w:t>TRB The U.S. Role in a</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1802B" w14:textId="77777777" w:rsidR="00284A25" w:rsidRDefault="00284A25">
    <w:pPr>
      <w:pStyle w:val="BodyText"/>
      <w:spacing w:line="14" w:lineRule="auto"/>
    </w:pPr>
    <w:r>
      <w:pict w14:anchorId="2D758A9B">
        <v:line id="_x0000_s2248" style="position:absolute;z-index:-203464;mso-position-horizontal-relative:page;mso-position-vertical-relative:page" from="547.75pt,27pt" to="547.75pt,58.5pt" strokecolor="#231f20" strokeweight="1pt">
          <w10:wrap anchorx="page" anchory="page"/>
        </v:line>
      </w:pict>
    </w:r>
    <w:r>
      <w:pict w14:anchorId="115316FB">
        <v:shapetype id="_x0000_t202" coordsize="21600,21600" o:spt="202" path="m,l,21600r21600,l21600,xe">
          <v:stroke joinstyle="miter"/>
          <v:path gradientshapeok="t" o:connecttype="rect"/>
        </v:shapetype>
        <v:shape id="_x0000_s2247" type="#_x0000_t202" style="position:absolute;margin-left:550.3pt;margin-top:21.9pt;width:16.25pt;height:26.1pt;z-index:-203440;mso-position-horizontal-relative:page;mso-position-vertical-relative:page" filled="f" stroked="f">
          <v:textbox inset="0,0,0,0">
            <w:txbxContent>
              <w:p w14:paraId="495C8E9A" w14:textId="7D9490C5" w:rsidR="00284A25" w:rsidRDefault="00284A25">
                <w:pPr>
                  <w:spacing w:before="26"/>
                  <w:ind w:left="40"/>
                  <w:rPr>
                    <w:rFonts w:ascii="Trebuchet MS"/>
                    <w:b/>
                    <w:sz w:val="40"/>
                  </w:rPr>
                </w:pPr>
                <w:r>
                  <w:fldChar w:fldCharType="begin"/>
                </w:r>
                <w:r>
                  <w:rPr>
                    <w:rFonts w:ascii="Trebuchet MS"/>
                    <w:b/>
                    <w:color w:val="231F20"/>
                    <w:w w:val="104"/>
                    <w:sz w:val="40"/>
                  </w:rPr>
                  <w:instrText xml:space="preserve"> PAGE </w:instrText>
                </w:r>
                <w:r>
                  <w:fldChar w:fldCharType="separate"/>
                </w:r>
                <w:r w:rsidR="00A16E22">
                  <w:rPr>
                    <w:rFonts w:ascii="Trebuchet MS"/>
                    <w:b/>
                    <w:noProof/>
                    <w:color w:val="231F20"/>
                    <w:w w:val="104"/>
                    <w:sz w:val="40"/>
                  </w:rPr>
                  <w:t>9</w:t>
                </w:r>
                <w:r>
                  <w:fldChar w:fldCharType="end"/>
                </w:r>
              </w:p>
            </w:txbxContent>
          </v:textbox>
          <w10:wrap anchorx="page" anchory="page"/>
        </v:shape>
      </w:pict>
    </w:r>
    <w:r>
      <w:pict w14:anchorId="3BA55747">
        <v:shape id="_x0000_s2246" type="#_x0000_t202" style="position:absolute;margin-left:470.45pt;margin-top:24.35pt;width:75.05pt;height:22.7pt;z-index:-203416;mso-position-horizontal-relative:page;mso-position-vertical-relative:page" filled="f" stroked="f">
          <v:textbox inset="0,0,0,0">
            <w:txbxContent>
              <w:p w14:paraId="2CC22960" w14:textId="77777777" w:rsidR="00284A25" w:rsidRDefault="00284A25">
                <w:pPr>
                  <w:spacing w:before="26" w:line="230" w:lineRule="auto"/>
                  <w:ind w:left="105" w:right="4" w:hanging="86"/>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48"/>
                    <w:w w:val="105"/>
                    <w:sz w:val="18"/>
                  </w:rPr>
                  <w:t xml:space="preserve"> </w:t>
                </w:r>
                <w:r>
                  <w:rPr>
                    <w:rFonts w:ascii="Trebuchet MS"/>
                    <w:color w:val="231F20"/>
                    <w:w w:val="105"/>
                    <w:sz w:val="18"/>
                  </w:rPr>
                  <w:t>World</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73488" w14:textId="5A447FDB" w:rsidR="00284A25" w:rsidRDefault="00E2183E">
    <w:pPr>
      <w:pStyle w:val="BodyText"/>
      <w:spacing w:line="14" w:lineRule="auto"/>
    </w:pPr>
    <w:r>
      <w:pict w14:anchorId="4AB0D2EF">
        <v:shapetype id="_x0000_t202" coordsize="21600,21600" o:spt="202" path="m,l,21600r21600,l21600,xe">
          <v:stroke joinstyle="miter"/>
          <v:path gradientshapeok="t" o:connecttype="rect"/>
        </v:shapetype>
        <v:shape id="_x0000_s2070" type="#_x0000_t202" style="position:absolute;margin-left:457.3pt;margin-top:34.35pt;width:88.2pt;height:45.95pt;z-index:-199192;mso-position-horizontal-relative:page;mso-position-vertical-relative:page" filled="f" stroked="f">
          <v:textbox inset="0,0,0,0">
            <w:txbxContent>
              <w:p w14:paraId="3D3DA632" w14:textId="77777777" w:rsidR="00284A25" w:rsidRDefault="00284A25">
                <w:pPr>
                  <w:spacing w:before="19" w:line="204" w:lineRule="exact"/>
                  <w:ind w:left="20"/>
                  <w:rPr>
                    <w:rFonts w:ascii="Trebuchet MS"/>
                    <w:sz w:val="18"/>
                  </w:rPr>
                </w:pPr>
                <w:r>
                  <w:rPr>
                    <w:rFonts w:ascii="Trebuchet MS"/>
                    <w:color w:val="231F20"/>
                    <w:w w:val="110"/>
                    <w:sz w:val="18"/>
                  </w:rPr>
                  <w:t>Changing</w:t>
                </w:r>
                <w:r>
                  <w:rPr>
                    <w:rFonts w:ascii="Trebuchet MS"/>
                    <w:color w:val="231F20"/>
                    <w:spacing w:val="-10"/>
                    <w:w w:val="110"/>
                    <w:sz w:val="18"/>
                  </w:rPr>
                  <w:t xml:space="preserve"> </w:t>
                </w:r>
                <w:r>
                  <w:rPr>
                    <w:rFonts w:ascii="Trebuchet MS"/>
                    <w:color w:val="231F20"/>
                    <w:w w:val="110"/>
                    <w:sz w:val="18"/>
                  </w:rPr>
                  <w:t>World</w:t>
                </w:r>
              </w:p>
              <w:p w14:paraId="011D9500" w14:textId="7FE2BEBB" w:rsidR="00284A25" w:rsidRDefault="00284A25">
                <w:pPr>
                  <w:spacing w:line="204" w:lineRule="exact"/>
                  <w:ind w:left="462"/>
                  <w:rPr>
                    <w:rFonts w:ascii="Trebuchet MS"/>
                    <w:b/>
                    <w:color w:val="231F20"/>
                    <w:w w:val="110"/>
                    <w:sz w:val="18"/>
                  </w:rPr>
                </w:pPr>
                <w:r>
                  <w:rPr>
                    <w:rFonts w:ascii="Trebuchet MS"/>
                    <w:b/>
                    <w:color w:val="231F20"/>
                    <w:w w:val="110"/>
                    <w:sz w:val="18"/>
                  </w:rPr>
                  <w:t>Day</w:t>
                </w:r>
                <w:r>
                  <w:rPr>
                    <w:rFonts w:ascii="Trebuchet MS"/>
                    <w:b/>
                    <w:color w:val="231F20"/>
                    <w:spacing w:val="-19"/>
                    <w:w w:val="110"/>
                    <w:sz w:val="18"/>
                  </w:rPr>
                  <w:t xml:space="preserve"> </w:t>
                </w:r>
                <w:r>
                  <w:rPr>
                    <w:rFonts w:ascii="Trebuchet MS"/>
                    <w:b/>
                    <w:color w:val="231F20"/>
                    <w:w w:val="110"/>
                    <w:sz w:val="18"/>
                  </w:rPr>
                  <w:t>Three</w:t>
                </w:r>
              </w:p>
              <w:p w14:paraId="38BC1175" w14:textId="35ECEF50" w:rsidR="00E2183E" w:rsidRDefault="00E2183E" w:rsidP="00E2183E">
                <w:pPr>
                  <w:spacing w:line="204" w:lineRule="exact"/>
                  <w:rPr>
                    <w:rFonts w:ascii="Trebuchet MS"/>
                    <w:b/>
                    <w:sz w:val="18"/>
                  </w:rPr>
                </w:pPr>
                <w:r>
                  <w:rPr>
                    <w:rFonts w:ascii="Trebuchet MS"/>
                    <w:b/>
                    <w:color w:val="231F20"/>
                    <w:w w:val="110"/>
                    <w:sz w:val="18"/>
                  </w:rPr>
                  <w:t xml:space="preserve">Graphic Organizer </w:t>
                </w:r>
              </w:p>
            </w:txbxContent>
          </v:textbox>
          <w10:wrap anchorx="page" anchory="page"/>
        </v:shape>
      </w:pict>
    </w:r>
    <w:r w:rsidR="00284A25">
      <w:pict w14:anchorId="28C7B2F8">
        <v:line id="_x0000_s2073" style="position:absolute;z-index:-199264;mso-position-horizontal-relative:page;mso-position-vertical-relative:page" from="547.7pt,27pt" to="547.7pt,58.5pt" strokecolor="#231f20" strokeweight="1pt">
          <w10:wrap anchorx="page" anchory="page"/>
        </v:line>
      </w:pict>
    </w:r>
    <w:r w:rsidR="00284A25">
      <w:pict w14:anchorId="102994FC">
        <v:shape id="_x0000_s2072" type="#_x0000_t202" style="position:absolute;margin-left:470.45pt;margin-top:24.35pt;width:108.5pt;height:32.9pt;z-index:-199240;mso-position-horizontal-relative:page;mso-position-vertical-relative:page" filled="f" stroked="f">
          <v:textbox inset="0,0,0,0">
            <w:txbxContent>
              <w:p w14:paraId="7296B7B6" w14:textId="4AA8EA52" w:rsidR="00284A25" w:rsidRDefault="00284A25">
                <w:pPr>
                  <w:spacing w:before="19"/>
                  <w:ind w:left="20"/>
                  <w:rPr>
                    <w:rFonts w:ascii="Trebuchet MS"/>
                    <w:sz w:val="18"/>
                  </w:rPr>
                </w:pPr>
              </w:p>
            </w:txbxContent>
          </v:textbox>
          <w10:wrap anchorx="page" anchory="page"/>
        </v:shape>
      </w:pict>
    </w:r>
    <w:r w:rsidR="00284A25">
      <w:pict w14:anchorId="26454690">
        <v:shape id="_x0000_s2071" type="#_x0000_t202" style="position:absolute;margin-left:550.45pt;margin-top:31.15pt;width:28.5pt;height:26.1pt;z-index:-199216;mso-position-horizontal-relative:page;mso-position-vertical-relative:page" filled="f" stroked="f">
          <v:textbox inset="0,0,0,0">
            <w:txbxContent>
              <w:p w14:paraId="3858C681" w14:textId="77777777" w:rsidR="00284A25" w:rsidRDefault="00284A25">
                <w:pPr>
                  <w:spacing w:before="26"/>
                  <w:ind w:left="40"/>
                  <w:rPr>
                    <w:rFonts w:ascii="Trebuchet MS"/>
                    <w:b/>
                    <w:sz w:val="40"/>
                  </w:rPr>
                </w:pPr>
                <w:r>
                  <w:rPr>
                    <w:rFonts w:ascii="Trebuchet MS"/>
                    <w:b/>
                    <w:color w:val="231F20"/>
                    <w:w w:val="105"/>
                    <w:sz w:val="40"/>
                  </w:rPr>
                  <w:t>37</w:t>
                </w:r>
              </w:p>
            </w:txbxContent>
          </v:textbox>
          <w10:wrap anchorx="page" anchory="page"/>
        </v:shape>
      </w:pict>
    </w:r>
    <w:r w:rsidR="00284A25">
      <w:pict w14:anchorId="7C9905BE">
        <v:shape id="_x0000_s2069" type="#_x0000_t202" style="position:absolute;margin-left:62pt;margin-top:35.6pt;width:236pt;height:12.7pt;z-index:-199168;mso-position-horizontal-relative:page;mso-position-vertical-relative:page" filled="f" stroked="f">
          <v:textbox inset="0,0,0,0">
            <w:txbxContent>
              <w:p w14:paraId="30F9BB7B"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5F8A1" w14:textId="77777777" w:rsidR="00284A25" w:rsidRDefault="00284A25">
    <w:pPr>
      <w:pStyle w:val="BodyText"/>
      <w:spacing w:line="14" w:lineRule="auto"/>
    </w:pPr>
    <w:r>
      <w:pict w14:anchorId="157E51F2">
        <v:line id="_x0000_s2068" style="position:absolute;z-index:-199144;mso-position-horizontal-relative:page;mso-position-vertical-relative:page" from="45.65pt,27pt" to="45.65pt,58.5pt" strokecolor="#231f20" strokeweight="1pt">
          <w10:wrap anchorx="page" anchory="page"/>
        </v:line>
      </w:pict>
    </w:r>
    <w:r>
      <w:pict w14:anchorId="2A1A7793">
        <v:shapetype id="_x0000_t202" coordsize="21600,21600" o:spt="202" path="m,l,21600r21600,l21600,xe">
          <v:stroke joinstyle="miter"/>
          <v:path gradientshapeok="t" o:connecttype="rect"/>
        </v:shapetype>
        <v:shape id="_x0000_s2067" type="#_x0000_t202" style="position:absolute;margin-left:15.45pt;margin-top:24.35pt;width:108.2pt;height:32.9pt;z-index:-199120;mso-position-horizontal-relative:page;mso-position-vertical-relative:page" filled="f" stroked="f">
          <v:textbox inset="0,0,0,0">
            <w:txbxContent>
              <w:p w14:paraId="710C0FF6" w14:textId="77777777" w:rsidR="00284A25" w:rsidRDefault="00284A25">
                <w:pPr>
                  <w:spacing w:before="19"/>
                  <w:ind w:left="209"/>
                  <w:rPr>
                    <w:rFonts w:ascii="Trebuchet MS"/>
                    <w:sz w:val="18"/>
                  </w:rPr>
                </w:pPr>
                <w:r>
                  <w:rPr>
                    <w:rFonts w:ascii="Trebuchet MS"/>
                    <w:color w:val="231F20"/>
                    <w:w w:val="105"/>
                    <w:sz w:val="18"/>
                  </w:rPr>
                  <w:t>TRB The U.S. Role in a</w:t>
                </w:r>
              </w:p>
            </w:txbxContent>
          </v:textbox>
          <w10:wrap anchorx="page" anchory="page"/>
        </v:shape>
      </w:pict>
    </w:r>
    <w:r>
      <w:pict w14:anchorId="546A00E4">
        <v:shape id="_x0000_s2066" type="#_x0000_t202" style="position:absolute;margin-left:15.45pt;margin-top:31.15pt;width:28.5pt;height:26.1pt;z-index:-199096;mso-position-horizontal-relative:page;mso-position-vertical-relative:page" filled="f" stroked="f">
          <v:textbox inset="0,0,0,0">
            <w:txbxContent>
              <w:p w14:paraId="3E567A40" w14:textId="796A7792"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40</w:t>
                </w:r>
                <w:r>
                  <w:fldChar w:fldCharType="end"/>
                </w:r>
              </w:p>
            </w:txbxContent>
          </v:textbox>
          <w10:wrap anchorx="page" anchory="page"/>
        </v:shape>
      </w:pict>
    </w:r>
    <w:r>
      <w:pict w14:anchorId="01B11767">
        <v:shape id="_x0000_s2065" type="#_x0000_t202" style="position:absolute;margin-left:48.6pt;margin-top:34.35pt;width:70.75pt;height:22.7pt;z-index:-199072;mso-position-horizontal-relative:page;mso-position-vertical-relative:page" filled="f" stroked="f">
          <v:textbox inset="0,0,0,0">
            <w:txbxContent>
              <w:p w14:paraId="176DD599" w14:textId="77777777" w:rsidR="00284A25" w:rsidRDefault="00284A25">
                <w:pPr>
                  <w:spacing w:before="19" w:line="204" w:lineRule="exact"/>
                  <w:ind w:left="20"/>
                  <w:rPr>
                    <w:rFonts w:ascii="Trebuchet MS"/>
                    <w:sz w:val="18"/>
                  </w:rPr>
                </w:pPr>
                <w:r>
                  <w:rPr>
                    <w:rFonts w:ascii="Trebuchet MS"/>
                    <w:color w:val="231F20"/>
                    <w:w w:val="110"/>
                    <w:sz w:val="18"/>
                  </w:rPr>
                  <w:t>Changing World</w:t>
                </w:r>
              </w:p>
              <w:p w14:paraId="6BA81457" w14:textId="77777777" w:rsidR="00284A25" w:rsidRDefault="00284A25">
                <w:pPr>
                  <w:spacing w:line="204" w:lineRule="exact"/>
                  <w:ind w:left="20"/>
                  <w:rPr>
                    <w:rFonts w:ascii="Trebuchet MS"/>
                    <w:b/>
                    <w:sz w:val="18"/>
                  </w:rPr>
                </w:pPr>
                <w:r>
                  <w:rPr>
                    <w:rFonts w:ascii="Trebuchet MS"/>
                    <w:b/>
                    <w:color w:val="231F20"/>
                    <w:w w:val="110"/>
                    <w:sz w:val="18"/>
                  </w:rPr>
                  <w:t>Day Three</w:t>
                </w:r>
              </w:p>
            </w:txbxContent>
          </v:textbox>
          <w10:wrap anchorx="page" anchory="page"/>
        </v:shape>
      </w:pict>
    </w:r>
    <w:r>
      <w:pict w14:anchorId="01DB8577">
        <v:shape id="_x0000_s2064" type="#_x0000_t202" style="position:absolute;margin-left:296pt;margin-top:35.6pt;width:236pt;height:12.7pt;z-index:-199048;mso-position-horizontal-relative:page;mso-position-vertical-relative:page" filled="f" stroked="f">
          <v:textbox inset="0,0,0,0">
            <w:txbxContent>
              <w:p w14:paraId="55912B1F" w14:textId="77777777" w:rsidR="00284A25" w:rsidRDefault="00284A25">
                <w:pPr>
                  <w:tabs>
                    <w:tab w:val="left" w:pos="4699"/>
                  </w:tabs>
                  <w:spacing w:before="19"/>
                  <w:ind w:left="20"/>
                  <w:rPr>
                    <w:rFonts w:ascii="Trebuchet MS"/>
                    <w:sz w:val="18"/>
                  </w:rPr>
                </w:pPr>
                <w:r>
                  <w:rPr>
                    <w:rFonts w:ascii="Trebuchet MS"/>
                    <w:color w:val="231F20"/>
                    <w:w w:val="105"/>
                    <w:sz w:val="18"/>
                  </w:rPr>
                  <w:t>Name:</w:t>
                </w:r>
                <w:r>
                  <w:rPr>
                    <w:rFonts w:ascii="Trebuchet MS"/>
                    <w:color w:val="231F20"/>
                    <w:w w:val="92"/>
                    <w:sz w:val="18"/>
                    <w:u w:val="single" w:color="221E1F"/>
                  </w:rPr>
                  <w:t xml:space="preserve"> </w:t>
                </w:r>
                <w:r>
                  <w:rPr>
                    <w:rFonts w:ascii="Trebuchet MS"/>
                    <w:color w:val="231F20"/>
                    <w:sz w:val="18"/>
                    <w:u w:val="single" w:color="221E1F"/>
                  </w:rPr>
                  <w:tab/>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6641C" w14:textId="77777777" w:rsidR="00284A25" w:rsidRDefault="00284A25">
    <w:pPr>
      <w:pStyle w:val="BodyText"/>
      <w:spacing w:line="14" w:lineRule="auto"/>
    </w:pPr>
    <w:r>
      <w:pict w14:anchorId="5D9BDECD">
        <v:shapetype id="_x0000_t202" coordsize="21600,21600" o:spt="202" path="m,l,21600r21600,l21600,xe">
          <v:stroke joinstyle="miter"/>
          <v:path gradientshapeok="t" o:connecttype="rect"/>
        </v:shapetype>
        <v:shape id="_x0000_s2063" type="#_x0000_t202" style="position:absolute;margin-left:470.45pt;margin-top:24.35pt;width:99pt;height:12.7pt;z-index:-199024;mso-position-horizontal-relative:page;mso-position-vertical-relative:page" filled="f" stroked="f">
          <v:textbox inset="0,0,0,0">
            <w:txbxContent>
              <w:p w14:paraId="7C8C1FC2" w14:textId="77777777" w:rsidR="00284A25" w:rsidRDefault="00284A25">
                <w:pPr>
                  <w:spacing w:before="19"/>
                  <w:ind w:left="20"/>
                  <w:rPr>
                    <w:rFonts w:ascii="Trebuchet MS"/>
                    <w:sz w:val="18"/>
                  </w:rPr>
                </w:pPr>
                <w:r>
                  <w:rPr>
                    <w:rFonts w:ascii="Trebuchet MS"/>
                    <w:color w:val="231F20"/>
                    <w:w w:val="105"/>
                    <w:sz w:val="18"/>
                  </w:rPr>
                  <w:t>The U.S. Role in a TRB</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A48F9" w14:textId="77777777" w:rsidR="00284A25" w:rsidRDefault="00284A25">
    <w:pPr>
      <w:pStyle w:val="BodyText"/>
      <w:spacing w:line="14" w:lineRule="auto"/>
    </w:pPr>
    <w:r>
      <w:pict w14:anchorId="3FBF54A1">
        <v:shapetype id="_x0000_t202" coordsize="21600,21600" o:spt="202" path="m,l,21600r21600,l21600,xe">
          <v:stroke joinstyle="miter"/>
          <v:path gradientshapeok="t" o:connecttype="rect"/>
        </v:shapetype>
        <v:shape id="_x0000_s2062" type="#_x0000_t202" style="position:absolute;margin-left:24.95pt;margin-top:24.35pt;width:98.7pt;height:12.7pt;z-index:-199000;mso-position-horizontal-relative:page;mso-position-vertical-relative:page" filled="f" stroked="f">
          <v:textbox inset="0,0,0,0">
            <w:txbxContent>
              <w:p w14:paraId="13BB4024" w14:textId="77777777" w:rsidR="00284A25" w:rsidRDefault="00284A25">
                <w:pPr>
                  <w:spacing w:before="19"/>
                  <w:ind w:left="20"/>
                  <w:rPr>
                    <w:rFonts w:ascii="Trebuchet MS"/>
                    <w:sz w:val="18"/>
                  </w:rPr>
                </w:pPr>
                <w:r>
                  <w:rPr>
                    <w:rFonts w:ascii="Trebuchet MS"/>
                    <w:color w:val="231F20"/>
                    <w:w w:val="105"/>
                    <w:sz w:val="18"/>
                  </w:rPr>
                  <w:t>TRB The U.S. Role in a</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9BAE2" w14:textId="77777777" w:rsidR="00284A25" w:rsidRDefault="00284A25">
    <w:pPr>
      <w:pStyle w:val="BodyText"/>
      <w:spacing w:line="14" w:lineRule="auto"/>
    </w:pPr>
    <w:r>
      <w:pict w14:anchorId="2A1E87D8">
        <v:line id="_x0000_s2061" style="position:absolute;z-index:-198976;mso-position-horizontal-relative:page;mso-position-vertical-relative:page" from="547.7pt,27pt" to="547.7pt,58.5pt" strokecolor="#231f20" strokeweight="1pt">
          <w10:wrap anchorx="page" anchory="page"/>
        </v:line>
      </w:pict>
    </w:r>
    <w:r>
      <w:pict w14:anchorId="704E3DC3">
        <v:shapetype id="_x0000_t202" coordsize="21600,21600" o:spt="202" path="m,l,21600r21600,l21600,xe">
          <v:stroke joinstyle="miter"/>
          <v:path gradientshapeok="t" o:connecttype="rect"/>
        </v:shapetype>
        <v:shape id="_x0000_s2060" type="#_x0000_t202" style="position:absolute;margin-left:470.45pt;margin-top:24.35pt;width:108.5pt;height:32.9pt;z-index:-198952;mso-position-horizontal-relative:page;mso-position-vertical-relative:page" filled="f" stroked="f">
          <v:textbox inset="0,0,0,0">
            <w:txbxContent>
              <w:p w14:paraId="1B5C3ED7" w14:textId="2344DC2F" w:rsidR="00284A25" w:rsidRDefault="00284A25">
                <w:pPr>
                  <w:spacing w:before="19"/>
                  <w:ind w:left="20"/>
                  <w:rPr>
                    <w:rFonts w:ascii="Trebuchet MS"/>
                    <w:sz w:val="18"/>
                  </w:rPr>
                </w:pPr>
              </w:p>
            </w:txbxContent>
          </v:textbox>
          <w10:wrap anchorx="page" anchory="page"/>
        </v:shape>
      </w:pict>
    </w:r>
    <w:r>
      <w:pict w14:anchorId="04A448F2">
        <v:shape id="_x0000_s2059" type="#_x0000_t202" style="position:absolute;margin-left:550.45pt;margin-top:31.15pt;width:28.5pt;height:26.1pt;z-index:-198928;mso-position-horizontal-relative:page;mso-position-vertical-relative:page" filled="f" stroked="f">
          <v:textbox inset="0,0,0,0">
            <w:txbxContent>
              <w:p w14:paraId="7E130114" w14:textId="239D3945" w:rsidR="00284A25" w:rsidRDefault="00284A25">
                <w:pPr>
                  <w:spacing w:before="26"/>
                  <w:ind w:left="40"/>
                  <w:rPr>
                    <w:rFonts w:ascii="Trebuchet MS"/>
                    <w:b/>
                    <w:sz w:val="40"/>
                  </w:rPr>
                </w:pPr>
              </w:p>
            </w:txbxContent>
          </v:textbox>
          <w10:wrap anchorx="page" anchory="page"/>
        </v:shape>
      </w:pict>
    </w:r>
    <w:r>
      <w:pict w14:anchorId="2D8F1CFE">
        <v:shape id="_x0000_s2058" type="#_x0000_t202" style="position:absolute;margin-left:474.75pt;margin-top:34.35pt;width:70.75pt;height:22.7pt;z-index:-198904;mso-position-horizontal-relative:page;mso-position-vertical-relative:page" filled="f" stroked="f">
          <v:textbox inset="0,0,0,0">
            <w:txbxContent>
              <w:p w14:paraId="59EFFDA3" w14:textId="61C49122" w:rsidR="00284A25" w:rsidRPr="00A50DF5" w:rsidRDefault="00284A25" w:rsidP="00A50DF5">
                <w:pPr>
                  <w:spacing w:before="19" w:line="204" w:lineRule="exact"/>
                  <w:ind w:left="20"/>
                  <w:rPr>
                    <w:rFonts w:ascii="Trebuchet MS"/>
                    <w:sz w:val="18"/>
                  </w:rPr>
                </w:pP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6E971" w14:textId="77777777" w:rsidR="00284A25" w:rsidRDefault="00284A25">
    <w:pPr>
      <w:pStyle w:val="BodyText"/>
      <w:spacing w:line="14" w:lineRule="auto"/>
    </w:pPr>
    <w:r>
      <w:pict w14:anchorId="66581523">
        <v:line id="_x0000_s2053" style="position:absolute;z-index:-198784;mso-position-horizontal-relative:page;mso-position-vertical-relative:page" from="45.65pt,27pt" to="45.65pt,58.5pt" strokecolor="#231f20" strokeweight="1pt">
          <w10:wrap anchorx="page" anchory="page"/>
        </v:line>
      </w:pict>
    </w:r>
    <w:r>
      <w:pict w14:anchorId="5C2FC9E3">
        <v:shapetype id="_x0000_t202" coordsize="21600,21600" o:spt="202" path="m,l,21600r21600,l21600,xe">
          <v:stroke joinstyle="miter"/>
          <v:path gradientshapeok="t" o:connecttype="rect"/>
        </v:shapetype>
        <v:shape id="_x0000_s2052" type="#_x0000_t202" style="position:absolute;margin-left:15.45pt;margin-top:24.35pt;width:108.2pt;height:32.9pt;z-index:-198760;mso-position-horizontal-relative:page;mso-position-vertical-relative:page" filled="f" stroked="f">
          <v:textbox inset="0,0,0,0">
            <w:txbxContent>
              <w:p w14:paraId="514D0CDC" w14:textId="77777777" w:rsidR="00284A25" w:rsidRDefault="00284A25">
                <w:pPr>
                  <w:spacing w:before="19"/>
                  <w:ind w:left="209"/>
                  <w:rPr>
                    <w:rFonts w:ascii="Trebuchet MS"/>
                    <w:sz w:val="18"/>
                  </w:rPr>
                </w:pPr>
                <w:r>
                  <w:rPr>
                    <w:rFonts w:ascii="Trebuchet MS"/>
                    <w:color w:val="231F20"/>
                    <w:w w:val="105"/>
                    <w:sz w:val="18"/>
                  </w:rPr>
                  <w:t>TRB The U.S. Role in a</w:t>
                </w:r>
              </w:p>
            </w:txbxContent>
          </v:textbox>
          <w10:wrap anchorx="page" anchory="page"/>
        </v:shape>
      </w:pict>
    </w:r>
    <w:r>
      <w:pict w14:anchorId="3060F211">
        <v:shape id="_x0000_s2051" type="#_x0000_t202" style="position:absolute;margin-left:15.45pt;margin-top:31.15pt;width:28.5pt;height:26.1pt;z-index:-198736;mso-position-horizontal-relative:page;mso-position-vertical-relative:page" filled="f" stroked="f">
          <v:textbox inset="0,0,0,0">
            <w:txbxContent>
              <w:p w14:paraId="73CA9C86" w14:textId="5ADF70C0"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48</w:t>
                </w:r>
                <w:r>
                  <w:fldChar w:fldCharType="end"/>
                </w:r>
              </w:p>
            </w:txbxContent>
          </v:textbox>
          <w10:wrap anchorx="page" anchory="page"/>
        </v:shape>
      </w:pict>
    </w:r>
    <w:r>
      <w:pict w14:anchorId="12333F89">
        <v:shape id="_x0000_s2050" type="#_x0000_t202" style="position:absolute;margin-left:48.6pt;margin-top:34.35pt;width:70.75pt;height:12.7pt;z-index:-198712;mso-position-horizontal-relative:page;mso-position-vertical-relative:page" filled="f" stroked="f">
          <v:textbox inset="0,0,0,0">
            <w:txbxContent>
              <w:p w14:paraId="437F636F" w14:textId="77777777" w:rsidR="00284A25" w:rsidRDefault="00284A25">
                <w:pPr>
                  <w:spacing w:before="19"/>
                  <w:ind w:left="20"/>
                  <w:rPr>
                    <w:rFonts w:ascii="Trebuchet MS"/>
                    <w:sz w:val="18"/>
                  </w:rPr>
                </w:pPr>
                <w:r>
                  <w:rPr>
                    <w:rFonts w:ascii="Trebuchet MS"/>
                    <w:color w:val="231F20"/>
                    <w:w w:val="110"/>
                    <w:sz w:val="18"/>
                  </w:rPr>
                  <w:t>Changing World</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02174" w14:textId="4A54268D" w:rsidR="00284A25" w:rsidRDefault="00284A25">
    <w:pPr>
      <w:pStyle w:val="BodyText"/>
      <w:spacing w:line="14" w:lineRule="auto"/>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E4031" w14:textId="77777777" w:rsidR="00284A25" w:rsidRDefault="00284A25">
    <w:pPr>
      <w:pStyle w:val="BodyText"/>
      <w:spacing w:line="14" w:lineRule="auto"/>
      <w:rPr>
        <w:sz w:val="2"/>
      </w:rPr>
    </w:pPr>
    <w:r>
      <w:pict w14:anchorId="1476794B">
        <v:rect id="_x0000_s2049" style="position:absolute;margin-left:0;margin-top:0;width:594pt;height:774pt;z-index:-198688;mso-position-horizontal-relative:page;mso-position-vertical-relative:page" fillcolor="#3597ba" stroked="f">
          <w10:wrap anchorx="page" anchory="page"/>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36406" w14:textId="77777777" w:rsidR="00284A25" w:rsidRDefault="00284A25">
    <w:pPr>
      <w:pStyle w:val="BodyText"/>
      <w:spacing w:line="14" w:lineRule="auto"/>
    </w:pPr>
    <w:r>
      <w:pict w14:anchorId="33DBB42B">
        <v:line id="_x0000_s2230" style="position:absolute;z-index:-203032;mso-position-horizontal-relative:page;mso-position-vertical-relative:page" from="45.65pt,27pt" to="45.65pt,58.5pt" strokecolor="#231f20" strokeweight="1pt">
          <w10:wrap anchorx="page" anchory="page"/>
        </v:line>
      </w:pict>
    </w:r>
    <w:r>
      <w:pict w14:anchorId="0E9B9C5B">
        <v:shapetype id="_x0000_t202" coordsize="21600,21600" o:spt="202" path="m,l,21600r21600,l21600,xe">
          <v:stroke joinstyle="miter"/>
          <v:path gradientshapeok="t" o:connecttype="rect"/>
        </v:shapetype>
        <v:shape id="_x0000_s2229" type="#_x0000_t202" style="position:absolute;margin-left:15.45pt;margin-top:21.9pt;width:28.5pt;height:26.1pt;z-index:-203008;mso-position-horizontal-relative:page;mso-position-vertical-relative:page" filled="f" stroked="f">
          <v:textbox inset="0,0,0,0">
            <w:txbxContent>
              <w:p w14:paraId="2C950809" w14:textId="6F9CD0C2"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22</w:t>
                </w:r>
                <w:r>
                  <w:fldChar w:fldCharType="end"/>
                </w:r>
              </w:p>
            </w:txbxContent>
          </v:textbox>
          <w10:wrap anchorx="page" anchory="page"/>
        </v:shape>
      </w:pict>
    </w:r>
    <w:r>
      <w:pict w14:anchorId="02CA1485">
        <v:shape id="_x0000_s2228" type="#_x0000_t202" style="position:absolute;margin-left:48.65pt;margin-top:24.35pt;width:75.05pt;height:22.7pt;z-index:-202984;mso-position-horizontal-relative:page;mso-position-vertical-relative:page" filled="f" stroked="f">
          <v:textbox inset="0,0,0,0">
            <w:txbxContent>
              <w:p w14:paraId="07137CC0" w14:textId="77777777" w:rsidR="00284A25" w:rsidRDefault="00284A25">
                <w:pPr>
                  <w:spacing w:before="26" w:line="230" w:lineRule="auto"/>
                  <w:ind w:left="20" w:right="3"/>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14"/>
                    <w:w w:val="105"/>
                    <w:sz w:val="18"/>
                  </w:rPr>
                  <w:t xml:space="preserve"> </w:t>
                </w:r>
                <w:r>
                  <w:rPr>
                    <w:rFonts w:ascii="Trebuchet MS"/>
                    <w:color w:val="231F20"/>
                    <w:w w:val="105"/>
                    <w:sz w:val="18"/>
                  </w:rPr>
                  <w:t>World</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77640" w14:textId="77777777" w:rsidR="00284A25" w:rsidRDefault="00284A25">
    <w:pPr>
      <w:pStyle w:val="BodyText"/>
      <w:spacing w:line="14" w:lineRule="auto"/>
    </w:pPr>
    <w:r>
      <w:pict w14:anchorId="1D81F468">
        <v:line id="_x0000_s2227" style="position:absolute;z-index:-202960;mso-position-horizontal-relative:page;mso-position-vertical-relative:page" from="547.75pt,27pt" to="547.75pt,58.5pt" strokecolor="#231f20" strokeweight="1pt">
          <w10:wrap anchorx="page" anchory="page"/>
        </v:line>
      </w:pict>
    </w:r>
    <w:r>
      <w:pict w14:anchorId="1D89F534">
        <v:shapetype id="_x0000_t202" coordsize="21600,21600" o:spt="202" path="m,l,21600r21600,l21600,xe">
          <v:stroke joinstyle="miter"/>
          <v:path gradientshapeok="t" o:connecttype="rect"/>
        </v:shapetype>
        <v:shape id="_x0000_s2226" type="#_x0000_t202" style="position:absolute;margin-left:550.3pt;margin-top:21.9pt;width:28.5pt;height:26.1pt;z-index:-202936;mso-position-horizontal-relative:page;mso-position-vertical-relative:page" filled="f" stroked="f">
          <v:textbox inset="0,0,0,0">
            <w:txbxContent>
              <w:p w14:paraId="14C9E132" w14:textId="3B207B29"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21</w:t>
                </w:r>
                <w:r>
                  <w:fldChar w:fldCharType="end"/>
                </w:r>
              </w:p>
            </w:txbxContent>
          </v:textbox>
          <w10:wrap anchorx="page" anchory="page"/>
        </v:shape>
      </w:pict>
    </w:r>
    <w:r>
      <w:pict w14:anchorId="509097F1">
        <v:shape id="_x0000_s2225" type="#_x0000_t202" style="position:absolute;margin-left:470.45pt;margin-top:24.35pt;width:75.05pt;height:22.7pt;z-index:-202912;mso-position-horizontal-relative:page;mso-position-vertical-relative:page" filled="f" stroked="f">
          <v:textbox inset="0,0,0,0">
            <w:txbxContent>
              <w:p w14:paraId="2E4B90A6" w14:textId="77777777" w:rsidR="00284A25" w:rsidRDefault="00284A25">
                <w:pPr>
                  <w:spacing w:before="26" w:line="230" w:lineRule="auto"/>
                  <w:ind w:left="105" w:right="4" w:hanging="86"/>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48"/>
                    <w:w w:val="105"/>
                    <w:sz w:val="18"/>
                  </w:rPr>
                  <w:t xml:space="preserve"> </w:t>
                </w:r>
                <w:r>
                  <w:rPr>
                    <w:rFonts w:ascii="Trebuchet MS"/>
                    <w:color w:val="231F20"/>
                    <w:w w:val="105"/>
                    <w:sz w:val="18"/>
                  </w:rPr>
                  <w:t>World</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ABADA" w14:textId="77777777" w:rsidR="00284A25" w:rsidRDefault="00284A25">
    <w:pPr>
      <w:pStyle w:val="BodyText"/>
      <w:spacing w:line="14" w:lineRule="auto"/>
    </w:pPr>
    <w:r>
      <w:pict w14:anchorId="5621E066">
        <v:line id="_x0000_s2221" style="position:absolute;z-index:-202816;mso-position-horizontal-relative:page;mso-position-vertical-relative:page" from="45.65pt,27pt" to="45.65pt,58.5pt" strokecolor="#231f20" strokeweight="1pt">
          <w10:wrap anchorx="page" anchory="page"/>
        </v:line>
      </w:pict>
    </w:r>
    <w:r>
      <w:pict w14:anchorId="6CAA9FD0">
        <v:shapetype id="_x0000_t202" coordsize="21600,21600" o:spt="202" path="m,l,21600r21600,l21600,xe">
          <v:stroke joinstyle="miter"/>
          <v:path gradientshapeok="t" o:connecttype="rect"/>
        </v:shapetype>
        <v:shape id="_x0000_s2220" type="#_x0000_t202" style="position:absolute;margin-left:15.45pt;margin-top:21.9pt;width:28.5pt;height:26.1pt;z-index:-202792;mso-position-horizontal-relative:page;mso-position-vertical-relative:page" filled="f" stroked="f">
          <v:textbox inset="0,0,0,0">
            <w:txbxContent>
              <w:p w14:paraId="10BDC08F" w14:textId="77777777"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t>24</w:t>
                </w:r>
                <w:r>
                  <w:fldChar w:fldCharType="end"/>
                </w:r>
              </w:p>
            </w:txbxContent>
          </v:textbox>
          <w10:wrap anchorx="page" anchory="page"/>
        </v:shape>
      </w:pict>
    </w:r>
    <w:r>
      <w:pict w14:anchorId="68C1EAF1">
        <v:shape id="_x0000_s2219" type="#_x0000_t202" style="position:absolute;margin-left:48.65pt;margin-top:24.35pt;width:75.05pt;height:22.7pt;z-index:-202768;mso-position-horizontal-relative:page;mso-position-vertical-relative:page" filled="f" stroked="f">
          <v:textbox inset="0,0,0,0">
            <w:txbxContent>
              <w:p w14:paraId="0147B9BE" w14:textId="77777777" w:rsidR="00284A25" w:rsidRDefault="00284A25">
                <w:pPr>
                  <w:spacing w:before="26" w:line="230" w:lineRule="auto"/>
                  <w:ind w:left="20" w:right="3"/>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14"/>
                    <w:w w:val="105"/>
                    <w:sz w:val="18"/>
                  </w:rPr>
                  <w:t xml:space="preserve"> </w:t>
                </w:r>
                <w:r>
                  <w:rPr>
                    <w:rFonts w:ascii="Trebuchet MS"/>
                    <w:color w:val="231F20"/>
                    <w:w w:val="105"/>
                    <w:sz w:val="18"/>
                  </w:rPr>
                  <w:t>World</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AF6E2" w14:textId="77777777" w:rsidR="00284A25" w:rsidRDefault="00284A25">
    <w:pPr>
      <w:pStyle w:val="BodyText"/>
      <w:spacing w:line="14" w:lineRule="auto"/>
    </w:pPr>
    <w:r>
      <w:pict w14:anchorId="725F0D78">
        <v:line id="_x0000_s2224" style="position:absolute;z-index:-202888;mso-position-horizontal-relative:page;mso-position-vertical-relative:page" from="547.75pt,27pt" to="547.75pt,58.5pt" strokecolor="#231f20" strokeweight="1pt">
          <w10:wrap anchorx="page" anchory="page"/>
        </v:line>
      </w:pict>
    </w:r>
    <w:r>
      <w:pict w14:anchorId="4394A057">
        <v:shapetype id="_x0000_t202" coordsize="21600,21600" o:spt="202" path="m,l,21600r21600,l21600,xe">
          <v:stroke joinstyle="miter"/>
          <v:path gradientshapeok="t" o:connecttype="rect"/>
        </v:shapetype>
        <v:shape id="_x0000_s2223" type="#_x0000_t202" style="position:absolute;margin-left:550.3pt;margin-top:21.9pt;width:28.5pt;height:26.1pt;z-index:-202864;mso-position-horizontal-relative:page;mso-position-vertical-relative:page" filled="f" stroked="f">
          <v:textbox inset="0,0,0,0">
            <w:txbxContent>
              <w:p w14:paraId="1F4FB56F" w14:textId="4ED38A14" w:rsidR="00284A25" w:rsidRDefault="00284A25">
                <w:pPr>
                  <w:spacing w:before="26"/>
                  <w:ind w:left="4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23</w:t>
                </w:r>
                <w:r>
                  <w:fldChar w:fldCharType="end"/>
                </w:r>
              </w:p>
            </w:txbxContent>
          </v:textbox>
          <w10:wrap anchorx="page" anchory="page"/>
        </v:shape>
      </w:pict>
    </w:r>
    <w:r>
      <w:pict w14:anchorId="37D80B3D">
        <v:shape id="_x0000_s2222" type="#_x0000_t202" style="position:absolute;margin-left:470.45pt;margin-top:24.35pt;width:75.05pt;height:22.7pt;z-index:-202840;mso-position-horizontal-relative:page;mso-position-vertical-relative:page" filled="f" stroked="f">
          <v:textbox inset="0,0,0,0">
            <w:txbxContent>
              <w:p w14:paraId="4942C129" w14:textId="77777777" w:rsidR="00284A25" w:rsidRDefault="00284A25">
                <w:pPr>
                  <w:spacing w:before="26" w:line="230" w:lineRule="auto"/>
                  <w:ind w:left="105" w:right="4" w:hanging="86"/>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48"/>
                    <w:w w:val="105"/>
                    <w:sz w:val="18"/>
                  </w:rPr>
                  <w:t xml:space="preserve"> </w:t>
                </w:r>
                <w:r>
                  <w:rPr>
                    <w:rFonts w:ascii="Trebuchet MS"/>
                    <w:color w:val="231F20"/>
                    <w:w w:val="105"/>
                    <w:sz w:val="18"/>
                  </w:rPr>
                  <w:t>World</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8A798" w14:textId="77777777" w:rsidR="00284A25" w:rsidRDefault="00284A25">
    <w:pPr>
      <w:pStyle w:val="BodyText"/>
      <w:spacing w:line="14" w:lineRule="auto"/>
    </w:pPr>
    <w:r>
      <w:pict w14:anchorId="7633F0A2">
        <v:line id="_x0000_s2218" style="position:absolute;z-index:-202744;mso-position-horizontal-relative:page;mso-position-vertical-relative:page" from="45.65pt,27pt" to="45.65pt,58.5pt" strokecolor="#231f20" strokeweight="1pt">
          <w10:wrap anchorx="page" anchory="page"/>
        </v:line>
      </w:pict>
    </w:r>
    <w:r>
      <w:pict w14:anchorId="41A37003">
        <v:shapetype id="_x0000_t202" coordsize="21600,21600" o:spt="202" path="m,l,21600r21600,l21600,xe">
          <v:stroke joinstyle="miter"/>
          <v:path gradientshapeok="t" o:connecttype="rect"/>
        </v:shapetype>
        <v:shape id="_x0000_s2217" type="#_x0000_t202" style="position:absolute;margin-left:13.45pt;margin-top:20.9pt;width:32.5pt;height:28.1pt;z-index:-202720;mso-position-horizontal-relative:page;mso-position-vertical-relative:page" filled="f" stroked="f">
          <v:textbox inset="0,0,0,0">
            <w:txbxContent>
              <w:p w14:paraId="1079C913" w14:textId="227D235B" w:rsidR="00284A25" w:rsidRDefault="00284A25">
                <w:pPr>
                  <w:spacing w:before="46"/>
                  <w:ind w:left="80"/>
                  <w:rPr>
                    <w:rFonts w:ascii="Trebuchet MS"/>
                    <w:b/>
                    <w:sz w:val="40"/>
                  </w:rPr>
                </w:pPr>
                <w:r>
                  <w:fldChar w:fldCharType="begin"/>
                </w:r>
                <w:r>
                  <w:rPr>
                    <w:rFonts w:ascii="Trebuchet MS"/>
                    <w:b/>
                    <w:color w:val="231F20"/>
                    <w:w w:val="105"/>
                    <w:sz w:val="40"/>
                  </w:rPr>
                  <w:instrText xml:space="preserve"> PAGE </w:instrText>
                </w:r>
                <w:r>
                  <w:fldChar w:fldCharType="separate"/>
                </w:r>
                <w:r w:rsidR="00A16E22">
                  <w:rPr>
                    <w:rFonts w:ascii="Trebuchet MS"/>
                    <w:b/>
                    <w:noProof/>
                    <w:color w:val="231F20"/>
                    <w:w w:val="105"/>
                    <w:sz w:val="40"/>
                  </w:rPr>
                  <w:t>26</w:t>
                </w:r>
                <w:r>
                  <w:fldChar w:fldCharType="end"/>
                </w:r>
              </w:p>
            </w:txbxContent>
          </v:textbox>
          <w10:wrap anchorx="page" anchory="page"/>
        </v:shape>
      </w:pict>
    </w:r>
    <w:r>
      <w:pict w14:anchorId="360CF1FE">
        <v:shape id="_x0000_s2216" type="#_x0000_t202" style="position:absolute;margin-left:48.65pt;margin-top:24.35pt;width:75.05pt;height:22.7pt;z-index:-202696;mso-position-horizontal-relative:page;mso-position-vertical-relative:page" filled="f" stroked="f">
          <v:textbox inset="0,0,0,0">
            <w:txbxContent>
              <w:p w14:paraId="0F871CA9" w14:textId="77777777" w:rsidR="00284A25" w:rsidRDefault="00284A25">
                <w:pPr>
                  <w:spacing w:before="26" w:line="230" w:lineRule="auto"/>
                  <w:ind w:left="20" w:right="3"/>
                  <w:rPr>
                    <w:rFonts w:ascii="Trebuchet MS"/>
                    <w:sz w:val="18"/>
                  </w:rPr>
                </w:pPr>
                <w:r>
                  <w:rPr>
                    <w:rFonts w:ascii="Trebuchet MS"/>
                    <w:color w:val="231F20"/>
                    <w:w w:val="105"/>
                    <w:sz w:val="18"/>
                  </w:rPr>
                  <w:t>The</w:t>
                </w:r>
                <w:r>
                  <w:rPr>
                    <w:rFonts w:ascii="Trebuchet MS"/>
                    <w:color w:val="231F20"/>
                    <w:spacing w:val="-17"/>
                    <w:w w:val="105"/>
                    <w:sz w:val="18"/>
                  </w:rPr>
                  <w:t xml:space="preserve"> </w:t>
                </w:r>
                <w:r>
                  <w:rPr>
                    <w:rFonts w:ascii="Trebuchet MS"/>
                    <w:color w:val="231F20"/>
                    <w:w w:val="105"/>
                    <w:sz w:val="18"/>
                  </w:rPr>
                  <w:t>U.S.</w:t>
                </w:r>
                <w:r>
                  <w:rPr>
                    <w:rFonts w:ascii="Trebuchet MS"/>
                    <w:color w:val="231F20"/>
                    <w:spacing w:val="-16"/>
                    <w:w w:val="105"/>
                    <w:sz w:val="18"/>
                  </w:rPr>
                  <w:t xml:space="preserve"> </w:t>
                </w:r>
                <w:r>
                  <w:rPr>
                    <w:rFonts w:ascii="Trebuchet MS"/>
                    <w:color w:val="231F20"/>
                    <w:w w:val="105"/>
                    <w:sz w:val="18"/>
                  </w:rPr>
                  <w:t>Role</w:t>
                </w:r>
                <w:r>
                  <w:rPr>
                    <w:rFonts w:ascii="Trebuchet MS"/>
                    <w:color w:val="231F20"/>
                    <w:spacing w:val="-16"/>
                    <w:w w:val="105"/>
                    <w:sz w:val="18"/>
                  </w:rPr>
                  <w:t xml:space="preserve"> </w:t>
                </w:r>
                <w:r>
                  <w:rPr>
                    <w:rFonts w:ascii="Trebuchet MS"/>
                    <w:color w:val="231F20"/>
                    <w:w w:val="105"/>
                    <w:sz w:val="18"/>
                  </w:rPr>
                  <w:t>in</w:t>
                </w:r>
                <w:r>
                  <w:rPr>
                    <w:rFonts w:ascii="Trebuchet MS"/>
                    <w:color w:val="231F20"/>
                    <w:spacing w:val="-16"/>
                    <w:w w:val="105"/>
                    <w:sz w:val="18"/>
                  </w:rPr>
                  <w:t xml:space="preserve"> </w:t>
                </w:r>
                <w:r>
                  <w:rPr>
                    <w:rFonts w:ascii="Trebuchet MS"/>
                    <w:color w:val="231F20"/>
                    <w:w w:val="105"/>
                    <w:sz w:val="18"/>
                  </w:rPr>
                  <w:t>a Changing</w:t>
                </w:r>
                <w:r>
                  <w:rPr>
                    <w:rFonts w:ascii="Trebuchet MS"/>
                    <w:color w:val="231F20"/>
                    <w:spacing w:val="14"/>
                    <w:w w:val="105"/>
                    <w:sz w:val="18"/>
                  </w:rPr>
                  <w:t xml:space="preserve"> </w:t>
                </w:r>
                <w:r>
                  <w:rPr>
                    <w:rFonts w:ascii="Trebuchet MS"/>
                    <w:color w:val="231F20"/>
                    <w:w w:val="105"/>
                    <w:sz w:val="18"/>
                  </w:rPr>
                  <w:t>World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12501"/>
    <w:multiLevelType w:val="multilevel"/>
    <w:tmpl w:val="B1209F66"/>
    <w:lvl w:ilvl="0">
      <w:start w:val="21"/>
      <w:numFmt w:val="upperLetter"/>
      <w:lvlText w:val="%1"/>
      <w:lvlJc w:val="left"/>
      <w:pPr>
        <w:ind w:left="1281" w:hanging="592"/>
      </w:pPr>
      <w:rPr>
        <w:rFonts w:hint="default"/>
      </w:rPr>
    </w:lvl>
    <w:lvl w:ilvl="1">
      <w:start w:val="19"/>
      <w:numFmt w:val="upperLetter"/>
      <w:lvlText w:val="%1.%2."/>
      <w:lvlJc w:val="left"/>
      <w:pPr>
        <w:ind w:left="1281" w:hanging="592"/>
      </w:pPr>
      <w:rPr>
        <w:rFonts w:ascii="Trebuchet MS" w:eastAsia="Trebuchet MS" w:hAnsi="Trebuchet MS" w:cs="Trebuchet MS" w:hint="default"/>
        <w:b/>
        <w:bCs/>
        <w:color w:val="231F20"/>
        <w:w w:val="95"/>
        <w:sz w:val="28"/>
        <w:szCs w:val="28"/>
      </w:rPr>
    </w:lvl>
    <w:lvl w:ilvl="2">
      <w:numFmt w:val="bullet"/>
      <w:lvlText w:val="•"/>
      <w:lvlJc w:val="left"/>
      <w:pPr>
        <w:ind w:left="1020" w:hanging="177"/>
      </w:pPr>
      <w:rPr>
        <w:rFonts w:ascii="Georgia" w:eastAsia="Georgia" w:hAnsi="Georgia" w:cs="Georgia" w:hint="default"/>
        <w:b/>
        <w:bCs/>
        <w:color w:val="231F20"/>
        <w:w w:val="138"/>
        <w:sz w:val="20"/>
        <w:szCs w:val="20"/>
      </w:rPr>
    </w:lvl>
    <w:lvl w:ilvl="3">
      <w:numFmt w:val="bullet"/>
      <w:lvlText w:val="•"/>
      <w:lvlJc w:val="left"/>
      <w:pPr>
        <w:ind w:left="985" w:hanging="177"/>
      </w:pPr>
      <w:rPr>
        <w:rFonts w:hint="default"/>
      </w:rPr>
    </w:lvl>
    <w:lvl w:ilvl="4">
      <w:numFmt w:val="bullet"/>
      <w:lvlText w:val="•"/>
      <w:lvlJc w:val="left"/>
      <w:pPr>
        <w:ind w:left="837" w:hanging="177"/>
      </w:pPr>
      <w:rPr>
        <w:rFonts w:hint="default"/>
      </w:rPr>
    </w:lvl>
    <w:lvl w:ilvl="5">
      <w:numFmt w:val="bullet"/>
      <w:lvlText w:val="•"/>
      <w:lvlJc w:val="left"/>
      <w:pPr>
        <w:ind w:left="690" w:hanging="177"/>
      </w:pPr>
      <w:rPr>
        <w:rFonts w:hint="default"/>
      </w:rPr>
    </w:lvl>
    <w:lvl w:ilvl="6">
      <w:numFmt w:val="bullet"/>
      <w:lvlText w:val="•"/>
      <w:lvlJc w:val="left"/>
      <w:pPr>
        <w:ind w:left="543" w:hanging="177"/>
      </w:pPr>
      <w:rPr>
        <w:rFonts w:hint="default"/>
      </w:rPr>
    </w:lvl>
    <w:lvl w:ilvl="7">
      <w:numFmt w:val="bullet"/>
      <w:lvlText w:val="•"/>
      <w:lvlJc w:val="left"/>
      <w:pPr>
        <w:ind w:left="395" w:hanging="177"/>
      </w:pPr>
      <w:rPr>
        <w:rFonts w:hint="default"/>
      </w:rPr>
    </w:lvl>
    <w:lvl w:ilvl="8">
      <w:numFmt w:val="bullet"/>
      <w:lvlText w:val="•"/>
      <w:lvlJc w:val="left"/>
      <w:pPr>
        <w:ind w:left="248" w:hanging="177"/>
      </w:pPr>
      <w:rPr>
        <w:rFonts w:hint="default"/>
      </w:rPr>
    </w:lvl>
  </w:abstractNum>
  <w:abstractNum w:abstractNumId="1" w15:restartNumberingAfterBreak="0">
    <w:nsid w:val="092634C0"/>
    <w:multiLevelType w:val="hybridMultilevel"/>
    <w:tmpl w:val="EFB80EFA"/>
    <w:lvl w:ilvl="0" w:tplc="F5F66D74">
      <w:start w:val="1"/>
      <w:numFmt w:val="decimal"/>
      <w:lvlText w:val="%1."/>
      <w:lvlJc w:val="left"/>
      <w:pPr>
        <w:ind w:left="722" w:hanging="223"/>
      </w:pPr>
      <w:rPr>
        <w:rFonts w:ascii="Times New Roman" w:eastAsia="Times New Roman" w:hAnsi="Times New Roman" w:cs="Times New Roman" w:hint="default"/>
        <w:b/>
        <w:bCs/>
        <w:color w:val="231F20"/>
        <w:w w:val="111"/>
        <w:sz w:val="20"/>
        <w:szCs w:val="20"/>
      </w:rPr>
    </w:lvl>
    <w:lvl w:ilvl="1" w:tplc="5282D3C4">
      <w:numFmt w:val="bullet"/>
      <w:lvlText w:val="•"/>
      <w:lvlJc w:val="left"/>
      <w:pPr>
        <w:ind w:left="1020" w:hanging="177"/>
      </w:pPr>
      <w:rPr>
        <w:rFonts w:ascii="Georgia" w:eastAsia="Georgia" w:hAnsi="Georgia" w:cs="Georgia" w:hint="default"/>
        <w:b/>
        <w:bCs/>
        <w:color w:val="231F20"/>
        <w:w w:val="138"/>
        <w:sz w:val="20"/>
        <w:szCs w:val="20"/>
      </w:rPr>
    </w:lvl>
    <w:lvl w:ilvl="2" w:tplc="7C6240AC">
      <w:numFmt w:val="bullet"/>
      <w:lvlText w:val="•"/>
      <w:lvlJc w:val="left"/>
      <w:pPr>
        <w:ind w:left="909" w:hanging="177"/>
      </w:pPr>
      <w:rPr>
        <w:rFonts w:hint="default"/>
      </w:rPr>
    </w:lvl>
    <w:lvl w:ilvl="3" w:tplc="60DA25E6">
      <w:numFmt w:val="bullet"/>
      <w:lvlText w:val="•"/>
      <w:lvlJc w:val="left"/>
      <w:pPr>
        <w:ind w:left="798" w:hanging="177"/>
      </w:pPr>
      <w:rPr>
        <w:rFonts w:hint="default"/>
      </w:rPr>
    </w:lvl>
    <w:lvl w:ilvl="4" w:tplc="34180846">
      <w:numFmt w:val="bullet"/>
      <w:lvlText w:val="•"/>
      <w:lvlJc w:val="left"/>
      <w:pPr>
        <w:ind w:left="687" w:hanging="177"/>
      </w:pPr>
      <w:rPr>
        <w:rFonts w:hint="default"/>
      </w:rPr>
    </w:lvl>
    <w:lvl w:ilvl="5" w:tplc="B342957A">
      <w:numFmt w:val="bullet"/>
      <w:lvlText w:val="•"/>
      <w:lvlJc w:val="left"/>
      <w:pPr>
        <w:ind w:left="576" w:hanging="177"/>
      </w:pPr>
      <w:rPr>
        <w:rFonts w:hint="default"/>
      </w:rPr>
    </w:lvl>
    <w:lvl w:ilvl="6" w:tplc="D106575C">
      <w:numFmt w:val="bullet"/>
      <w:lvlText w:val="•"/>
      <w:lvlJc w:val="left"/>
      <w:pPr>
        <w:ind w:left="465" w:hanging="177"/>
      </w:pPr>
      <w:rPr>
        <w:rFonts w:hint="default"/>
      </w:rPr>
    </w:lvl>
    <w:lvl w:ilvl="7" w:tplc="D4FC7682">
      <w:numFmt w:val="bullet"/>
      <w:lvlText w:val="•"/>
      <w:lvlJc w:val="left"/>
      <w:pPr>
        <w:ind w:left="355" w:hanging="177"/>
      </w:pPr>
      <w:rPr>
        <w:rFonts w:hint="default"/>
      </w:rPr>
    </w:lvl>
    <w:lvl w:ilvl="8" w:tplc="F0D4BCA2">
      <w:numFmt w:val="bullet"/>
      <w:lvlText w:val="•"/>
      <w:lvlJc w:val="left"/>
      <w:pPr>
        <w:ind w:left="244" w:hanging="177"/>
      </w:pPr>
      <w:rPr>
        <w:rFonts w:hint="default"/>
      </w:rPr>
    </w:lvl>
  </w:abstractNum>
  <w:abstractNum w:abstractNumId="2" w15:restartNumberingAfterBreak="0">
    <w:nsid w:val="10CD3211"/>
    <w:multiLevelType w:val="hybridMultilevel"/>
    <w:tmpl w:val="D1648342"/>
    <w:lvl w:ilvl="0" w:tplc="17AA50D2">
      <w:start w:val="1"/>
      <w:numFmt w:val="decimal"/>
      <w:lvlText w:val="%1."/>
      <w:lvlJc w:val="left"/>
      <w:pPr>
        <w:ind w:left="1020" w:hanging="223"/>
      </w:pPr>
      <w:rPr>
        <w:rFonts w:ascii="Times New Roman" w:eastAsia="Times New Roman" w:hAnsi="Times New Roman" w:cs="Times New Roman" w:hint="default"/>
        <w:b/>
        <w:bCs/>
        <w:color w:val="231F20"/>
        <w:w w:val="111"/>
        <w:sz w:val="20"/>
        <w:szCs w:val="20"/>
      </w:rPr>
    </w:lvl>
    <w:lvl w:ilvl="1" w:tplc="E452CE5C">
      <w:numFmt w:val="bullet"/>
      <w:lvlText w:val="•"/>
      <w:lvlJc w:val="left"/>
      <w:pPr>
        <w:ind w:left="1447" w:hanging="223"/>
      </w:pPr>
      <w:rPr>
        <w:rFonts w:hint="default"/>
      </w:rPr>
    </w:lvl>
    <w:lvl w:ilvl="2" w:tplc="40F8BC70">
      <w:numFmt w:val="bullet"/>
      <w:lvlText w:val="•"/>
      <w:lvlJc w:val="left"/>
      <w:pPr>
        <w:ind w:left="1875" w:hanging="223"/>
      </w:pPr>
      <w:rPr>
        <w:rFonts w:hint="default"/>
      </w:rPr>
    </w:lvl>
    <w:lvl w:ilvl="3" w:tplc="B36A8BDC">
      <w:numFmt w:val="bullet"/>
      <w:lvlText w:val="•"/>
      <w:lvlJc w:val="left"/>
      <w:pPr>
        <w:ind w:left="2303" w:hanging="223"/>
      </w:pPr>
      <w:rPr>
        <w:rFonts w:hint="default"/>
      </w:rPr>
    </w:lvl>
    <w:lvl w:ilvl="4" w:tplc="184EAC80">
      <w:numFmt w:val="bullet"/>
      <w:lvlText w:val="•"/>
      <w:lvlJc w:val="left"/>
      <w:pPr>
        <w:ind w:left="2731" w:hanging="223"/>
      </w:pPr>
      <w:rPr>
        <w:rFonts w:hint="default"/>
      </w:rPr>
    </w:lvl>
    <w:lvl w:ilvl="5" w:tplc="4E36C894">
      <w:numFmt w:val="bullet"/>
      <w:lvlText w:val="•"/>
      <w:lvlJc w:val="left"/>
      <w:pPr>
        <w:ind w:left="3158" w:hanging="223"/>
      </w:pPr>
      <w:rPr>
        <w:rFonts w:hint="default"/>
      </w:rPr>
    </w:lvl>
    <w:lvl w:ilvl="6" w:tplc="71148C68">
      <w:numFmt w:val="bullet"/>
      <w:lvlText w:val="•"/>
      <w:lvlJc w:val="left"/>
      <w:pPr>
        <w:ind w:left="3586" w:hanging="223"/>
      </w:pPr>
      <w:rPr>
        <w:rFonts w:hint="default"/>
      </w:rPr>
    </w:lvl>
    <w:lvl w:ilvl="7" w:tplc="DBE22E16">
      <w:numFmt w:val="bullet"/>
      <w:lvlText w:val="•"/>
      <w:lvlJc w:val="left"/>
      <w:pPr>
        <w:ind w:left="4014" w:hanging="223"/>
      </w:pPr>
      <w:rPr>
        <w:rFonts w:hint="default"/>
      </w:rPr>
    </w:lvl>
    <w:lvl w:ilvl="8" w:tplc="85DCDC96">
      <w:numFmt w:val="bullet"/>
      <w:lvlText w:val="•"/>
      <w:lvlJc w:val="left"/>
      <w:pPr>
        <w:ind w:left="4442" w:hanging="223"/>
      </w:pPr>
      <w:rPr>
        <w:rFonts w:hint="default"/>
      </w:rPr>
    </w:lvl>
  </w:abstractNum>
  <w:abstractNum w:abstractNumId="3" w15:restartNumberingAfterBreak="0">
    <w:nsid w:val="15C43C89"/>
    <w:multiLevelType w:val="hybridMultilevel"/>
    <w:tmpl w:val="263C1EA4"/>
    <w:lvl w:ilvl="0" w:tplc="FDC05B5C">
      <w:start w:val="1"/>
      <w:numFmt w:val="decimal"/>
      <w:lvlText w:val="%1."/>
      <w:lvlJc w:val="left"/>
      <w:pPr>
        <w:ind w:left="1380" w:hanging="223"/>
      </w:pPr>
      <w:rPr>
        <w:rFonts w:ascii="Georgia" w:eastAsia="Georgia" w:hAnsi="Georgia" w:cs="Georgia" w:hint="default"/>
        <w:color w:val="231F20"/>
        <w:w w:val="119"/>
        <w:sz w:val="20"/>
        <w:szCs w:val="20"/>
      </w:rPr>
    </w:lvl>
    <w:lvl w:ilvl="1" w:tplc="4DDEBBDA">
      <w:numFmt w:val="bullet"/>
      <w:lvlText w:val="•"/>
      <w:lvlJc w:val="left"/>
      <w:pPr>
        <w:ind w:left="2406" w:hanging="223"/>
      </w:pPr>
      <w:rPr>
        <w:rFonts w:hint="default"/>
      </w:rPr>
    </w:lvl>
    <w:lvl w:ilvl="2" w:tplc="2648FBBA">
      <w:numFmt w:val="bullet"/>
      <w:lvlText w:val="•"/>
      <w:lvlJc w:val="left"/>
      <w:pPr>
        <w:ind w:left="3432" w:hanging="223"/>
      </w:pPr>
      <w:rPr>
        <w:rFonts w:hint="default"/>
      </w:rPr>
    </w:lvl>
    <w:lvl w:ilvl="3" w:tplc="BA76ED84">
      <w:numFmt w:val="bullet"/>
      <w:lvlText w:val="•"/>
      <w:lvlJc w:val="left"/>
      <w:pPr>
        <w:ind w:left="4458" w:hanging="223"/>
      </w:pPr>
      <w:rPr>
        <w:rFonts w:hint="default"/>
      </w:rPr>
    </w:lvl>
    <w:lvl w:ilvl="4" w:tplc="6C963462">
      <w:numFmt w:val="bullet"/>
      <w:lvlText w:val="•"/>
      <w:lvlJc w:val="left"/>
      <w:pPr>
        <w:ind w:left="5484" w:hanging="223"/>
      </w:pPr>
      <w:rPr>
        <w:rFonts w:hint="default"/>
      </w:rPr>
    </w:lvl>
    <w:lvl w:ilvl="5" w:tplc="10CCD8D8">
      <w:numFmt w:val="bullet"/>
      <w:lvlText w:val="•"/>
      <w:lvlJc w:val="left"/>
      <w:pPr>
        <w:ind w:left="6510" w:hanging="223"/>
      </w:pPr>
      <w:rPr>
        <w:rFonts w:hint="default"/>
      </w:rPr>
    </w:lvl>
    <w:lvl w:ilvl="6" w:tplc="6AA83886">
      <w:numFmt w:val="bullet"/>
      <w:lvlText w:val="•"/>
      <w:lvlJc w:val="left"/>
      <w:pPr>
        <w:ind w:left="7536" w:hanging="223"/>
      </w:pPr>
      <w:rPr>
        <w:rFonts w:hint="default"/>
      </w:rPr>
    </w:lvl>
    <w:lvl w:ilvl="7" w:tplc="EBAE044A">
      <w:numFmt w:val="bullet"/>
      <w:lvlText w:val="•"/>
      <w:lvlJc w:val="left"/>
      <w:pPr>
        <w:ind w:left="8562" w:hanging="223"/>
      </w:pPr>
      <w:rPr>
        <w:rFonts w:hint="default"/>
      </w:rPr>
    </w:lvl>
    <w:lvl w:ilvl="8" w:tplc="E02A2F84">
      <w:numFmt w:val="bullet"/>
      <w:lvlText w:val="•"/>
      <w:lvlJc w:val="left"/>
      <w:pPr>
        <w:ind w:left="9588" w:hanging="223"/>
      </w:pPr>
      <w:rPr>
        <w:rFonts w:hint="default"/>
      </w:rPr>
    </w:lvl>
  </w:abstractNum>
  <w:abstractNum w:abstractNumId="4" w15:restartNumberingAfterBreak="0">
    <w:nsid w:val="1FF829BF"/>
    <w:multiLevelType w:val="hybridMultilevel"/>
    <w:tmpl w:val="60ECC714"/>
    <w:lvl w:ilvl="0" w:tplc="04E879FA">
      <w:start w:val="1"/>
      <w:numFmt w:val="decimal"/>
      <w:lvlText w:val="%1."/>
      <w:lvlJc w:val="left"/>
      <w:pPr>
        <w:ind w:left="1380" w:hanging="223"/>
      </w:pPr>
      <w:rPr>
        <w:rFonts w:ascii="Georgia" w:eastAsia="Georgia" w:hAnsi="Georgia" w:cs="Georgia" w:hint="default"/>
        <w:color w:val="231F20"/>
        <w:w w:val="119"/>
        <w:sz w:val="20"/>
        <w:szCs w:val="20"/>
      </w:rPr>
    </w:lvl>
    <w:lvl w:ilvl="1" w:tplc="126C123E">
      <w:numFmt w:val="bullet"/>
      <w:lvlText w:val="•"/>
      <w:lvlJc w:val="left"/>
      <w:pPr>
        <w:ind w:left="2406" w:hanging="223"/>
      </w:pPr>
      <w:rPr>
        <w:rFonts w:hint="default"/>
      </w:rPr>
    </w:lvl>
    <w:lvl w:ilvl="2" w:tplc="54440472">
      <w:numFmt w:val="bullet"/>
      <w:lvlText w:val="•"/>
      <w:lvlJc w:val="left"/>
      <w:pPr>
        <w:ind w:left="3432" w:hanging="223"/>
      </w:pPr>
      <w:rPr>
        <w:rFonts w:hint="default"/>
      </w:rPr>
    </w:lvl>
    <w:lvl w:ilvl="3" w:tplc="C3AA0794">
      <w:numFmt w:val="bullet"/>
      <w:lvlText w:val="•"/>
      <w:lvlJc w:val="left"/>
      <w:pPr>
        <w:ind w:left="4458" w:hanging="223"/>
      </w:pPr>
      <w:rPr>
        <w:rFonts w:hint="default"/>
      </w:rPr>
    </w:lvl>
    <w:lvl w:ilvl="4" w:tplc="FF422D18">
      <w:numFmt w:val="bullet"/>
      <w:lvlText w:val="•"/>
      <w:lvlJc w:val="left"/>
      <w:pPr>
        <w:ind w:left="5484" w:hanging="223"/>
      </w:pPr>
      <w:rPr>
        <w:rFonts w:hint="default"/>
      </w:rPr>
    </w:lvl>
    <w:lvl w:ilvl="5" w:tplc="411EAFD6">
      <w:numFmt w:val="bullet"/>
      <w:lvlText w:val="•"/>
      <w:lvlJc w:val="left"/>
      <w:pPr>
        <w:ind w:left="6510" w:hanging="223"/>
      </w:pPr>
      <w:rPr>
        <w:rFonts w:hint="default"/>
      </w:rPr>
    </w:lvl>
    <w:lvl w:ilvl="6" w:tplc="12C6BC92">
      <w:numFmt w:val="bullet"/>
      <w:lvlText w:val="•"/>
      <w:lvlJc w:val="left"/>
      <w:pPr>
        <w:ind w:left="7536" w:hanging="223"/>
      </w:pPr>
      <w:rPr>
        <w:rFonts w:hint="default"/>
      </w:rPr>
    </w:lvl>
    <w:lvl w:ilvl="7" w:tplc="BB66F1D8">
      <w:numFmt w:val="bullet"/>
      <w:lvlText w:val="•"/>
      <w:lvlJc w:val="left"/>
      <w:pPr>
        <w:ind w:left="8562" w:hanging="223"/>
      </w:pPr>
      <w:rPr>
        <w:rFonts w:hint="default"/>
      </w:rPr>
    </w:lvl>
    <w:lvl w:ilvl="8" w:tplc="9AE236AC">
      <w:numFmt w:val="bullet"/>
      <w:lvlText w:val="•"/>
      <w:lvlJc w:val="left"/>
      <w:pPr>
        <w:ind w:left="9588" w:hanging="223"/>
      </w:pPr>
      <w:rPr>
        <w:rFonts w:hint="default"/>
      </w:rPr>
    </w:lvl>
  </w:abstractNum>
  <w:abstractNum w:abstractNumId="5" w15:restartNumberingAfterBreak="0">
    <w:nsid w:val="23BC2066"/>
    <w:multiLevelType w:val="hybridMultilevel"/>
    <w:tmpl w:val="304E6686"/>
    <w:lvl w:ilvl="0" w:tplc="AAB67390">
      <w:start w:val="1"/>
      <w:numFmt w:val="decimal"/>
      <w:lvlText w:val="%1."/>
      <w:lvlJc w:val="left"/>
      <w:pPr>
        <w:ind w:left="1380" w:hanging="223"/>
      </w:pPr>
      <w:rPr>
        <w:rFonts w:ascii="Georgia" w:eastAsia="Georgia" w:hAnsi="Georgia" w:cs="Georgia" w:hint="default"/>
        <w:color w:val="231F20"/>
        <w:w w:val="119"/>
        <w:sz w:val="20"/>
        <w:szCs w:val="20"/>
      </w:rPr>
    </w:lvl>
    <w:lvl w:ilvl="1" w:tplc="F3362018">
      <w:start w:val="1"/>
      <w:numFmt w:val="lowerLetter"/>
      <w:lvlText w:val="%2."/>
      <w:lvlJc w:val="left"/>
      <w:pPr>
        <w:ind w:left="5700" w:hanging="4320"/>
      </w:pPr>
      <w:rPr>
        <w:rFonts w:ascii="Georgia" w:eastAsia="Georgia" w:hAnsi="Georgia" w:cs="Georgia" w:hint="default"/>
        <w:color w:val="231F20"/>
        <w:w w:val="100"/>
        <w:sz w:val="20"/>
        <w:szCs w:val="20"/>
      </w:rPr>
    </w:lvl>
    <w:lvl w:ilvl="2" w:tplc="9C527EFA">
      <w:numFmt w:val="bullet"/>
      <w:lvlText w:val="•"/>
      <w:lvlJc w:val="left"/>
      <w:pPr>
        <w:ind w:left="5700" w:hanging="4320"/>
      </w:pPr>
      <w:rPr>
        <w:rFonts w:hint="default"/>
      </w:rPr>
    </w:lvl>
    <w:lvl w:ilvl="3" w:tplc="D66A5FE4">
      <w:numFmt w:val="bullet"/>
      <w:lvlText w:val="•"/>
      <w:lvlJc w:val="left"/>
      <w:pPr>
        <w:ind w:left="6442" w:hanging="4320"/>
      </w:pPr>
      <w:rPr>
        <w:rFonts w:hint="default"/>
      </w:rPr>
    </w:lvl>
    <w:lvl w:ilvl="4" w:tplc="08505330">
      <w:numFmt w:val="bullet"/>
      <w:lvlText w:val="•"/>
      <w:lvlJc w:val="left"/>
      <w:pPr>
        <w:ind w:left="7185" w:hanging="4320"/>
      </w:pPr>
      <w:rPr>
        <w:rFonts w:hint="default"/>
      </w:rPr>
    </w:lvl>
    <w:lvl w:ilvl="5" w:tplc="ACA26810">
      <w:numFmt w:val="bullet"/>
      <w:lvlText w:val="•"/>
      <w:lvlJc w:val="left"/>
      <w:pPr>
        <w:ind w:left="7927" w:hanging="4320"/>
      </w:pPr>
      <w:rPr>
        <w:rFonts w:hint="default"/>
      </w:rPr>
    </w:lvl>
    <w:lvl w:ilvl="6" w:tplc="C9E4DFC8">
      <w:numFmt w:val="bullet"/>
      <w:lvlText w:val="•"/>
      <w:lvlJc w:val="left"/>
      <w:pPr>
        <w:ind w:left="8670" w:hanging="4320"/>
      </w:pPr>
      <w:rPr>
        <w:rFonts w:hint="default"/>
      </w:rPr>
    </w:lvl>
    <w:lvl w:ilvl="7" w:tplc="7B026AAE">
      <w:numFmt w:val="bullet"/>
      <w:lvlText w:val="•"/>
      <w:lvlJc w:val="left"/>
      <w:pPr>
        <w:ind w:left="9412" w:hanging="4320"/>
      </w:pPr>
      <w:rPr>
        <w:rFonts w:hint="default"/>
      </w:rPr>
    </w:lvl>
    <w:lvl w:ilvl="8" w:tplc="FD565C12">
      <w:numFmt w:val="bullet"/>
      <w:lvlText w:val="•"/>
      <w:lvlJc w:val="left"/>
      <w:pPr>
        <w:ind w:left="10155" w:hanging="4320"/>
      </w:pPr>
      <w:rPr>
        <w:rFonts w:hint="default"/>
      </w:rPr>
    </w:lvl>
  </w:abstractNum>
  <w:abstractNum w:abstractNumId="6" w15:restartNumberingAfterBreak="0">
    <w:nsid w:val="242A06F1"/>
    <w:multiLevelType w:val="hybridMultilevel"/>
    <w:tmpl w:val="1B04C46A"/>
    <w:lvl w:ilvl="0" w:tplc="973C5C70">
      <w:start w:val="1"/>
      <w:numFmt w:val="decimal"/>
      <w:lvlText w:val="%1."/>
      <w:lvlJc w:val="left"/>
      <w:pPr>
        <w:ind w:left="1380" w:hanging="223"/>
      </w:pPr>
      <w:rPr>
        <w:rFonts w:ascii="Georgia" w:eastAsia="Georgia" w:hAnsi="Georgia" w:cs="Georgia" w:hint="default"/>
        <w:color w:val="231F20"/>
        <w:w w:val="119"/>
        <w:sz w:val="20"/>
        <w:szCs w:val="20"/>
      </w:rPr>
    </w:lvl>
    <w:lvl w:ilvl="1" w:tplc="BA48F798">
      <w:numFmt w:val="bullet"/>
      <w:lvlText w:val="•"/>
      <w:lvlJc w:val="left"/>
      <w:pPr>
        <w:ind w:left="2406" w:hanging="223"/>
      </w:pPr>
      <w:rPr>
        <w:rFonts w:hint="default"/>
      </w:rPr>
    </w:lvl>
    <w:lvl w:ilvl="2" w:tplc="4E5CAA16">
      <w:numFmt w:val="bullet"/>
      <w:lvlText w:val="•"/>
      <w:lvlJc w:val="left"/>
      <w:pPr>
        <w:ind w:left="3432" w:hanging="223"/>
      </w:pPr>
      <w:rPr>
        <w:rFonts w:hint="default"/>
      </w:rPr>
    </w:lvl>
    <w:lvl w:ilvl="3" w:tplc="AB4E818A">
      <w:numFmt w:val="bullet"/>
      <w:lvlText w:val="•"/>
      <w:lvlJc w:val="left"/>
      <w:pPr>
        <w:ind w:left="4458" w:hanging="223"/>
      </w:pPr>
      <w:rPr>
        <w:rFonts w:hint="default"/>
      </w:rPr>
    </w:lvl>
    <w:lvl w:ilvl="4" w:tplc="004C9A5E">
      <w:numFmt w:val="bullet"/>
      <w:lvlText w:val="•"/>
      <w:lvlJc w:val="left"/>
      <w:pPr>
        <w:ind w:left="5484" w:hanging="223"/>
      </w:pPr>
      <w:rPr>
        <w:rFonts w:hint="default"/>
      </w:rPr>
    </w:lvl>
    <w:lvl w:ilvl="5" w:tplc="9D487BAC">
      <w:numFmt w:val="bullet"/>
      <w:lvlText w:val="•"/>
      <w:lvlJc w:val="left"/>
      <w:pPr>
        <w:ind w:left="6510" w:hanging="223"/>
      </w:pPr>
      <w:rPr>
        <w:rFonts w:hint="default"/>
      </w:rPr>
    </w:lvl>
    <w:lvl w:ilvl="6" w:tplc="E24CFB1A">
      <w:numFmt w:val="bullet"/>
      <w:lvlText w:val="•"/>
      <w:lvlJc w:val="left"/>
      <w:pPr>
        <w:ind w:left="7536" w:hanging="223"/>
      </w:pPr>
      <w:rPr>
        <w:rFonts w:hint="default"/>
      </w:rPr>
    </w:lvl>
    <w:lvl w:ilvl="7" w:tplc="A96ABD92">
      <w:numFmt w:val="bullet"/>
      <w:lvlText w:val="•"/>
      <w:lvlJc w:val="left"/>
      <w:pPr>
        <w:ind w:left="8562" w:hanging="223"/>
      </w:pPr>
      <w:rPr>
        <w:rFonts w:hint="default"/>
      </w:rPr>
    </w:lvl>
    <w:lvl w:ilvl="8" w:tplc="2C8C75E0">
      <w:numFmt w:val="bullet"/>
      <w:lvlText w:val="•"/>
      <w:lvlJc w:val="left"/>
      <w:pPr>
        <w:ind w:left="9588" w:hanging="223"/>
      </w:pPr>
      <w:rPr>
        <w:rFonts w:hint="default"/>
      </w:rPr>
    </w:lvl>
  </w:abstractNum>
  <w:abstractNum w:abstractNumId="7" w15:restartNumberingAfterBreak="0">
    <w:nsid w:val="2473067B"/>
    <w:multiLevelType w:val="hybridMultilevel"/>
    <w:tmpl w:val="822421A8"/>
    <w:lvl w:ilvl="0" w:tplc="ADE48460">
      <w:start w:val="1"/>
      <w:numFmt w:val="decimal"/>
      <w:lvlText w:val="%1."/>
      <w:lvlJc w:val="left"/>
      <w:pPr>
        <w:ind w:left="1020" w:hanging="223"/>
      </w:pPr>
      <w:rPr>
        <w:rFonts w:ascii="Times New Roman" w:eastAsia="Times New Roman" w:hAnsi="Times New Roman" w:cs="Times New Roman" w:hint="default"/>
        <w:b/>
        <w:bCs/>
        <w:color w:val="231F20"/>
        <w:w w:val="111"/>
        <w:sz w:val="20"/>
        <w:szCs w:val="20"/>
      </w:rPr>
    </w:lvl>
    <w:lvl w:ilvl="1" w:tplc="E1E0E9A0">
      <w:numFmt w:val="bullet"/>
      <w:lvlText w:val="•"/>
      <w:lvlJc w:val="left"/>
      <w:pPr>
        <w:ind w:left="1447" w:hanging="223"/>
      </w:pPr>
      <w:rPr>
        <w:rFonts w:hint="default"/>
      </w:rPr>
    </w:lvl>
    <w:lvl w:ilvl="2" w:tplc="575CC87A">
      <w:numFmt w:val="bullet"/>
      <w:lvlText w:val="•"/>
      <w:lvlJc w:val="left"/>
      <w:pPr>
        <w:ind w:left="1875" w:hanging="223"/>
      </w:pPr>
      <w:rPr>
        <w:rFonts w:hint="default"/>
      </w:rPr>
    </w:lvl>
    <w:lvl w:ilvl="3" w:tplc="809692CA">
      <w:numFmt w:val="bullet"/>
      <w:lvlText w:val="•"/>
      <w:lvlJc w:val="left"/>
      <w:pPr>
        <w:ind w:left="2303" w:hanging="223"/>
      </w:pPr>
      <w:rPr>
        <w:rFonts w:hint="default"/>
      </w:rPr>
    </w:lvl>
    <w:lvl w:ilvl="4" w:tplc="EA820446">
      <w:numFmt w:val="bullet"/>
      <w:lvlText w:val="•"/>
      <w:lvlJc w:val="left"/>
      <w:pPr>
        <w:ind w:left="2731" w:hanging="223"/>
      </w:pPr>
      <w:rPr>
        <w:rFonts w:hint="default"/>
      </w:rPr>
    </w:lvl>
    <w:lvl w:ilvl="5" w:tplc="40321C38">
      <w:numFmt w:val="bullet"/>
      <w:lvlText w:val="•"/>
      <w:lvlJc w:val="left"/>
      <w:pPr>
        <w:ind w:left="3158" w:hanging="223"/>
      </w:pPr>
      <w:rPr>
        <w:rFonts w:hint="default"/>
      </w:rPr>
    </w:lvl>
    <w:lvl w:ilvl="6" w:tplc="FFBC690A">
      <w:numFmt w:val="bullet"/>
      <w:lvlText w:val="•"/>
      <w:lvlJc w:val="left"/>
      <w:pPr>
        <w:ind w:left="3586" w:hanging="223"/>
      </w:pPr>
      <w:rPr>
        <w:rFonts w:hint="default"/>
      </w:rPr>
    </w:lvl>
    <w:lvl w:ilvl="7" w:tplc="2930998E">
      <w:numFmt w:val="bullet"/>
      <w:lvlText w:val="•"/>
      <w:lvlJc w:val="left"/>
      <w:pPr>
        <w:ind w:left="4014" w:hanging="223"/>
      </w:pPr>
      <w:rPr>
        <w:rFonts w:hint="default"/>
      </w:rPr>
    </w:lvl>
    <w:lvl w:ilvl="8" w:tplc="80CC8D2E">
      <w:numFmt w:val="bullet"/>
      <w:lvlText w:val="•"/>
      <w:lvlJc w:val="left"/>
      <w:pPr>
        <w:ind w:left="4442" w:hanging="223"/>
      </w:pPr>
      <w:rPr>
        <w:rFonts w:hint="default"/>
      </w:rPr>
    </w:lvl>
  </w:abstractNum>
  <w:abstractNum w:abstractNumId="8" w15:restartNumberingAfterBreak="0">
    <w:nsid w:val="273C5F47"/>
    <w:multiLevelType w:val="hybridMultilevel"/>
    <w:tmpl w:val="E8F0CD34"/>
    <w:lvl w:ilvl="0" w:tplc="CF34AC80">
      <w:start w:val="1"/>
      <w:numFmt w:val="decimal"/>
      <w:lvlText w:val="%1."/>
      <w:lvlJc w:val="left"/>
      <w:pPr>
        <w:ind w:left="1020" w:hanging="223"/>
      </w:pPr>
      <w:rPr>
        <w:rFonts w:ascii="Times New Roman" w:eastAsia="Times New Roman" w:hAnsi="Times New Roman" w:cs="Times New Roman" w:hint="default"/>
        <w:b/>
        <w:bCs/>
        <w:color w:val="231F20"/>
        <w:w w:val="111"/>
        <w:sz w:val="20"/>
        <w:szCs w:val="20"/>
      </w:rPr>
    </w:lvl>
    <w:lvl w:ilvl="1" w:tplc="5172163A">
      <w:numFmt w:val="bullet"/>
      <w:lvlText w:val="•"/>
      <w:lvlJc w:val="left"/>
      <w:pPr>
        <w:ind w:left="1446" w:hanging="223"/>
      </w:pPr>
      <w:rPr>
        <w:rFonts w:hint="default"/>
      </w:rPr>
    </w:lvl>
    <w:lvl w:ilvl="2" w:tplc="303AA2C8">
      <w:numFmt w:val="bullet"/>
      <w:lvlText w:val="•"/>
      <w:lvlJc w:val="left"/>
      <w:pPr>
        <w:ind w:left="1873" w:hanging="223"/>
      </w:pPr>
      <w:rPr>
        <w:rFonts w:hint="default"/>
      </w:rPr>
    </w:lvl>
    <w:lvl w:ilvl="3" w:tplc="4434126C">
      <w:numFmt w:val="bullet"/>
      <w:lvlText w:val="•"/>
      <w:lvlJc w:val="left"/>
      <w:pPr>
        <w:ind w:left="2299" w:hanging="223"/>
      </w:pPr>
      <w:rPr>
        <w:rFonts w:hint="default"/>
      </w:rPr>
    </w:lvl>
    <w:lvl w:ilvl="4" w:tplc="222E818E">
      <w:numFmt w:val="bullet"/>
      <w:lvlText w:val="•"/>
      <w:lvlJc w:val="left"/>
      <w:pPr>
        <w:ind w:left="2726" w:hanging="223"/>
      </w:pPr>
      <w:rPr>
        <w:rFonts w:hint="default"/>
      </w:rPr>
    </w:lvl>
    <w:lvl w:ilvl="5" w:tplc="84C63188">
      <w:numFmt w:val="bullet"/>
      <w:lvlText w:val="•"/>
      <w:lvlJc w:val="left"/>
      <w:pPr>
        <w:ind w:left="3153" w:hanging="223"/>
      </w:pPr>
      <w:rPr>
        <w:rFonts w:hint="default"/>
      </w:rPr>
    </w:lvl>
    <w:lvl w:ilvl="6" w:tplc="80B66F00">
      <w:numFmt w:val="bullet"/>
      <w:lvlText w:val="•"/>
      <w:lvlJc w:val="left"/>
      <w:pPr>
        <w:ind w:left="3579" w:hanging="223"/>
      </w:pPr>
      <w:rPr>
        <w:rFonts w:hint="default"/>
      </w:rPr>
    </w:lvl>
    <w:lvl w:ilvl="7" w:tplc="BDDAE87E">
      <w:numFmt w:val="bullet"/>
      <w:lvlText w:val="•"/>
      <w:lvlJc w:val="left"/>
      <w:pPr>
        <w:ind w:left="4006" w:hanging="223"/>
      </w:pPr>
      <w:rPr>
        <w:rFonts w:hint="default"/>
      </w:rPr>
    </w:lvl>
    <w:lvl w:ilvl="8" w:tplc="EBC2F57A">
      <w:numFmt w:val="bullet"/>
      <w:lvlText w:val="•"/>
      <w:lvlJc w:val="left"/>
      <w:pPr>
        <w:ind w:left="4433" w:hanging="223"/>
      </w:pPr>
      <w:rPr>
        <w:rFonts w:hint="default"/>
      </w:rPr>
    </w:lvl>
  </w:abstractNum>
  <w:abstractNum w:abstractNumId="9" w15:restartNumberingAfterBreak="0">
    <w:nsid w:val="2A9F5FE1"/>
    <w:multiLevelType w:val="hybridMultilevel"/>
    <w:tmpl w:val="E76A89CC"/>
    <w:lvl w:ilvl="0" w:tplc="CC323036">
      <w:start w:val="1"/>
      <w:numFmt w:val="decimal"/>
      <w:lvlText w:val="%1."/>
      <w:lvlJc w:val="left"/>
      <w:pPr>
        <w:ind w:left="1380" w:hanging="360"/>
      </w:pPr>
      <w:rPr>
        <w:rFonts w:ascii="Georgia" w:eastAsia="Georgia" w:hAnsi="Georgia" w:cs="Georgia" w:hint="default"/>
        <w:color w:val="231F20"/>
        <w:w w:val="119"/>
        <w:sz w:val="20"/>
        <w:szCs w:val="20"/>
      </w:rPr>
    </w:lvl>
    <w:lvl w:ilvl="1" w:tplc="F5BCC588">
      <w:numFmt w:val="bullet"/>
      <w:lvlText w:val="•"/>
      <w:lvlJc w:val="left"/>
      <w:pPr>
        <w:ind w:left="2406" w:hanging="360"/>
      </w:pPr>
      <w:rPr>
        <w:rFonts w:hint="default"/>
      </w:rPr>
    </w:lvl>
    <w:lvl w:ilvl="2" w:tplc="76AAEDFC">
      <w:numFmt w:val="bullet"/>
      <w:lvlText w:val="•"/>
      <w:lvlJc w:val="left"/>
      <w:pPr>
        <w:ind w:left="3432" w:hanging="360"/>
      </w:pPr>
      <w:rPr>
        <w:rFonts w:hint="default"/>
      </w:rPr>
    </w:lvl>
    <w:lvl w:ilvl="3" w:tplc="6684687A">
      <w:numFmt w:val="bullet"/>
      <w:lvlText w:val="•"/>
      <w:lvlJc w:val="left"/>
      <w:pPr>
        <w:ind w:left="4458" w:hanging="360"/>
      </w:pPr>
      <w:rPr>
        <w:rFonts w:hint="default"/>
      </w:rPr>
    </w:lvl>
    <w:lvl w:ilvl="4" w:tplc="A45831B8">
      <w:numFmt w:val="bullet"/>
      <w:lvlText w:val="•"/>
      <w:lvlJc w:val="left"/>
      <w:pPr>
        <w:ind w:left="5484" w:hanging="360"/>
      </w:pPr>
      <w:rPr>
        <w:rFonts w:hint="default"/>
      </w:rPr>
    </w:lvl>
    <w:lvl w:ilvl="5" w:tplc="D4DEECA8">
      <w:numFmt w:val="bullet"/>
      <w:lvlText w:val="•"/>
      <w:lvlJc w:val="left"/>
      <w:pPr>
        <w:ind w:left="6510" w:hanging="360"/>
      </w:pPr>
      <w:rPr>
        <w:rFonts w:hint="default"/>
      </w:rPr>
    </w:lvl>
    <w:lvl w:ilvl="6" w:tplc="7374922C">
      <w:numFmt w:val="bullet"/>
      <w:lvlText w:val="•"/>
      <w:lvlJc w:val="left"/>
      <w:pPr>
        <w:ind w:left="7536" w:hanging="360"/>
      </w:pPr>
      <w:rPr>
        <w:rFonts w:hint="default"/>
      </w:rPr>
    </w:lvl>
    <w:lvl w:ilvl="7" w:tplc="0BD8C81E">
      <w:numFmt w:val="bullet"/>
      <w:lvlText w:val="•"/>
      <w:lvlJc w:val="left"/>
      <w:pPr>
        <w:ind w:left="8562" w:hanging="360"/>
      </w:pPr>
      <w:rPr>
        <w:rFonts w:hint="default"/>
      </w:rPr>
    </w:lvl>
    <w:lvl w:ilvl="8" w:tplc="C38C558E">
      <w:numFmt w:val="bullet"/>
      <w:lvlText w:val="•"/>
      <w:lvlJc w:val="left"/>
      <w:pPr>
        <w:ind w:left="9588" w:hanging="360"/>
      </w:pPr>
      <w:rPr>
        <w:rFonts w:hint="default"/>
      </w:rPr>
    </w:lvl>
  </w:abstractNum>
  <w:abstractNum w:abstractNumId="10" w15:restartNumberingAfterBreak="0">
    <w:nsid w:val="2DE024F8"/>
    <w:multiLevelType w:val="hybridMultilevel"/>
    <w:tmpl w:val="FEBE538A"/>
    <w:lvl w:ilvl="0" w:tplc="6CF216CE">
      <w:start w:val="1"/>
      <w:numFmt w:val="decimal"/>
      <w:lvlText w:val="%1."/>
      <w:lvlJc w:val="left"/>
      <w:pPr>
        <w:ind w:left="1380" w:hanging="223"/>
      </w:pPr>
      <w:rPr>
        <w:rFonts w:ascii="Georgia" w:eastAsia="Georgia" w:hAnsi="Georgia" w:cs="Georgia" w:hint="default"/>
        <w:color w:val="231F20"/>
        <w:w w:val="119"/>
        <w:sz w:val="20"/>
        <w:szCs w:val="20"/>
      </w:rPr>
    </w:lvl>
    <w:lvl w:ilvl="1" w:tplc="328CB4C6">
      <w:start w:val="1"/>
      <w:numFmt w:val="decimal"/>
      <w:lvlText w:val="%2."/>
      <w:lvlJc w:val="left"/>
      <w:pPr>
        <w:ind w:left="1020" w:hanging="223"/>
      </w:pPr>
      <w:rPr>
        <w:rFonts w:ascii="Georgia" w:eastAsia="Georgia" w:hAnsi="Georgia" w:cs="Georgia" w:hint="default"/>
        <w:b/>
        <w:bCs/>
        <w:color w:val="231F20"/>
        <w:w w:val="101"/>
        <w:sz w:val="20"/>
        <w:szCs w:val="20"/>
      </w:rPr>
    </w:lvl>
    <w:lvl w:ilvl="2" w:tplc="90163444">
      <w:numFmt w:val="bullet"/>
      <w:lvlText w:val="•"/>
      <w:lvlJc w:val="left"/>
      <w:pPr>
        <w:ind w:left="1819" w:hanging="223"/>
      </w:pPr>
      <w:rPr>
        <w:rFonts w:hint="default"/>
      </w:rPr>
    </w:lvl>
    <w:lvl w:ilvl="3" w:tplc="A67671C8">
      <w:numFmt w:val="bullet"/>
      <w:lvlText w:val="•"/>
      <w:lvlJc w:val="left"/>
      <w:pPr>
        <w:ind w:left="2259" w:hanging="223"/>
      </w:pPr>
      <w:rPr>
        <w:rFonts w:hint="default"/>
      </w:rPr>
    </w:lvl>
    <w:lvl w:ilvl="4" w:tplc="8E0E15D6">
      <w:numFmt w:val="bullet"/>
      <w:lvlText w:val="•"/>
      <w:lvlJc w:val="left"/>
      <w:pPr>
        <w:ind w:left="2699" w:hanging="223"/>
      </w:pPr>
      <w:rPr>
        <w:rFonts w:hint="default"/>
      </w:rPr>
    </w:lvl>
    <w:lvl w:ilvl="5" w:tplc="2CA40DC8">
      <w:numFmt w:val="bullet"/>
      <w:lvlText w:val="•"/>
      <w:lvlJc w:val="left"/>
      <w:pPr>
        <w:ind w:left="3139" w:hanging="223"/>
      </w:pPr>
      <w:rPr>
        <w:rFonts w:hint="default"/>
      </w:rPr>
    </w:lvl>
    <w:lvl w:ilvl="6" w:tplc="1238637E">
      <w:numFmt w:val="bullet"/>
      <w:lvlText w:val="•"/>
      <w:lvlJc w:val="left"/>
      <w:pPr>
        <w:ind w:left="3579" w:hanging="223"/>
      </w:pPr>
      <w:rPr>
        <w:rFonts w:hint="default"/>
      </w:rPr>
    </w:lvl>
    <w:lvl w:ilvl="7" w:tplc="54B03796">
      <w:numFmt w:val="bullet"/>
      <w:lvlText w:val="•"/>
      <w:lvlJc w:val="left"/>
      <w:pPr>
        <w:ind w:left="4019" w:hanging="223"/>
      </w:pPr>
      <w:rPr>
        <w:rFonts w:hint="default"/>
      </w:rPr>
    </w:lvl>
    <w:lvl w:ilvl="8" w:tplc="E19831E6">
      <w:numFmt w:val="bullet"/>
      <w:lvlText w:val="•"/>
      <w:lvlJc w:val="left"/>
      <w:pPr>
        <w:ind w:left="4459" w:hanging="223"/>
      </w:pPr>
      <w:rPr>
        <w:rFonts w:hint="default"/>
      </w:rPr>
    </w:lvl>
  </w:abstractNum>
  <w:abstractNum w:abstractNumId="11" w15:restartNumberingAfterBreak="0">
    <w:nsid w:val="32DB4050"/>
    <w:multiLevelType w:val="hybridMultilevel"/>
    <w:tmpl w:val="15E44320"/>
    <w:lvl w:ilvl="0" w:tplc="8A240F4A">
      <w:start w:val="1"/>
      <w:numFmt w:val="decimal"/>
      <w:lvlText w:val="%1."/>
      <w:lvlJc w:val="left"/>
      <w:pPr>
        <w:ind w:left="1380" w:hanging="223"/>
      </w:pPr>
      <w:rPr>
        <w:rFonts w:ascii="Georgia" w:eastAsia="Georgia" w:hAnsi="Georgia" w:cs="Georgia" w:hint="default"/>
        <w:color w:val="231F20"/>
        <w:w w:val="119"/>
        <w:sz w:val="20"/>
        <w:szCs w:val="20"/>
      </w:rPr>
    </w:lvl>
    <w:lvl w:ilvl="1" w:tplc="E410D6BE">
      <w:start w:val="1"/>
      <w:numFmt w:val="decimal"/>
      <w:lvlText w:val="%2."/>
      <w:lvlJc w:val="left"/>
      <w:pPr>
        <w:ind w:left="6420" w:hanging="223"/>
        <w:jc w:val="right"/>
      </w:pPr>
      <w:rPr>
        <w:rFonts w:ascii="Georgia" w:eastAsia="Georgia" w:hAnsi="Georgia" w:cs="Georgia" w:hint="default"/>
        <w:color w:val="231F20"/>
        <w:w w:val="119"/>
        <w:sz w:val="20"/>
        <w:szCs w:val="20"/>
      </w:rPr>
    </w:lvl>
    <w:lvl w:ilvl="2" w:tplc="BC020B4C">
      <w:numFmt w:val="bullet"/>
      <w:lvlText w:val="•"/>
      <w:lvlJc w:val="left"/>
      <w:pPr>
        <w:ind w:left="6420" w:hanging="223"/>
      </w:pPr>
      <w:rPr>
        <w:rFonts w:hint="default"/>
      </w:rPr>
    </w:lvl>
    <w:lvl w:ilvl="3" w:tplc="DC123F90">
      <w:numFmt w:val="bullet"/>
      <w:lvlText w:val="•"/>
      <w:lvlJc w:val="left"/>
      <w:pPr>
        <w:ind w:left="7072" w:hanging="223"/>
      </w:pPr>
      <w:rPr>
        <w:rFonts w:hint="default"/>
      </w:rPr>
    </w:lvl>
    <w:lvl w:ilvl="4" w:tplc="EADA5712">
      <w:numFmt w:val="bullet"/>
      <w:lvlText w:val="•"/>
      <w:lvlJc w:val="left"/>
      <w:pPr>
        <w:ind w:left="7725" w:hanging="223"/>
      </w:pPr>
      <w:rPr>
        <w:rFonts w:hint="default"/>
      </w:rPr>
    </w:lvl>
    <w:lvl w:ilvl="5" w:tplc="AC642512">
      <w:numFmt w:val="bullet"/>
      <w:lvlText w:val="•"/>
      <w:lvlJc w:val="left"/>
      <w:pPr>
        <w:ind w:left="8377" w:hanging="223"/>
      </w:pPr>
      <w:rPr>
        <w:rFonts w:hint="default"/>
      </w:rPr>
    </w:lvl>
    <w:lvl w:ilvl="6" w:tplc="8BB046AE">
      <w:numFmt w:val="bullet"/>
      <w:lvlText w:val="•"/>
      <w:lvlJc w:val="left"/>
      <w:pPr>
        <w:ind w:left="9030" w:hanging="223"/>
      </w:pPr>
      <w:rPr>
        <w:rFonts w:hint="default"/>
      </w:rPr>
    </w:lvl>
    <w:lvl w:ilvl="7" w:tplc="059221EA">
      <w:numFmt w:val="bullet"/>
      <w:lvlText w:val="•"/>
      <w:lvlJc w:val="left"/>
      <w:pPr>
        <w:ind w:left="9682" w:hanging="223"/>
      </w:pPr>
      <w:rPr>
        <w:rFonts w:hint="default"/>
      </w:rPr>
    </w:lvl>
    <w:lvl w:ilvl="8" w:tplc="923690E8">
      <w:numFmt w:val="bullet"/>
      <w:lvlText w:val="•"/>
      <w:lvlJc w:val="left"/>
      <w:pPr>
        <w:ind w:left="10335" w:hanging="223"/>
      </w:pPr>
      <w:rPr>
        <w:rFonts w:hint="default"/>
      </w:rPr>
    </w:lvl>
  </w:abstractNum>
  <w:abstractNum w:abstractNumId="12" w15:restartNumberingAfterBreak="0">
    <w:nsid w:val="3CC76412"/>
    <w:multiLevelType w:val="hybridMultilevel"/>
    <w:tmpl w:val="C436D03A"/>
    <w:lvl w:ilvl="0" w:tplc="D1EE1DAC">
      <w:start w:val="1"/>
      <w:numFmt w:val="decimal"/>
      <w:lvlText w:val="%1."/>
      <w:lvlJc w:val="left"/>
      <w:pPr>
        <w:ind w:left="1020" w:hanging="223"/>
      </w:pPr>
      <w:rPr>
        <w:rFonts w:ascii="Times New Roman" w:eastAsia="Times New Roman" w:hAnsi="Times New Roman" w:cs="Times New Roman" w:hint="default"/>
        <w:b/>
        <w:bCs/>
        <w:color w:val="231F20"/>
        <w:w w:val="111"/>
        <w:sz w:val="20"/>
        <w:szCs w:val="20"/>
      </w:rPr>
    </w:lvl>
    <w:lvl w:ilvl="1" w:tplc="AFA26158">
      <w:numFmt w:val="bullet"/>
      <w:lvlText w:val="•"/>
      <w:lvlJc w:val="left"/>
      <w:pPr>
        <w:ind w:left="1451" w:hanging="223"/>
      </w:pPr>
      <w:rPr>
        <w:rFonts w:hint="default"/>
      </w:rPr>
    </w:lvl>
    <w:lvl w:ilvl="2" w:tplc="E448325C">
      <w:numFmt w:val="bullet"/>
      <w:lvlText w:val="•"/>
      <w:lvlJc w:val="left"/>
      <w:pPr>
        <w:ind w:left="1883" w:hanging="223"/>
      </w:pPr>
      <w:rPr>
        <w:rFonts w:hint="default"/>
      </w:rPr>
    </w:lvl>
    <w:lvl w:ilvl="3" w:tplc="6224800A">
      <w:numFmt w:val="bullet"/>
      <w:lvlText w:val="•"/>
      <w:lvlJc w:val="left"/>
      <w:pPr>
        <w:ind w:left="2315" w:hanging="223"/>
      </w:pPr>
      <w:rPr>
        <w:rFonts w:hint="default"/>
      </w:rPr>
    </w:lvl>
    <w:lvl w:ilvl="4" w:tplc="A06CD9C6">
      <w:numFmt w:val="bullet"/>
      <w:lvlText w:val="•"/>
      <w:lvlJc w:val="left"/>
      <w:pPr>
        <w:ind w:left="2747" w:hanging="223"/>
      </w:pPr>
      <w:rPr>
        <w:rFonts w:hint="default"/>
      </w:rPr>
    </w:lvl>
    <w:lvl w:ilvl="5" w:tplc="0562D6C2">
      <w:numFmt w:val="bullet"/>
      <w:lvlText w:val="•"/>
      <w:lvlJc w:val="left"/>
      <w:pPr>
        <w:ind w:left="3179" w:hanging="223"/>
      </w:pPr>
      <w:rPr>
        <w:rFonts w:hint="default"/>
      </w:rPr>
    </w:lvl>
    <w:lvl w:ilvl="6" w:tplc="5DA610EA">
      <w:numFmt w:val="bullet"/>
      <w:lvlText w:val="•"/>
      <w:lvlJc w:val="left"/>
      <w:pPr>
        <w:ind w:left="3611" w:hanging="223"/>
      </w:pPr>
      <w:rPr>
        <w:rFonts w:hint="default"/>
      </w:rPr>
    </w:lvl>
    <w:lvl w:ilvl="7" w:tplc="5060DE14">
      <w:numFmt w:val="bullet"/>
      <w:lvlText w:val="•"/>
      <w:lvlJc w:val="left"/>
      <w:pPr>
        <w:ind w:left="4043" w:hanging="223"/>
      </w:pPr>
      <w:rPr>
        <w:rFonts w:hint="default"/>
      </w:rPr>
    </w:lvl>
    <w:lvl w:ilvl="8" w:tplc="4E407E82">
      <w:numFmt w:val="bullet"/>
      <w:lvlText w:val="•"/>
      <w:lvlJc w:val="left"/>
      <w:pPr>
        <w:ind w:left="4475" w:hanging="223"/>
      </w:pPr>
      <w:rPr>
        <w:rFonts w:hint="default"/>
      </w:rPr>
    </w:lvl>
  </w:abstractNum>
  <w:abstractNum w:abstractNumId="13" w15:restartNumberingAfterBreak="0">
    <w:nsid w:val="3D2A35ED"/>
    <w:multiLevelType w:val="hybridMultilevel"/>
    <w:tmpl w:val="F488CB32"/>
    <w:lvl w:ilvl="0" w:tplc="C9A0AB4E">
      <w:start w:val="1"/>
      <w:numFmt w:val="decimal"/>
      <w:lvlText w:val="%1."/>
      <w:lvlJc w:val="left"/>
      <w:pPr>
        <w:ind w:left="1380" w:hanging="223"/>
      </w:pPr>
      <w:rPr>
        <w:rFonts w:ascii="Georgia" w:eastAsia="Georgia" w:hAnsi="Georgia" w:cs="Georgia" w:hint="default"/>
        <w:color w:val="231F20"/>
        <w:w w:val="119"/>
        <w:sz w:val="20"/>
        <w:szCs w:val="20"/>
      </w:rPr>
    </w:lvl>
    <w:lvl w:ilvl="1" w:tplc="6980C67C">
      <w:start w:val="1"/>
      <w:numFmt w:val="lowerLetter"/>
      <w:lvlText w:val="%2."/>
      <w:lvlJc w:val="left"/>
      <w:pPr>
        <w:ind w:left="1380" w:hanging="212"/>
      </w:pPr>
      <w:rPr>
        <w:rFonts w:ascii="Georgia" w:eastAsia="Georgia" w:hAnsi="Georgia" w:cs="Georgia" w:hint="default"/>
        <w:color w:val="231F20"/>
        <w:w w:val="100"/>
        <w:sz w:val="20"/>
        <w:szCs w:val="20"/>
      </w:rPr>
    </w:lvl>
    <w:lvl w:ilvl="2" w:tplc="01AA1A4A">
      <w:numFmt w:val="bullet"/>
      <w:lvlText w:val="•"/>
      <w:lvlJc w:val="left"/>
      <w:pPr>
        <w:ind w:left="3432" w:hanging="212"/>
      </w:pPr>
      <w:rPr>
        <w:rFonts w:hint="default"/>
      </w:rPr>
    </w:lvl>
    <w:lvl w:ilvl="3" w:tplc="EEB64C9A">
      <w:numFmt w:val="bullet"/>
      <w:lvlText w:val="•"/>
      <w:lvlJc w:val="left"/>
      <w:pPr>
        <w:ind w:left="4458" w:hanging="212"/>
      </w:pPr>
      <w:rPr>
        <w:rFonts w:hint="default"/>
      </w:rPr>
    </w:lvl>
    <w:lvl w:ilvl="4" w:tplc="4768E900">
      <w:numFmt w:val="bullet"/>
      <w:lvlText w:val="•"/>
      <w:lvlJc w:val="left"/>
      <w:pPr>
        <w:ind w:left="5484" w:hanging="212"/>
      </w:pPr>
      <w:rPr>
        <w:rFonts w:hint="default"/>
      </w:rPr>
    </w:lvl>
    <w:lvl w:ilvl="5" w:tplc="476A25EE">
      <w:numFmt w:val="bullet"/>
      <w:lvlText w:val="•"/>
      <w:lvlJc w:val="left"/>
      <w:pPr>
        <w:ind w:left="6510" w:hanging="212"/>
      </w:pPr>
      <w:rPr>
        <w:rFonts w:hint="default"/>
      </w:rPr>
    </w:lvl>
    <w:lvl w:ilvl="6" w:tplc="85208AA0">
      <w:numFmt w:val="bullet"/>
      <w:lvlText w:val="•"/>
      <w:lvlJc w:val="left"/>
      <w:pPr>
        <w:ind w:left="7536" w:hanging="212"/>
      </w:pPr>
      <w:rPr>
        <w:rFonts w:hint="default"/>
      </w:rPr>
    </w:lvl>
    <w:lvl w:ilvl="7" w:tplc="84F4058E">
      <w:numFmt w:val="bullet"/>
      <w:lvlText w:val="•"/>
      <w:lvlJc w:val="left"/>
      <w:pPr>
        <w:ind w:left="8562" w:hanging="212"/>
      </w:pPr>
      <w:rPr>
        <w:rFonts w:hint="default"/>
      </w:rPr>
    </w:lvl>
    <w:lvl w:ilvl="8" w:tplc="81E0F756">
      <w:numFmt w:val="bullet"/>
      <w:lvlText w:val="•"/>
      <w:lvlJc w:val="left"/>
      <w:pPr>
        <w:ind w:left="9588" w:hanging="212"/>
      </w:pPr>
      <w:rPr>
        <w:rFonts w:hint="default"/>
      </w:rPr>
    </w:lvl>
  </w:abstractNum>
  <w:abstractNum w:abstractNumId="14" w15:restartNumberingAfterBreak="0">
    <w:nsid w:val="42335894"/>
    <w:multiLevelType w:val="hybridMultilevel"/>
    <w:tmpl w:val="BB6A4FA8"/>
    <w:lvl w:ilvl="0" w:tplc="520633E6">
      <w:start w:val="1"/>
      <w:numFmt w:val="decimal"/>
      <w:lvlText w:val="%1."/>
      <w:lvlJc w:val="left"/>
      <w:pPr>
        <w:ind w:left="722" w:hanging="223"/>
      </w:pPr>
      <w:rPr>
        <w:rFonts w:ascii="Times New Roman" w:eastAsia="Times New Roman" w:hAnsi="Times New Roman" w:cs="Times New Roman" w:hint="default"/>
        <w:b/>
        <w:bCs/>
        <w:color w:val="231F20"/>
        <w:w w:val="111"/>
        <w:sz w:val="20"/>
        <w:szCs w:val="20"/>
      </w:rPr>
    </w:lvl>
    <w:lvl w:ilvl="1" w:tplc="525287CC">
      <w:numFmt w:val="bullet"/>
      <w:lvlText w:val="•"/>
      <w:lvlJc w:val="left"/>
      <w:pPr>
        <w:ind w:left="1020" w:hanging="177"/>
      </w:pPr>
      <w:rPr>
        <w:rFonts w:ascii="Georgia" w:eastAsia="Georgia" w:hAnsi="Georgia" w:cs="Georgia" w:hint="default"/>
        <w:b/>
        <w:bCs/>
        <w:color w:val="231F20"/>
        <w:w w:val="138"/>
        <w:sz w:val="20"/>
        <w:szCs w:val="20"/>
      </w:rPr>
    </w:lvl>
    <w:lvl w:ilvl="2" w:tplc="3C0042D2">
      <w:numFmt w:val="bullet"/>
      <w:lvlText w:val="•"/>
      <w:lvlJc w:val="left"/>
      <w:pPr>
        <w:ind w:left="909" w:hanging="177"/>
      </w:pPr>
      <w:rPr>
        <w:rFonts w:hint="default"/>
      </w:rPr>
    </w:lvl>
    <w:lvl w:ilvl="3" w:tplc="EC08772A">
      <w:numFmt w:val="bullet"/>
      <w:lvlText w:val="•"/>
      <w:lvlJc w:val="left"/>
      <w:pPr>
        <w:ind w:left="798" w:hanging="177"/>
      </w:pPr>
      <w:rPr>
        <w:rFonts w:hint="default"/>
      </w:rPr>
    </w:lvl>
    <w:lvl w:ilvl="4" w:tplc="23B660F4">
      <w:numFmt w:val="bullet"/>
      <w:lvlText w:val="•"/>
      <w:lvlJc w:val="left"/>
      <w:pPr>
        <w:ind w:left="687" w:hanging="177"/>
      </w:pPr>
      <w:rPr>
        <w:rFonts w:hint="default"/>
      </w:rPr>
    </w:lvl>
    <w:lvl w:ilvl="5" w:tplc="C4CEC286">
      <w:numFmt w:val="bullet"/>
      <w:lvlText w:val="•"/>
      <w:lvlJc w:val="left"/>
      <w:pPr>
        <w:ind w:left="576" w:hanging="177"/>
      </w:pPr>
      <w:rPr>
        <w:rFonts w:hint="default"/>
      </w:rPr>
    </w:lvl>
    <w:lvl w:ilvl="6" w:tplc="1152DAFC">
      <w:numFmt w:val="bullet"/>
      <w:lvlText w:val="•"/>
      <w:lvlJc w:val="left"/>
      <w:pPr>
        <w:ind w:left="465" w:hanging="177"/>
      </w:pPr>
      <w:rPr>
        <w:rFonts w:hint="default"/>
      </w:rPr>
    </w:lvl>
    <w:lvl w:ilvl="7" w:tplc="9EB4D11C">
      <w:numFmt w:val="bullet"/>
      <w:lvlText w:val="•"/>
      <w:lvlJc w:val="left"/>
      <w:pPr>
        <w:ind w:left="355" w:hanging="177"/>
      </w:pPr>
      <w:rPr>
        <w:rFonts w:hint="default"/>
      </w:rPr>
    </w:lvl>
    <w:lvl w:ilvl="8" w:tplc="DE82B3CC">
      <w:numFmt w:val="bullet"/>
      <w:lvlText w:val="•"/>
      <w:lvlJc w:val="left"/>
      <w:pPr>
        <w:ind w:left="244" w:hanging="177"/>
      </w:pPr>
      <w:rPr>
        <w:rFonts w:hint="default"/>
      </w:rPr>
    </w:lvl>
  </w:abstractNum>
  <w:abstractNum w:abstractNumId="15" w15:restartNumberingAfterBreak="0">
    <w:nsid w:val="58783DE6"/>
    <w:multiLevelType w:val="hybridMultilevel"/>
    <w:tmpl w:val="9E76B3A4"/>
    <w:lvl w:ilvl="0" w:tplc="426CA5D2">
      <w:start w:val="16"/>
      <w:numFmt w:val="upperLetter"/>
      <w:lvlText w:val="%1."/>
      <w:lvlJc w:val="left"/>
      <w:pPr>
        <w:ind w:left="527" w:hanging="208"/>
      </w:pPr>
      <w:rPr>
        <w:rFonts w:ascii="Georgia" w:eastAsia="Georgia" w:hAnsi="Georgia" w:cs="Georgia" w:hint="default"/>
        <w:color w:val="231F20"/>
        <w:spacing w:val="-26"/>
        <w:w w:val="100"/>
        <w:sz w:val="20"/>
        <w:szCs w:val="20"/>
      </w:rPr>
    </w:lvl>
    <w:lvl w:ilvl="1" w:tplc="1CEE281A">
      <w:numFmt w:val="bullet"/>
      <w:lvlText w:val=""/>
      <w:lvlJc w:val="left"/>
      <w:pPr>
        <w:ind w:left="938" w:hanging="250"/>
      </w:pPr>
      <w:rPr>
        <w:rFonts w:ascii="Wingdings" w:eastAsia="Wingdings" w:hAnsi="Wingdings" w:cs="Wingdings" w:hint="default"/>
        <w:color w:val="231F20"/>
        <w:w w:val="101"/>
        <w:sz w:val="24"/>
        <w:szCs w:val="24"/>
      </w:rPr>
    </w:lvl>
    <w:lvl w:ilvl="2" w:tplc="F7E4A876">
      <w:numFmt w:val="bullet"/>
      <w:lvlText w:val=""/>
      <w:lvlJc w:val="left"/>
      <w:pPr>
        <w:ind w:left="1269" w:hanging="250"/>
      </w:pPr>
      <w:rPr>
        <w:rFonts w:ascii="Wingdings" w:eastAsia="Wingdings" w:hAnsi="Wingdings" w:cs="Wingdings" w:hint="default"/>
        <w:color w:val="231F20"/>
        <w:w w:val="101"/>
        <w:sz w:val="24"/>
        <w:szCs w:val="24"/>
      </w:rPr>
    </w:lvl>
    <w:lvl w:ilvl="3" w:tplc="5E961812">
      <w:numFmt w:val="bullet"/>
      <w:lvlText w:val="•"/>
      <w:lvlJc w:val="left"/>
      <w:pPr>
        <w:ind w:left="1095" w:hanging="250"/>
      </w:pPr>
      <w:rPr>
        <w:rFonts w:hint="default"/>
      </w:rPr>
    </w:lvl>
    <w:lvl w:ilvl="4" w:tplc="C63A3ADC">
      <w:numFmt w:val="bullet"/>
      <w:lvlText w:val="•"/>
      <w:lvlJc w:val="left"/>
      <w:pPr>
        <w:ind w:left="931" w:hanging="250"/>
      </w:pPr>
      <w:rPr>
        <w:rFonts w:hint="default"/>
      </w:rPr>
    </w:lvl>
    <w:lvl w:ilvl="5" w:tplc="7E4ED53A">
      <w:numFmt w:val="bullet"/>
      <w:lvlText w:val="•"/>
      <w:lvlJc w:val="left"/>
      <w:pPr>
        <w:ind w:left="766" w:hanging="250"/>
      </w:pPr>
      <w:rPr>
        <w:rFonts w:hint="default"/>
      </w:rPr>
    </w:lvl>
    <w:lvl w:ilvl="6" w:tplc="99887826">
      <w:numFmt w:val="bullet"/>
      <w:lvlText w:val="•"/>
      <w:lvlJc w:val="left"/>
      <w:pPr>
        <w:ind w:left="602" w:hanging="250"/>
      </w:pPr>
      <w:rPr>
        <w:rFonts w:hint="default"/>
      </w:rPr>
    </w:lvl>
    <w:lvl w:ilvl="7" w:tplc="D7D2103C">
      <w:numFmt w:val="bullet"/>
      <w:lvlText w:val="•"/>
      <w:lvlJc w:val="left"/>
      <w:pPr>
        <w:ind w:left="437" w:hanging="250"/>
      </w:pPr>
      <w:rPr>
        <w:rFonts w:hint="default"/>
      </w:rPr>
    </w:lvl>
    <w:lvl w:ilvl="8" w:tplc="48789C76">
      <w:numFmt w:val="bullet"/>
      <w:lvlText w:val="•"/>
      <w:lvlJc w:val="left"/>
      <w:pPr>
        <w:ind w:left="273" w:hanging="250"/>
      </w:pPr>
      <w:rPr>
        <w:rFonts w:hint="default"/>
      </w:rPr>
    </w:lvl>
  </w:abstractNum>
  <w:abstractNum w:abstractNumId="16" w15:restartNumberingAfterBreak="0">
    <w:nsid w:val="5A8C6B73"/>
    <w:multiLevelType w:val="hybridMultilevel"/>
    <w:tmpl w:val="CCFEB44A"/>
    <w:lvl w:ilvl="0" w:tplc="FB5A4B96">
      <w:start w:val="1"/>
      <w:numFmt w:val="decimal"/>
      <w:lvlText w:val="%1."/>
      <w:lvlJc w:val="left"/>
      <w:pPr>
        <w:ind w:left="1380" w:hanging="223"/>
      </w:pPr>
      <w:rPr>
        <w:rFonts w:ascii="Georgia" w:eastAsia="Georgia" w:hAnsi="Georgia" w:cs="Georgia" w:hint="default"/>
        <w:color w:val="231F20"/>
        <w:w w:val="119"/>
        <w:sz w:val="20"/>
        <w:szCs w:val="20"/>
      </w:rPr>
    </w:lvl>
    <w:lvl w:ilvl="1" w:tplc="1E483B6E">
      <w:start w:val="1"/>
      <w:numFmt w:val="lowerLetter"/>
      <w:lvlText w:val="%2."/>
      <w:lvlJc w:val="left"/>
      <w:pPr>
        <w:ind w:left="1591" w:hanging="212"/>
      </w:pPr>
      <w:rPr>
        <w:rFonts w:ascii="Georgia" w:eastAsia="Georgia" w:hAnsi="Georgia" w:cs="Georgia" w:hint="default"/>
        <w:color w:val="231F20"/>
        <w:w w:val="100"/>
        <w:sz w:val="20"/>
        <w:szCs w:val="20"/>
      </w:rPr>
    </w:lvl>
    <w:lvl w:ilvl="2" w:tplc="66040E54">
      <w:numFmt w:val="bullet"/>
      <w:lvlText w:val="•"/>
      <w:lvlJc w:val="left"/>
      <w:pPr>
        <w:ind w:left="2715" w:hanging="212"/>
      </w:pPr>
      <w:rPr>
        <w:rFonts w:hint="default"/>
      </w:rPr>
    </w:lvl>
    <w:lvl w:ilvl="3" w:tplc="FFD66CA0">
      <w:numFmt w:val="bullet"/>
      <w:lvlText w:val="•"/>
      <w:lvlJc w:val="left"/>
      <w:pPr>
        <w:ind w:left="3831" w:hanging="212"/>
      </w:pPr>
      <w:rPr>
        <w:rFonts w:hint="default"/>
      </w:rPr>
    </w:lvl>
    <w:lvl w:ilvl="4" w:tplc="A386CF3C">
      <w:numFmt w:val="bullet"/>
      <w:lvlText w:val="•"/>
      <w:lvlJc w:val="left"/>
      <w:pPr>
        <w:ind w:left="4946" w:hanging="212"/>
      </w:pPr>
      <w:rPr>
        <w:rFonts w:hint="default"/>
      </w:rPr>
    </w:lvl>
    <w:lvl w:ilvl="5" w:tplc="C8C01862">
      <w:numFmt w:val="bullet"/>
      <w:lvlText w:val="•"/>
      <w:lvlJc w:val="left"/>
      <w:pPr>
        <w:ind w:left="6062" w:hanging="212"/>
      </w:pPr>
      <w:rPr>
        <w:rFonts w:hint="default"/>
      </w:rPr>
    </w:lvl>
    <w:lvl w:ilvl="6" w:tplc="CF9290B4">
      <w:numFmt w:val="bullet"/>
      <w:lvlText w:val="•"/>
      <w:lvlJc w:val="left"/>
      <w:pPr>
        <w:ind w:left="7177" w:hanging="212"/>
      </w:pPr>
      <w:rPr>
        <w:rFonts w:hint="default"/>
      </w:rPr>
    </w:lvl>
    <w:lvl w:ilvl="7" w:tplc="F25C337C">
      <w:numFmt w:val="bullet"/>
      <w:lvlText w:val="•"/>
      <w:lvlJc w:val="left"/>
      <w:pPr>
        <w:ind w:left="8293" w:hanging="212"/>
      </w:pPr>
      <w:rPr>
        <w:rFonts w:hint="default"/>
      </w:rPr>
    </w:lvl>
    <w:lvl w:ilvl="8" w:tplc="966ADFD4">
      <w:numFmt w:val="bullet"/>
      <w:lvlText w:val="•"/>
      <w:lvlJc w:val="left"/>
      <w:pPr>
        <w:ind w:left="9408" w:hanging="212"/>
      </w:pPr>
      <w:rPr>
        <w:rFonts w:hint="default"/>
      </w:rPr>
    </w:lvl>
  </w:abstractNum>
  <w:abstractNum w:abstractNumId="17" w15:restartNumberingAfterBreak="0">
    <w:nsid w:val="5F9175EF"/>
    <w:multiLevelType w:val="hybridMultilevel"/>
    <w:tmpl w:val="483A645E"/>
    <w:lvl w:ilvl="0" w:tplc="01CC46EE">
      <w:start w:val="1"/>
      <w:numFmt w:val="decimal"/>
      <w:lvlText w:val="%1."/>
      <w:lvlJc w:val="left"/>
      <w:pPr>
        <w:ind w:left="680" w:hanging="223"/>
      </w:pPr>
      <w:rPr>
        <w:rFonts w:ascii="Times New Roman" w:eastAsia="Times New Roman" w:hAnsi="Times New Roman" w:cs="Times New Roman" w:hint="default"/>
        <w:b/>
        <w:bCs/>
        <w:color w:val="231F20"/>
        <w:w w:val="111"/>
        <w:sz w:val="20"/>
        <w:szCs w:val="20"/>
      </w:rPr>
    </w:lvl>
    <w:lvl w:ilvl="1" w:tplc="8466AD26">
      <w:numFmt w:val="bullet"/>
      <w:lvlText w:val="•"/>
      <w:lvlJc w:val="left"/>
      <w:pPr>
        <w:ind w:left="1238" w:hanging="223"/>
      </w:pPr>
      <w:rPr>
        <w:rFonts w:hint="default"/>
      </w:rPr>
    </w:lvl>
    <w:lvl w:ilvl="2" w:tplc="05865A96">
      <w:numFmt w:val="bullet"/>
      <w:lvlText w:val="•"/>
      <w:lvlJc w:val="left"/>
      <w:pPr>
        <w:ind w:left="1796" w:hanging="223"/>
      </w:pPr>
      <w:rPr>
        <w:rFonts w:hint="default"/>
      </w:rPr>
    </w:lvl>
    <w:lvl w:ilvl="3" w:tplc="81E6F4B0">
      <w:numFmt w:val="bullet"/>
      <w:lvlText w:val="•"/>
      <w:lvlJc w:val="left"/>
      <w:pPr>
        <w:ind w:left="2354" w:hanging="223"/>
      </w:pPr>
      <w:rPr>
        <w:rFonts w:hint="default"/>
      </w:rPr>
    </w:lvl>
    <w:lvl w:ilvl="4" w:tplc="B706CE58">
      <w:numFmt w:val="bullet"/>
      <w:lvlText w:val="•"/>
      <w:lvlJc w:val="left"/>
      <w:pPr>
        <w:ind w:left="2912" w:hanging="223"/>
      </w:pPr>
      <w:rPr>
        <w:rFonts w:hint="default"/>
      </w:rPr>
    </w:lvl>
    <w:lvl w:ilvl="5" w:tplc="94646E2E">
      <w:numFmt w:val="bullet"/>
      <w:lvlText w:val="•"/>
      <w:lvlJc w:val="left"/>
      <w:pPr>
        <w:ind w:left="3470" w:hanging="223"/>
      </w:pPr>
      <w:rPr>
        <w:rFonts w:hint="default"/>
      </w:rPr>
    </w:lvl>
    <w:lvl w:ilvl="6" w:tplc="5728F402">
      <w:numFmt w:val="bullet"/>
      <w:lvlText w:val="•"/>
      <w:lvlJc w:val="left"/>
      <w:pPr>
        <w:ind w:left="4028" w:hanging="223"/>
      </w:pPr>
      <w:rPr>
        <w:rFonts w:hint="default"/>
      </w:rPr>
    </w:lvl>
    <w:lvl w:ilvl="7" w:tplc="77F8D8D2">
      <w:numFmt w:val="bullet"/>
      <w:lvlText w:val="•"/>
      <w:lvlJc w:val="left"/>
      <w:pPr>
        <w:ind w:left="4586" w:hanging="223"/>
      </w:pPr>
      <w:rPr>
        <w:rFonts w:hint="default"/>
      </w:rPr>
    </w:lvl>
    <w:lvl w:ilvl="8" w:tplc="6C84A43E">
      <w:numFmt w:val="bullet"/>
      <w:lvlText w:val="•"/>
      <w:lvlJc w:val="left"/>
      <w:pPr>
        <w:ind w:left="5144" w:hanging="223"/>
      </w:pPr>
      <w:rPr>
        <w:rFonts w:hint="default"/>
      </w:rPr>
    </w:lvl>
  </w:abstractNum>
  <w:abstractNum w:abstractNumId="18" w15:restartNumberingAfterBreak="0">
    <w:nsid w:val="612472A1"/>
    <w:multiLevelType w:val="hybridMultilevel"/>
    <w:tmpl w:val="D50CEBCC"/>
    <w:lvl w:ilvl="0" w:tplc="A1805606">
      <w:start w:val="1"/>
      <w:numFmt w:val="decimal"/>
      <w:lvlText w:val="%1."/>
      <w:lvlJc w:val="left"/>
      <w:pPr>
        <w:ind w:left="1380" w:hanging="223"/>
      </w:pPr>
      <w:rPr>
        <w:rFonts w:ascii="Georgia" w:eastAsia="Georgia" w:hAnsi="Georgia" w:cs="Georgia" w:hint="default"/>
        <w:color w:val="231F20"/>
        <w:w w:val="119"/>
        <w:sz w:val="20"/>
        <w:szCs w:val="20"/>
      </w:rPr>
    </w:lvl>
    <w:lvl w:ilvl="1" w:tplc="89702534">
      <w:numFmt w:val="bullet"/>
      <w:lvlText w:val="•"/>
      <w:lvlJc w:val="left"/>
      <w:pPr>
        <w:ind w:left="2406" w:hanging="223"/>
      </w:pPr>
      <w:rPr>
        <w:rFonts w:hint="default"/>
      </w:rPr>
    </w:lvl>
    <w:lvl w:ilvl="2" w:tplc="93A6B0D0">
      <w:numFmt w:val="bullet"/>
      <w:lvlText w:val="•"/>
      <w:lvlJc w:val="left"/>
      <w:pPr>
        <w:ind w:left="3432" w:hanging="223"/>
      </w:pPr>
      <w:rPr>
        <w:rFonts w:hint="default"/>
      </w:rPr>
    </w:lvl>
    <w:lvl w:ilvl="3" w:tplc="8AB4B3B8">
      <w:numFmt w:val="bullet"/>
      <w:lvlText w:val="•"/>
      <w:lvlJc w:val="left"/>
      <w:pPr>
        <w:ind w:left="4458" w:hanging="223"/>
      </w:pPr>
      <w:rPr>
        <w:rFonts w:hint="default"/>
      </w:rPr>
    </w:lvl>
    <w:lvl w:ilvl="4" w:tplc="45CE6130">
      <w:numFmt w:val="bullet"/>
      <w:lvlText w:val="•"/>
      <w:lvlJc w:val="left"/>
      <w:pPr>
        <w:ind w:left="5484" w:hanging="223"/>
      </w:pPr>
      <w:rPr>
        <w:rFonts w:hint="default"/>
      </w:rPr>
    </w:lvl>
    <w:lvl w:ilvl="5" w:tplc="077804B8">
      <w:numFmt w:val="bullet"/>
      <w:lvlText w:val="•"/>
      <w:lvlJc w:val="left"/>
      <w:pPr>
        <w:ind w:left="6510" w:hanging="223"/>
      </w:pPr>
      <w:rPr>
        <w:rFonts w:hint="default"/>
      </w:rPr>
    </w:lvl>
    <w:lvl w:ilvl="6" w:tplc="7D4C730C">
      <w:numFmt w:val="bullet"/>
      <w:lvlText w:val="•"/>
      <w:lvlJc w:val="left"/>
      <w:pPr>
        <w:ind w:left="7536" w:hanging="223"/>
      </w:pPr>
      <w:rPr>
        <w:rFonts w:hint="default"/>
      </w:rPr>
    </w:lvl>
    <w:lvl w:ilvl="7" w:tplc="115EC5D8">
      <w:numFmt w:val="bullet"/>
      <w:lvlText w:val="•"/>
      <w:lvlJc w:val="left"/>
      <w:pPr>
        <w:ind w:left="8562" w:hanging="223"/>
      </w:pPr>
      <w:rPr>
        <w:rFonts w:hint="default"/>
      </w:rPr>
    </w:lvl>
    <w:lvl w:ilvl="8" w:tplc="7856FB96">
      <w:numFmt w:val="bullet"/>
      <w:lvlText w:val="•"/>
      <w:lvlJc w:val="left"/>
      <w:pPr>
        <w:ind w:left="9588" w:hanging="223"/>
      </w:pPr>
      <w:rPr>
        <w:rFonts w:hint="default"/>
      </w:rPr>
    </w:lvl>
  </w:abstractNum>
  <w:abstractNum w:abstractNumId="19" w15:restartNumberingAfterBreak="0">
    <w:nsid w:val="678C393B"/>
    <w:multiLevelType w:val="multilevel"/>
    <w:tmpl w:val="94CE4660"/>
    <w:lvl w:ilvl="0">
      <w:start w:val="21"/>
      <w:numFmt w:val="upperLetter"/>
      <w:lvlText w:val="%1"/>
      <w:lvlJc w:val="left"/>
      <w:pPr>
        <w:ind w:left="722" w:hanging="445"/>
      </w:pPr>
      <w:rPr>
        <w:rFonts w:hint="default"/>
      </w:rPr>
    </w:lvl>
    <w:lvl w:ilvl="1">
      <w:start w:val="19"/>
      <w:numFmt w:val="upperLetter"/>
      <w:lvlText w:val="%1.%2."/>
      <w:lvlJc w:val="left"/>
      <w:pPr>
        <w:ind w:left="722" w:hanging="445"/>
      </w:pPr>
      <w:rPr>
        <w:rFonts w:ascii="Georgia" w:eastAsia="Georgia" w:hAnsi="Georgia" w:cs="Georgia" w:hint="default"/>
        <w:color w:val="231F20"/>
        <w:w w:val="104"/>
        <w:sz w:val="20"/>
        <w:szCs w:val="20"/>
      </w:rPr>
    </w:lvl>
    <w:lvl w:ilvl="2">
      <w:numFmt w:val="bullet"/>
      <w:lvlText w:val=""/>
      <w:lvlJc w:val="left"/>
      <w:pPr>
        <w:ind w:left="1269" w:hanging="250"/>
      </w:pPr>
      <w:rPr>
        <w:rFonts w:ascii="Wingdings" w:eastAsia="Wingdings" w:hAnsi="Wingdings" w:cs="Wingdings" w:hint="default"/>
        <w:color w:val="231F20"/>
        <w:w w:val="101"/>
        <w:sz w:val="24"/>
        <w:szCs w:val="24"/>
      </w:rPr>
    </w:lvl>
    <w:lvl w:ilvl="3">
      <w:numFmt w:val="bullet"/>
      <w:lvlText w:val="•"/>
      <w:lvlJc w:val="left"/>
      <w:pPr>
        <w:ind w:left="980" w:hanging="250"/>
      </w:pPr>
      <w:rPr>
        <w:rFonts w:hint="default"/>
      </w:rPr>
    </w:lvl>
    <w:lvl w:ilvl="4">
      <w:numFmt w:val="bullet"/>
      <w:lvlText w:val="•"/>
      <w:lvlJc w:val="left"/>
      <w:pPr>
        <w:ind w:left="840" w:hanging="250"/>
      </w:pPr>
      <w:rPr>
        <w:rFonts w:hint="default"/>
      </w:rPr>
    </w:lvl>
    <w:lvl w:ilvl="5">
      <w:numFmt w:val="bullet"/>
      <w:lvlText w:val="•"/>
      <w:lvlJc w:val="left"/>
      <w:pPr>
        <w:ind w:left="701" w:hanging="250"/>
      </w:pPr>
      <w:rPr>
        <w:rFonts w:hint="default"/>
      </w:rPr>
    </w:lvl>
    <w:lvl w:ilvl="6">
      <w:numFmt w:val="bullet"/>
      <w:lvlText w:val="•"/>
      <w:lvlJc w:val="left"/>
      <w:pPr>
        <w:ind w:left="561" w:hanging="250"/>
      </w:pPr>
      <w:rPr>
        <w:rFonts w:hint="default"/>
      </w:rPr>
    </w:lvl>
    <w:lvl w:ilvl="7">
      <w:numFmt w:val="bullet"/>
      <w:lvlText w:val="•"/>
      <w:lvlJc w:val="left"/>
      <w:pPr>
        <w:ind w:left="421" w:hanging="250"/>
      </w:pPr>
      <w:rPr>
        <w:rFonts w:hint="default"/>
      </w:rPr>
    </w:lvl>
    <w:lvl w:ilvl="8">
      <w:numFmt w:val="bullet"/>
      <w:lvlText w:val="•"/>
      <w:lvlJc w:val="left"/>
      <w:pPr>
        <w:ind w:left="281" w:hanging="250"/>
      </w:pPr>
      <w:rPr>
        <w:rFonts w:hint="default"/>
      </w:rPr>
    </w:lvl>
  </w:abstractNum>
  <w:abstractNum w:abstractNumId="20" w15:restartNumberingAfterBreak="0">
    <w:nsid w:val="68C63BDB"/>
    <w:multiLevelType w:val="hybridMultilevel"/>
    <w:tmpl w:val="FE2C634A"/>
    <w:lvl w:ilvl="0" w:tplc="A1501980">
      <w:start w:val="1"/>
      <w:numFmt w:val="decimal"/>
      <w:lvlText w:val="%1."/>
      <w:lvlJc w:val="left"/>
      <w:pPr>
        <w:ind w:left="733" w:hanging="223"/>
      </w:pPr>
      <w:rPr>
        <w:rFonts w:ascii="Times New Roman" w:eastAsia="Times New Roman" w:hAnsi="Times New Roman" w:cs="Times New Roman" w:hint="default"/>
        <w:b/>
        <w:bCs/>
        <w:color w:val="231F20"/>
        <w:w w:val="111"/>
        <w:sz w:val="20"/>
        <w:szCs w:val="20"/>
      </w:rPr>
    </w:lvl>
    <w:lvl w:ilvl="1" w:tplc="C68ED7FE">
      <w:numFmt w:val="bullet"/>
      <w:lvlText w:val="•"/>
      <w:lvlJc w:val="left"/>
      <w:pPr>
        <w:ind w:left="1020" w:hanging="177"/>
      </w:pPr>
      <w:rPr>
        <w:rFonts w:ascii="Georgia" w:eastAsia="Georgia" w:hAnsi="Georgia" w:cs="Georgia" w:hint="default"/>
        <w:b/>
        <w:bCs/>
        <w:color w:val="231F20"/>
        <w:w w:val="138"/>
        <w:sz w:val="20"/>
        <w:szCs w:val="20"/>
      </w:rPr>
    </w:lvl>
    <w:lvl w:ilvl="2" w:tplc="CAAA9024">
      <w:numFmt w:val="bullet"/>
      <w:lvlText w:val="•"/>
      <w:lvlJc w:val="left"/>
      <w:pPr>
        <w:ind w:left="910" w:hanging="177"/>
      </w:pPr>
      <w:rPr>
        <w:rFonts w:hint="default"/>
      </w:rPr>
    </w:lvl>
    <w:lvl w:ilvl="3" w:tplc="60D2B312">
      <w:numFmt w:val="bullet"/>
      <w:lvlText w:val="•"/>
      <w:lvlJc w:val="left"/>
      <w:pPr>
        <w:ind w:left="800" w:hanging="177"/>
      </w:pPr>
      <w:rPr>
        <w:rFonts w:hint="default"/>
      </w:rPr>
    </w:lvl>
    <w:lvl w:ilvl="4" w:tplc="32C89678">
      <w:numFmt w:val="bullet"/>
      <w:lvlText w:val="•"/>
      <w:lvlJc w:val="left"/>
      <w:pPr>
        <w:ind w:left="691" w:hanging="177"/>
      </w:pPr>
      <w:rPr>
        <w:rFonts w:hint="default"/>
      </w:rPr>
    </w:lvl>
    <w:lvl w:ilvl="5" w:tplc="F46A2A4E">
      <w:numFmt w:val="bullet"/>
      <w:lvlText w:val="•"/>
      <w:lvlJc w:val="left"/>
      <w:pPr>
        <w:ind w:left="581" w:hanging="177"/>
      </w:pPr>
      <w:rPr>
        <w:rFonts w:hint="default"/>
      </w:rPr>
    </w:lvl>
    <w:lvl w:ilvl="6" w:tplc="6EA8AC3C">
      <w:numFmt w:val="bullet"/>
      <w:lvlText w:val="•"/>
      <w:lvlJc w:val="left"/>
      <w:pPr>
        <w:ind w:left="472" w:hanging="177"/>
      </w:pPr>
      <w:rPr>
        <w:rFonts w:hint="default"/>
      </w:rPr>
    </w:lvl>
    <w:lvl w:ilvl="7" w:tplc="E93C61E6">
      <w:numFmt w:val="bullet"/>
      <w:lvlText w:val="•"/>
      <w:lvlJc w:val="left"/>
      <w:pPr>
        <w:ind w:left="362" w:hanging="177"/>
      </w:pPr>
      <w:rPr>
        <w:rFonts w:hint="default"/>
      </w:rPr>
    </w:lvl>
    <w:lvl w:ilvl="8" w:tplc="0D48D85E">
      <w:numFmt w:val="bullet"/>
      <w:lvlText w:val="•"/>
      <w:lvlJc w:val="left"/>
      <w:pPr>
        <w:ind w:left="252" w:hanging="177"/>
      </w:pPr>
      <w:rPr>
        <w:rFonts w:hint="default"/>
      </w:rPr>
    </w:lvl>
  </w:abstractNum>
  <w:abstractNum w:abstractNumId="21" w15:restartNumberingAfterBreak="0">
    <w:nsid w:val="74733ADE"/>
    <w:multiLevelType w:val="multilevel"/>
    <w:tmpl w:val="21D43C80"/>
    <w:lvl w:ilvl="0">
      <w:start w:val="21"/>
      <w:numFmt w:val="upperLetter"/>
      <w:lvlText w:val="%1"/>
      <w:lvlJc w:val="left"/>
      <w:pPr>
        <w:ind w:left="680" w:hanging="445"/>
      </w:pPr>
      <w:rPr>
        <w:rFonts w:hint="default"/>
      </w:rPr>
    </w:lvl>
    <w:lvl w:ilvl="1">
      <w:start w:val="19"/>
      <w:numFmt w:val="upperLetter"/>
      <w:lvlText w:val="%1.%2."/>
      <w:lvlJc w:val="left"/>
      <w:pPr>
        <w:ind w:left="680" w:hanging="445"/>
      </w:pPr>
      <w:rPr>
        <w:rFonts w:ascii="Georgia" w:eastAsia="Georgia" w:hAnsi="Georgia" w:cs="Georgia" w:hint="default"/>
        <w:color w:val="231F20"/>
        <w:w w:val="104"/>
        <w:sz w:val="20"/>
        <w:szCs w:val="20"/>
      </w:rPr>
    </w:lvl>
    <w:lvl w:ilvl="2">
      <w:numFmt w:val="bullet"/>
      <w:lvlText w:val="•"/>
      <w:lvlJc w:val="left"/>
      <w:pPr>
        <w:ind w:left="696" w:hanging="177"/>
      </w:pPr>
      <w:rPr>
        <w:rFonts w:ascii="Georgia" w:eastAsia="Georgia" w:hAnsi="Georgia" w:cs="Georgia" w:hint="default"/>
        <w:b/>
        <w:bCs/>
        <w:color w:val="231F20"/>
        <w:w w:val="138"/>
        <w:sz w:val="20"/>
        <w:szCs w:val="20"/>
      </w:rPr>
    </w:lvl>
    <w:lvl w:ilvl="3">
      <w:numFmt w:val="bullet"/>
      <w:lvlText w:val="•"/>
      <w:lvlJc w:val="left"/>
      <w:pPr>
        <w:ind w:left="1020" w:hanging="177"/>
      </w:pPr>
      <w:rPr>
        <w:rFonts w:ascii="Georgia" w:eastAsia="Georgia" w:hAnsi="Georgia" w:cs="Georgia" w:hint="default"/>
        <w:b/>
        <w:bCs/>
        <w:color w:val="231F20"/>
        <w:w w:val="138"/>
        <w:sz w:val="20"/>
        <w:szCs w:val="20"/>
      </w:rPr>
    </w:lvl>
    <w:lvl w:ilvl="4">
      <w:numFmt w:val="bullet"/>
      <w:lvlText w:val="•"/>
      <w:lvlJc w:val="left"/>
      <w:pPr>
        <w:ind w:left="760" w:hanging="177"/>
      </w:pPr>
      <w:rPr>
        <w:rFonts w:hint="default"/>
      </w:rPr>
    </w:lvl>
    <w:lvl w:ilvl="5">
      <w:numFmt w:val="bullet"/>
      <w:lvlText w:val="•"/>
      <w:lvlJc w:val="left"/>
      <w:pPr>
        <w:ind w:left="630" w:hanging="177"/>
      </w:pPr>
      <w:rPr>
        <w:rFonts w:hint="default"/>
      </w:rPr>
    </w:lvl>
    <w:lvl w:ilvl="6">
      <w:numFmt w:val="bullet"/>
      <w:lvlText w:val="•"/>
      <w:lvlJc w:val="left"/>
      <w:pPr>
        <w:ind w:left="500" w:hanging="177"/>
      </w:pPr>
      <w:rPr>
        <w:rFonts w:hint="default"/>
      </w:rPr>
    </w:lvl>
    <w:lvl w:ilvl="7">
      <w:numFmt w:val="bullet"/>
      <w:lvlText w:val="•"/>
      <w:lvlJc w:val="left"/>
      <w:pPr>
        <w:ind w:left="370" w:hanging="177"/>
      </w:pPr>
      <w:rPr>
        <w:rFonts w:hint="default"/>
      </w:rPr>
    </w:lvl>
    <w:lvl w:ilvl="8">
      <w:numFmt w:val="bullet"/>
      <w:lvlText w:val="•"/>
      <w:lvlJc w:val="left"/>
      <w:pPr>
        <w:ind w:left="240" w:hanging="177"/>
      </w:pPr>
      <w:rPr>
        <w:rFonts w:hint="default"/>
      </w:rPr>
    </w:lvl>
  </w:abstractNum>
  <w:abstractNum w:abstractNumId="22" w15:restartNumberingAfterBreak="0">
    <w:nsid w:val="7FC15310"/>
    <w:multiLevelType w:val="hybridMultilevel"/>
    <w:tmpl w:val="C2C46404"/>
    <w:lvl w:ilvl="0" w:tplc="7DC8E3C4">
      <w:start w:val="1"/>
      <w:numFmt w:val="decimal"/>
      <w:lvlText w:val="%1."/>
      <w:lvlJc w:val="left"/>
      <w:pPr>
        <w:ind w:left="1020" w:hanging="223"/>
        <w:jc w:val="right"/>
      </w:pPr>
      <w:rPr>
        <w:rFonts w:ascii="Georgia" w:eastAsia="Georgia" w:hAnsi="Georgia" w:cs="Georgia" w:hint="default"/>
        <w:b/>
        <w:bCs/>
        <w:color w:val="231F20"/>
        <w:w w:val="101"/>
        <w:sz w:val="20"/>
        <w:szCs w:val="20"/>
      </w:rPr>
    </w:lvl>
    <w:lvl w:ilvl="1" w:tplc="9CC256C2">
      <w:start w:val="1"/>
      <w:numFmt w:val="decimal"/>
      <w:lvlText w:val="%2."/>
      <w:lvlJc w:val="left"/>
      <w:pPr>
        <w:ind w:left="1020" w:hanging="223"/>
      </w:pPr>
      <w:rPr>
        <w:rFonts w:ascii="Georgia" w:eastAsia="Georgia" w:hAnsi="Georgia" w:cs="Georgia" w:hint="default"/>
        <w:color w:val="231F20"/>
        <w:w w:val="119"/>
        <w:sz w:val="20"/>
        <w:szCs w:val="20"/>
      </w:rPr>
    </w:lvl>
    <w:lvl w:ilvl="2" w:tplc="D36090B0">
      <w:numFmt w:val="bullet"/>
      <w:lvlText w:val="•"/>
      <w:lvlJc w:val="left"/>
      <w:pPr>
        <w:ind w:left="1882" w:hanging="223"/>
      </w:pPr>
      <w:rPr>
        <w:rFonts w:hint="default"/>
      </w:rPr>
    </w:lvl>
    <w:lvl w:ilvl="3" w:tplc="1700CAEC">
      <w:numFmt w:val="bullet"/>
      <w:lvlText w:val="•"/>
      <w:lvlJc w:val="left"/>
      <w:pPr>
        <w:ind w:left="2313" w:hanging="223"/>
      </w:pPr>
      <w:rPr>
        <w:rFonts w:hint="default"/>
      </w:rPr>
    </w:lvl>
    <w:lvl w:ilvl="4" w:tplc="72744C84">
      <w:numFmt w:val="bullet"/>
      <w:lvlText w:val="•"/>
      <w:lvlJc w:val="left"/>
      <w:pPr>
        <w:ind w:left="2744" w:hanging="223"/>
      </w:pPr>
      <w:rPr>
        <w:rFonts w:hint="default"/>
      </w:rPr>
    </w:lvl>
    <w:lvl w:ilvl="5" w:tplc="BDC812F4">
      <w:numFmt w:val="bullet"/>
      <w:lvlText w:val="•"/>
      <w:lvlJc w:val="left"/>
      <w:pPr>
        <w:ind w:left="3175" w:hanging="223"/>
      </w:pPr>
      <w:rPr>
        <w:rFonts w:hint="default"/>
      </w:rPr>
    </w:lvl>
    <w:lvl w:ilvl="6" w:tplc="980ECB9E">
      <w:numFmt w:val="bullet"/>
      <w:lvlText w:val="•"/>
      <w:lvlJc w:val="left"/>
      <w:pPr>
        <w:ind w:left="3606" w:hanging="223"/>
      </w:pPr>
      <w:rPr>
        <w:rFonts w:hint="default"/>
      </w:rPr>
    </w:lvl>
    <w:lvl w:ilvl="7" w:tplc="1A6CF7B8">
      <w:numFmt w:val="bullet"/>
      <w:lvlText w:val="•"/>
      <w:lvlJc w:val="left"/>
      <w:pPr>
        <w:ind w:left="4037" w:hanging="223"/>
      </w:pPr>
      <w:rPr>
        <w:rFonts w:hint="default"/>
      </w:rPr>
    </w:lvl>
    <w:lvl w:ilvl="8" w:tplc="CF3813F0">
      <w:numFmt w:val="bullet"/>
      <w:lvlText w:val="•"/>
      <w:lvlJc w:val="left"/>
      <w:pPr>
        <w:ind w:left="4469" w:hanging="223"/>
      </w:pPr>
      <w:rPr>
        <w:rFonts w:hint="default"/>
      </w:rPr>
    </w:lvl>
  </w:abstractNum>
  <w:num w:numId="1">
    <w:abstractNumId w:val="6"/>
  </w:num>
  <w:num w:numId="2">
    <w:abstractNumId w:val="10"/>
  </w:num>
  <w:num w:numId="3">
    <w:abstractNumId w:val="3"/>
  </w:num>
  <w:num w:numId="4">
    <w:abstractNumId w:val="9"/>
  </w:num>
  <w:num w:numId="5">
    <w:abstractNumId w:val="13"/>
  </w:num>
  <w:num w:numId="6">
    <w:abstractNumId w:val="4"/>
  </w:num>
  <w:num w:numId="7">
    <w:abstractNumId w:val="18"/>
  </w:num>
  <w:num w:numId="8">
    <w:abstractNumId w:val="11"/>
  </w:num>
  <w:num w:numId="9">
    <w:abstractNumId w:val="16"/>
  </w:num>
  <w:num w:numId="10">
    <w:abstractNumId w:val="22"/>
  </w:num>
  <w:num w:numId="11">
    <w:abstractNumId w:val="5"/>
  </w:num>
  <w:num w:numId="12">
    <w:abstractNumId w:val="17"/>
  </w:num>
  <w:num w:numId="13">
    <w:abstractNumId w:val="12"/>
  </w:num>
  <w:num w:numId="14">
    <w:abstractNumId w:val="20"/>
  </w:num>
  <w:num w:numId="15">
    <w:abstractNumId w:val="8"/>
  </w:num>
  <w:num w:numId="16">
    <w:abstractNumId w:val="1"/>
  </w:num>
  <w:num w:numId="17">
    <w:abstractNumId w:val="7"/>
  </w:num>
  <w:num w:numId="18">
    <w:abstractNumId w:val="14"/>
  </w:num>
  <w:num w:numId="19">
    <w:abstractNumId w:val="2"/>
  </w:num>
  <w:num w:numId="20">
    <w:abstractNumId w:val="0"/>
  </w:num>
  <w:num w:numId="21">
    <w:abstractNumId w:val="21"/>
  </w:num>
  <w:num w:numId="22">
    <w:abstractNumId w:val="19"/>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defaultTabStop w:val="720"/>
  <w:evenAndOddHeaders/>
  <w:drawingGridHorizontalSpacing w:val="110"/>
  <w:displayHorizontalDrawingGridEvery w:val="2"/>
  <w:characterSpacingControl w:val="doNotCompress"/>
  <w:hdrShapeDefaults>
    <o:shapedefaults v:ext="edit" spidmax="4208">
      <o:colormenu v:ext="edit" fillcolor="non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C20691"/>
    <w:rsid w:val="00284A25"/>
    <w:rsid w:val="005C4DB5"/>
    <w:rsid w:val="007E66B2"/>
    <w:rsid w:val="0089077E"/>
    <w:rsid w:val="008A2D05"/>
    <w:rsid w:val="008C3DB0"/>
    <w:rsid w:val="00A16E22"/>
    <w:rsid w:val="00A50DF5"/>
    <w:rsid w:val="00C03354"/>
    <w:rsid w:val="00C20691"/>
    <w:rsid w:val="00E21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208">
      <o:colormenu v:ext="edit" fillcolor="none"/>
    </o:shapedefaults>
    <o:shapelayout v:ext="edit">
      <o:idmap v:ext="edit" data="1,3,4"/>
    </o:shapelayout>
  </w:shapeDefaults>
  <w:decimalSymbol w:val="."/>
  <w:listSeparator w:val=","/>
  <w14:docId w14:val="00716C9F"/>
  <w15:docId w15:val="{9B2FE016-64F9-4674-8510-6D715C7EA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150"/>
      <w:outlineLvl w:val="0"/>
    </w:pPr>
    <w:rPr>
      <w:rFonts w:ascii="Arial" w:eastAsia="Arial" w:hAnsi="Arial" w:cs="Arial"/>
      <w:sz w:val="80"/>
      <w:szCs w:val="80"/>
    </w:rPr>
  </w:style>
  <w:style w:type="paragraph" w:styleId="Heading2">
    <w:name w:val="heading 2"/>
    <w:basedOn w:val="Normal"/>
    <w:uiPriority w:val="1"/>
    <w:qFormat/>
    <w:pPr>
      <w:spacing w:before="98"/>
      <w:outlineLvl w:val="1"/>
    </w:pPr>
    <w:rPr>
      <w:rFonts w:ascii="Trebuchet MS" w:eastAsia="Trebuchet MS" w:hAnsi="Trebuchet MS" w:cs="Trebuchet MS"/>
      <w:b/>
      <w:bCs/>
      <w:sz w:val="36"/>
      <w:szCs w:val="36"/>
    </w:rPr>
  </w:style>
  <w:style w:type="paragraph" w:styleId="Heading3">
    <w:name w:val="heading 3"/>
    <w:basedOn w:val="Normal"/>
    <w:uiPriority w:val="1"/>
    <w:qFormat/>
    <w:pPr>
      <w:ind w:left="1020"/>
      <w:outlineLvl w:val="2"/>
    </w:pPr>
    <w:rPr>
      <w:rFonts w:ascii="Trebuchet MS" w:eastAsia="Trebuchet MS" w:hAnsi="Trebuchet MS" w:cs="Trebuchet MS"/>
      <w:b/>
      <w:bCs/>
      <w:sz w:val="28"/>
      <w:szCs w:val="28"/>
    </w:rPr>
  </w:style>
  <w:style w:type="paragraph" w:styleId="Heading4">
    <w:name w:val="heading 4"/>
    <w:basedOn w:val="Normal"/>
    <w:uiPriority w:val="1"/>
    <w:qFormat/>
    <w:pPr>
      <w:spacing w:before="14"/>
      <w:outlineLvl w:val="3"/>
    </w:pPr>
    <w:rPr>
      <w:rFonts w:ascii="Times New Roman" w:eastAsia="Times New Roman" w:hAnsi="Times New Roman" w:cs="Times New Roman"/>
      <w:sz w:val="28"/>
      <w:szCs w:val="28"/>
    </w:rPr>
  </w:style>
  <w:style w:type="paragraph" w:styleId="Heading5">
    <w:name w:val="heading 5"/>
    <w:basedOn w:val="Normal"/>
    <w:uiPriority w:val="1"/>
    <w:qFormat/>
    <w:pPr>
      <w:ind w:left="1020"/>
      <w:outlineLvl w:val="4"/>
    </w:pPr>
    <w:rPr>
      <w:rFonts w:ascii="Trebuchet MS" w:eastAsia="Trebuchet MS" w:hAnsi="Trebuchet MS" w:cs="Trebuchet MS"/>
      <w:b/>
      <w:bCs/>
      <w:sz w:val="24"/>
      <w:szCs w:val="24"/>
    </w:rPr>
  </w:style>
  <w:style w:type="paragraph" w:styleId="Heading6">
    <w:name w:val="heading 6"/>
    <w:basedOn w:val="Normal"/>
    <w:uiPriority w:val="1"/>
    <w:qFormat/>
    <w:pPr>
      <w:ind w:left="179"/>
      <w:outlineLvl w:val="5"/>
    </w:pPr>
    <w:rPr>
      <w:sz w:val="24"/>
      <w:szCs w:val="24"/>
    </w:rPr>
  </w:style>
  <w:style w:type="paragraph" w:styleId="Heading7">
    <w:name w:val="heading 7"/>
    <w:basedOn w:val="Normal"/>
    <w:uiPriority w:val="1"/>
    <w:qFormat/>
    <w:pPr>
      <w:spacing w:line="244" w:lineRule="exact"/>
      <w:jc w:val="right"/>
      <w:outlineLvl w:val="6"/>
    </w:pPr>
  </w:style>
  <w:style w:type="paragraph" w:styleId="Heading8">
    <w:name w:val="heading 8"/>
    <w:basedOn w:val="Normal"/>
    <w:uiPriority w:val="1"/>
    <w:qFormat/>
    <w:pPr>
      <w:spacing w:before="215"/>
      <w:ind w:left="1380"/>
      <w:outlineLvl w:val="7"/>
    </w:pPr>
    <w:rPr>
      <w:b/>
      <w:bCs/>
      <w:sz w:val="20"/>
      <w:szCs w:val="20"/>
    </w:rPr>
  </w:style>
  <w:style w:type="paragraph" w:styleId="Heading9">
    <w:name w:val="heading 9"/>
    <w:basedOn w:val="Normal"/>
    <w:uiPriority w:val="1"/>
    <w:qFormat/>
    <w:pPr>
      <w:ind w:left="1020"/>
      <w:outlineLvl w:val="8"/>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7"/>
      <w:ind w:left="1019"/>
    </w:pPr>
    <w:rPr>
      <w:sz w:val="24"/>
      <w:szCs w:val="24"/>
    </w:rPr>
  </w:style>
  <w:style w:type="paragraph" w:styleId="TOC2">
    <w:name w:val="toc 2"/>
    <w:basedOn w:val="Normal"/>
    <w:uiPriority w:val="1"/>
    <w:qFormat/>
    <w:pPr>
      <w:spacing w:before="187"/>
      <w:ind w:left="1020"/>
    </w:pPr>
    <w:rPr>
      <w:sz w:val="24"/>
      <w:szCs w:val="24"/>
    </w:rPr>
  </w:style>
  <w:style w:type="paragraph" w:styleId="TOC3">
    <w:name w:val="toc 3"/>
    <w:basedOn w:val="Normal"/>
    <w:uiPriority w:val="1"/>
    <w:qFormat/>
    <w:pPr>
      <w:spacing w:before="187"/>
      <w:ind w:left="1739"/>
    </w:pPr>
    <w:rPr>
      <w:sz w:val="24"/>
      <w:szCs w:val="24"/>
    </w:rPr>
  </w:style>
  <w:style w:type="paragraph" w:styleId="TOC4">
    <w:name w:val="toc 4"/>
    <w:basedOn w:val="Normal"/>
    <w:uiPriority w:val="1"/>
    <w:qFormat/>
    <w:pPr>
      <w:spacing w:before="187"/>
      <w:ind w:left="1740"/>
    </w:pPr>
    <w:rPr>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380" w:firstLine="360"/>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284A25"/>
    <w:pPr>
      <w:tabs>
        <w:tab w:val="center" w:pos="4680"/>
        <w:tab w:val="right" w:pos="9360"/>
      </w:tabs>
    </w:pPr>
  </w:style>
  <w:style w:type="character" w:customStyle="1" w:styleId="HeaderChar">
    <w:name w:val="Header Char"/>
    <w:basedOn w:val="DefaultParagraphFont"/>
    <w:link w:val="Header"/>
    <w:uiPriority w:val="99"/>
    <w:rsid w:val="00284A25"/>
    <w:rPr>
      <w:rFonts w:ascii="Georgia" w:eastAsia="Georgia" w:hAnsi="Georgia" w:cs="Georgia"/>
    </w:rPr>
  </w:style>
  <w:style w:type="paragraph" w:styleId="Footer">
    <w:name w:val="footer"/>
    <w:basedOn w:val="Normal"/>
    <w:link w:val="FooterChar"/>
    <w:uiPriority w:val="99"/>
    <w:unhideWhenUsed/>
    <w:rsid w:val="00284A25"/>
    <w:pPr>
      <w:tabs>
        <w:tab w:val="center" w:pos="4680"/>
        <w:tab w:val="right" w:pos="9360"/>
      </w:tabs>
    </w:pPr>
  </w:style>
  <w:style w:type="character" w:customStyle="1" w:styleId="FooterChar">
    <w:name w:val="Footer Char"/>
    <w:basedOn w:val="DefaultParagraphFont"/>
    <w:link w:val="Footer"/>
    <w:uiPriority w:val="99"/>
    <w:rsid w:val="00284A25"/>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footer" Target="footer12.xml"/><Relationship Id="rId21" Type="http://schemas.openxmlformats.org/officeDocument/2006/relationships/image" Target="media/image15.png"/><Relationship Id="rId42" Type="http://schemas.openxmlformats.org/officeDocument/2006/relationships/image" Target="media/image27.png"/><Relationship Id="rId47" Type="http://schemas.openxmlformats.org/officeDocument/2006/relationships/footer" Target="footer3.xml"/><Relationship Id="rId63" Type="http://schemas.openxmlformats.org/officeDocument/2006/relationships/footer" Target="footer7.xml"/><Relationship Id="rId68" Type="http://schemas.openxmlformats.org/officeDocument/2006/relationships/header" Target="header20.xml"/><Relationship Id="rId84" Type="http://schemas.openxmlformats.org/officeDocument/2006/relationships/image" Target="media/image33.png"/><Relationship Id="rId89" Type="http://schemas.openxmlformats.org/officeDocument/2006/relationships/header" Target="header33.xml"/><Relationship Id="rId112" Type="http://schemas.openxmlformats.org/officeDocument/2006/relationships/header" Target="header45.xml"/><Relationship Id="rId16" Type="http://schemas.openxmlformats.org/officeDocument/2006/relationships/image" Target="media/image10.png"/><Relationship Id="rId107" Type="http://schemas.openxmlformats.org/officeDocument/2006/relationships/header" Target="header42.xml"/><Relationship Id="rId11"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header" Target="header5.xml"/><Relationship Id="rId53" Type="http://schemas.openxmlformats.org/officeDocument/2006/relationships/header" Target="header11.xml"/><Relationship Id="rId58" Type="http://schemas.openxmlformats.org/officeDocument/2006/relationships/image" Target="media/image31.png"/><Relationship Id="rId74" Type="http://schemas.openxmlformats.org/officeDocument/2006/relationships/header" Target="header26.xml"/><Relationship Id="rId79" Type="http://schemas.openxmlformats.org/officeDocument/2006/relationships/header" Target="header29.xml"/><Relationship Id="rId102" Type="http://schemas.openxmlformats.org/officeDocument/2006/relationships/header" Target="header37.xml"/><Relationship Id="rId5" Type="http://schemas.openxmlformats.org/officeDocument/2006/relationships/footnotes" Target="footnotes.xml"/><Relationship Id="rId90" Type="http://schemas.openxmlformats.org/officeDocument/2006/relationships/header" Target="header34.xml"/><Relationship Id="rId95" Type="http://schemas.openxmlformats.org/officeDocument/2006/relationships/image" Target="media/image40.png"/><Relationship Id="rId22" Type="http://schemas.openxmlformats.org/officeDocument/2006/relationships/image" Target="media/image16.png"/><Relationship Id="rId27" Type="http://schemas.openxmlformats.org/officeDocument/2006/relationships/header" Target="header1.xml"/><Relationship Id="rId43" Type="http://schemas.openxmlformats.org/officeDocument/2006/relationships/image" Target="media/image28.png"/><Relationship Id="rId48" Type="http://schemas.openxmlformats.org/officeDocument/2006/relationships/header" Target="header9.xml"/><Relationship Id="rId64" Type="http://schemas.openxmlformats.org/officeDocument/2006/relationships/header" Target="header17.xml"/><Relationship Id="rId69" Type="http://schemas.openxmlformats.org/officeDocument/2006/relationships/header" Target="header21.xml"/><Relationship Id="rId113" Type="http://schemas.openxmlformats.org/officeDocument/2006/relationships/header" Target="header46.xml"/><Relationship Id="rId118" Type="http://schemas.openxmlformats.org/officeDocument/2006/relationships/fontTable" Target="fontTable.xml"/><Relationship Id="rId80" Type="http://schemas.openxmlformats.org/officeDocument/2006/relationships/header" Target="header30.xml"/><Relationship Id="rId85" Type="http://schemas.openxmlformats.org/officeDocument/2006/relationships/header" Target="header3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header" Target="header6.xml"/><Relationship Id="rId59" Type="http://schemas.openxmlformats.org/officeDocument/2006/relationships/hyperlink" Target="http://www.choices.edu/usroleballot" TargetMode="External"/><Relationship Id="rId103" Type="http://schemas.openxmlformats.org/officeDocument/2006/relationships/header" Target="header38.xml"/><Relationship Id="rId108" Type="http://schemas.openxmlformats.org/officeDocument/2006/relationships/header" Target="header43.xml"/><Relationship Id="rId54" Type="http://schemas.openxmlformats.org/officeDocument/2006/relationships/header" Target="header12.xml"/><Relationship Id="rId70" Type="http://schemas.openxmlformats.org/officeDocument/2006/relationships/header" Target="header22.xml"/><Relationship Id="rId75" Type="http://schemas.openxmlformats.org/officeDocument/2006/relationships/header" Target="header27.xml"/><Relationship Id="rId91" Type="http://schemas.openxmlformats.org/officeDocument/2006/relationships/image" Target="media/image36.png"/><Relationship Id="rId96" Type="http://schemas.openxmlformats.org/officeDocument/2006/relationships/header" Target="header3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header" Target="header2.xml"/><Relationship Id="rId49" Type="http://schemas.openxmlformats.org/officeDocument/2006/relationships/header" Target="header10.xml"/><Relationship Id="rId114" Type="http://schemas.openxmlformats.org/officeDocument/2006/relationships/image" Target="media/image45.tmp"/><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eader" Target="header4.xml"/><Relationship Id="rId44" Type="http://schemas.openxmlformats.org/officeDocument/2006/relationships/hyperlink" Target="http://www.choices.edu/" TargetMode="External"/><Relationship Id="rId52" Type="http://schemas.openxmlformats.org/officeDocument/2006/relationships/image" Target="media/image29.png"/><Relationship Id="rId60" Type="http://schemas.openxmlformats.org/officeDocument/2006/relationships/header" Target="header15.xml"/><Relationship Id="rId65" Type="http://schemas.openxmlformats.org/officeDocument/2006/relationships/footer" Target="footer8.xml"/><Relationship Id="rId73" Type="http://schemas.openxmlformats.org/officeDocument/2006/relationships/header" Target="header25.xml"/><Relationship Id="rId78" Type="http://schemas.openxmlformats.org/officeDocument/2006/relationships/footer" Target="footer9.xml"/><Relationship Id="rId81" Type="http://schemas.openxmlformats.org/officeDocument/2006/relationships/footer" Target="footer10.xml"/><Relationship Id="rId86" Type="http://schemas.openxmlformats.org/officeDocument/2006/relationships/header" Target="header32.xml"/><Relationship Id="rId94" Type="http://schemas.openxmlformats.org/officeDocument/2006/relationships/image" Target="media/image39.png"/><Relationship Id="rId99" Type="http://schemas.openxmlformats.org/officeDocument/2006/relationships/image" Target="media/image42.png"/><Relationship Id="rId101"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4.png"/><Relationship Id="rId109" Type="http://schemas.openxmlformats.org/officeDocument/2006/relationships/header" Target="header44.xml"/><Relationship Id="rId34" Type="http://schemas.openxmlformats.org/officeDocument/2006/relationships/image" Target="media/image21.png"/><Relationship Id="rId50" Type="http://schemas.openxmlformats.org/officeDocument/2006/relationships/footer" Target="footer4.xml"/><Relationship Id="rId55" Type="http://schemas.openxmlformats.org/officeDocument/2006/relationships/image" Target="media/image30.png"/><Relationship Id="rId76" Type="http://schemas.openxmlformats.org/officeDocument/2006/relationships/hyperlink" Target="http://www.choices.edu/" TargetMode="External"/><Relationship Id="rId97" Type="http://schemas.openxmlformats.org/officeDocument/2006/relationships/header" Target="header36.xml"/><Relationship Id="rId104" Type="http://schemas.openxmlformats.org/officeDocument/2006/relationships/header" Target="header39.xml"/><Relationship Id="rId7" Type="http://schemas.openxmlformats.org/officeDocument/2006/relationships/image" Target="media/image1.png"/><Relationship Id="rId71" Type="http://schemas.openxmlformats.org/officeDocument/2006/relationships/header" Target="header23.xml"/><Relationship Id="rId92" Type="http://schemas.openxmlformats.org/officeDocument/2006/relationships/image" Target="media/image37.png"/><Relationship Id="rId2" Type="http://schemas.openxmlformats.org/officeDocument/2006/relationships/styles" Target="styles.xml"/><Relationship Id="rId29" Type="http://schemas.openxmlformats.org/officeDocument/2006/relationships/hyperlink" Target="http://www.choices.edu/" TargetMode="External"/><Relationship Id="rId24" Type="http://schemas.openxmlformats.org/officeDocument/2006/relationships/image" Target="media/image18.png"/><Relationship Id="rId40" Type="http://schemas.openxmlformats.org/officeDocument/2006/relationships/image" Target="media/image25.png"/><Relationship Id="rId45" Type="http://schemas.openxmlformats.org/officeDocument/2006/relationships/header" Target="header7.xml"/><Relationship Id="rId66" Type="http://schemas.openxmlformats.org/officeDocument/2006/relationships/header" Target="header18.xml"/><Relationship Id="rId87" Type="http://schemas.openxmlformats.org/officeDocument/2006/relationships/image" Target="media/image34.png"/><Relationship Id="rId110" Type="http://schemas.openxmlformats.org/officeDocument/2006/relationships/hyperlink" Target="http://www.choices.edu/" TargetMode="External"/><Relationship Id="rId115" Type="http://schemas.openxmlformats.org/officeDocument/2006/relationships/image" Target="media/image46.png"/><Relationship Id="rId61" Type="http://schemas.openxmlformats.org/officeDocument/2006/relationships/header" Target="header16.xml"/><Relationship Id="rId82" Type="http://schemas.openxmlformats.org/officeDocument/2006/relationships/footer" Target="footer1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3.xml"/><Relationship Id="rId35" Type="http://schemas.openxmlformats.org/officeDocument/2006/relationships/image" Target="media/image22.png"/><Relationship Id="rId56" Type="http://schemas.openxmlformats.org/officeDocument/2006/relationships/header" Target="header13.xml"/><Relationship Id="rId77" Type="http://schemas.openxmlformats.org/officeDocument/2006/relationships/header" Target="header28.xml"/><Relationship Id="rId100" Type="http://schemas.openxmlformats.org/officeDocument/2006/relationships/image" Target="media/image43.png"/><Relationship Id="rId105" Type="http://schemas.openxmlformats.org/officeDocument/2006/relationships/header" Target="header40.xml"/><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header" Target="header24.xml"/><Relationship Id="rId93" Type="http://schemas.openxmlformats.org/officeDocument/2006/relationships/image" Target="media/image38.png"/><Relationship Id="rId98" Type="http://schemas.openxmlformats.org/officeDocument/2006/relationships/image" Target="media/image41.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eader" Target="header8.xml"/><Relationship Id="rId67" Type="http://schemas.openxmlformats.org/officeDocument/2006/relationships/header" Target="header19.xml"/><Relationship Id="rId116" Type="http://schemas.openxmlformats.org/officeDocument/2006/relationships/header" Target="header47.xml"/><Relationship Id="rId20" Type="http://schemas.openxmlformats.org/officeDocument/2006/relationships/image" Target="media/image14.png"/><Relationship Id="rId41" Type="http://schemas.openxmlformats.org/officeDocument/2006/relationships/image" Target="media/image26.png"/><Relationship Id="rId62" Type="http://schemas.openxmlformats.org/officeDocument/2006/relationships/footer" Target="footer6.xml"/><Relationship Id="rId83" Type="http://schemas.openxmlformats.org/officeDocument/2006/relationships/image" Target="media/image32.png"/><Relationship Id="rId88" Type="http://schemas.openxmlformats.org/officeDocument/2006/relationships/image" Target="media/image35.png"/><Relationship Id="rId111" Type="http://schemas.openxmlformats.org/officeDocument/2006/relationships/hyperlink" Target="http://www.choices.edu/usroleballot" TargetMode="External"/><Relationship Id="rId15" Type="http://schemas.openxmlformats.org/officeDocument/2006/relationships/image" Target="media/image9.png"/><Relationship Id="rId36" Type="http://schemas.openxmlformats.org/officeDocument/2006/relationships/image" Target="media/image23.png"/><Relationship Id="rId57" Type="http://schemas.openxmlformats.org/officeDocument/2006/relationships/header" Target="header14.xml"/><Relationship Id="rId106" Type="http://schemas.openxmlformats.org/officeDocument/2006/relationships/header" Target="header41.xml"/></Relationships>
</file>

<file path=word/_rels/footer1.xml.rels><?xml version="1.0" encoding="UTF-8" standalone="yes"?>
<Relationships xmlns="http://schemas.openxmlformats.org/package/2006/relationships"><Relationship Id="rId1" Type="http://schemas.openxmlformats.org/officeDocument/2006/relationships/hyperlink" Target="http://www.choices.ed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choices.ed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hoice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hoices.ed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hoices.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hoices.ed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hoices.ed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hoice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92</Pages>
  <Words>23716</Words>
  <Characters>135183</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Microsoft Word - Copyright and Permissions.doc</vt:lpstr>
    </vt:vector>
  </TitlesOfParts>
  <Company/>
  <LinksUpToDate>false</LinksUpToDate>
  <CharactersWithSpaces>158582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Copyright and Permissions.doc</dc:title>
  <dc:creator>Jillian McGuire</dc:creator>
  <cp:lastModifiedBy>Arel, Scott</cp:lastModifiedBy>
  <cp:revision>7</cp:revision>
  <dcterms:created xsi:type="dcterms:W3CDTF">2018-05-30T13:11:00Z</dcterms:created>
  <dcterms:modified xsi:type="dcterms:W3CDTF">2018-05-30T14:44:00Z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2008-01-28T00:00:00Z</vt:filetime>
  </property>
  <property fmtid="{D5CDD505-2E9C-101B-9397-08002B2CF9AE}" pid="3" name="Creator">
    <vt:lpwstr>Adobe Acrobat 8.0 Combine Files</vt:lpwstr>
  </property>
  <property fmtid="{D5CDD505-2E9C-101B-9397-08002B2CF9AE}" pid="4" name="LastSaved">
    <vt:filetime>2018-05-30T00:00:00Z</vt:filetime>
  </property>
</Properties>
</file>